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04" w:rsidRPr="004F2E06" w:rsidRDefault="00757204" w:rsidP="00757204">
      <w:pPr>
        <w:jc w:val="right"/>
        <w:rPr>
          <w:rFonts w:ascii="Arial" w:hAnsi="Arial" w:cs="Arial"/>
          <w:b/>
          <w:bCs/>
          <w:sz w:val="20"/>
          <w:szCs w:val="20"/>
          <w:lang w:val="ru-RU"/>
        </w:rPr>
      </w:pPr>
      <w:r w:rsidRPr="004F2E06">
        <w:rPr>
          <w:rFonts w:ascii="Arial" w:hAnsi="Arial" w:cs="Arial"/>
          <w:b/>
          <w:bCs/>
          <w:sz w:val="20"/>
          <w:szCs w:val="20"/>
          <w:lang w:val="ru-RU"/>
        </w:rPr>
        <w:t>Додаток</w:t>
      </w:r>
      <w:r>
        <w:rPr>
          <w:rFonts w:ascii="Arial" w:hAnsi="Arial" w:cs="Arial"/>
          <w:b/>
          <w:bCs/>
          <w:sz w:val="20"/>
          <w:szCs w:val="20"/>
          <w:lang w:val="ru-RU"/>
        </w:rPr>
        <w:t xml:space="preserve"> </w:t>
      </w:r>
      <w:r w:rsidRPr="004F2E06">
        <w:rPr>
          <w:rFonts w:ascii="Arial" w:hAnsi="Arial" w:cs="Arial"/>
          <w:b/>
          <w:bCs/>
          <w:sz w:val="20"/>
          <w:szCs w:val="20"/>
          <w:lang w:val="ru-RU"/>
        </w:rPr>
        <w:t xml:space="preserve">  </w:t>
      </w:r>
    </w:p>
    <w:p w:rsidR="00757204" w:rsidRPr="004F2E06" w:rsidRDefault="00757204" w:rsidP="00757204">
      <w:pPr>
        <w:jc w:val="right"/>
        <w:rPr>
          <w:rFonts w:ascii="Arial" w:hAnsi="Arial" w:cs="Arial"/>
          <w:b/>
          <w:sz w:val="20"/>
          <w:szCs w:val="20"/>
          <w:lang w:val="ru-RU" w:eastAsia="ru-RU"/>
        </w:rPr>
      </w:pPr>
    </w:p>
    <w:p w:rsidR="00757204" w:rsidRPr="00422580" w:rsidRDefault="00757204" w:rsidP="00757204">
      <w:pPr>
        <w:jc w:val="both"/>
        <w:rPr>
          <w:rFonts w:ascii="Arial" w:hAnsi="Arial" w:cs="Arial"/>
          <w:b/>
          <w:bCs/>
          <w:sz w:val="20"/>
          <w:szCs w:val="20"/>
          <w:lang w:val="ru-RU" w:eastAsia="ru-RU"/>
        </w:rPr>
      </w:pPr>
      <w:r w:rsidRPr="00422580">
        <w:rPr>
          <w:rFonts w:ascii="Arial" w:hAnsi="Arial" w:cs="Arial"/>
          <w:b/>
          <w:bCs/>
          <w:sz w:val="20"/>
          <w:szCs w:val="20"/>
          <w:lang w:val="ru-RU"/>
        </w:rPr>
        <w:t>«</w:t>
      </w:r>
      <w:r w:rsidRPr="00422580">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422580">
        <w:rPr>
          <w:rFonts w:ascii="Arial" w:hAnsi="Arial" w:cs="Arial"/>
          <w:b/>
          <w:sz w:val="20"/>
          <w:szCs w:val="20"/>
          <w:lang w:val="ru-RU"/>
        </w:rPr>
        <w:t>, р</w:t>
      </w:r>
      <w:r>
        <w:rPr>
          <w:rFonts w:ascii="Arial" w:hAnsi="Arial" w:cs="Arial"/>
          <w:b/>
          <w:sz w:val="20"/>
          <w:szCs w:val="20"/>
          <w:lang w:val="ru-RU"/>
        </w:rPr>
        <w:t>озглянутих на засіданнях НЕР №14</w:t>
      </w:r>
      <w:r w:rsidRPr="00422580">
        <w:rPr>
          <w:rFonts w:ascii="Arial" w:hAnsi="Arial" w:cs="Arial"/>
          <w:b/>
          <w:sz w:val="20"/>
          <w:szCs w:val="20"/>
          <w:lang w:val="ru-RU"/>
        </w:rPr>
        <w:t xml:space="preserve"> від </w:t>
      </w:r>
      <w:r>
        <w:rPr>
          <w:rFonts w:ascii="Arial" w:hAnsi="Arial" w:cs="Arial"/>
          <w:b/>
          <w:sz w:val="20"/>
          <w:szCs w:val="20"/>
          <w:lang w:val="ru-RU"/>
        </w:rPr>
        <w:t>10.08.2023,                   НТР №27</w:t>
      </w:r>
      <w:r w:rsidRPr="00422580">
        <w:rPr>
          <w:rFonts w:ascii="Arial" w:hAnsi="Arial" w:cs="Arial"/>
          <w:b/>
          <w:sz w:val="20"/>
          <w:szCs w:val="20"/>
          <w:lang w:val="ru-RU"/>
        </w:rPr>
        <w:t xml:space="preserve"> від </w:t>
      </w:r>
      <w:r>
        <w:rPr>
          <w:rFonts w:ascii="Arial" w:hAnsi="Arial" w:cs="Arial"/>
          <w:b/>
          <w:sz w:val="20"/>
          <w:szCs w:val="20"/>
          <w:lang w:val="ru-RU"/>
        </w:rPr>
        <w:t>10.08</w:t>
      </w:r>
      <w:r w:rsidRPr="00422580">
        <w:rPr>
          <w:rFonts w:ascii="Arial" w:hAnsi="Arial" w:cs="Arial"/>
          <w:b/>
          <w:sz w:val="20"/>
          <w:szCs w:val="20"/>
          <w:lang w:val="ru-RU"/>
        </w:rPr>
        <w:t xml:space="preserve">.2023, </w:t>
      </w:r>
      <w:r w:rsidRPr="00422580">
        <w:rPr>
          <w:rFonts w:ascii="Arial" w:hAnsi="Arial" w:cs="Arial"/>
          <w:b/>
          <w:sz w:val="20"/>
          <w:szCs w:val="20"/>
          <w:lang w:val="ru-RU" w:eastAsia="ru-RU"/>
        </w:rPr>
        <w:t>на які були отримані позитивні висновки експертів.</w:t>
      </w:r>
      <w:r w:rsidRPr="00422580">
        <w:rPr>
          <w:rFonts w:ascii="Arial" w:hAnsi="Arial" w:cs="Arial"/>
          <w:b/>
          <w:bCs/>
          <w:sz w:val="20"/>
          <w:szCs w:val="20"/>
          <w:lang w:val="ru-RU" w:eastAsia="ru-RU"/>
        </w:rPr>
        <w:t>»</w:t>
      </w:r>
    </w:p>
    <w:p w:rsidR="00315796" w:rsidRDefault="00315796">
      <w:pPr>
        <w:jc w:val="both"/>
        <w:rPr>
          <w:rFonts w:ascii="Arial" w:hAnsi="Arial" w:cs="Arial"/>
          <w:b/>
          <w:bCs/>
          <w:sz w:val="20"/>
          <w:szCs w:val="20"/>
          <w:lang w:val="uk-UA"/>
        </w:rPr>
      </w:pPr>
    </w:p>
    <w:p w:rsidR="00B634E2" w:rsidRDefault="00B634E2">
      <w:pPr>
        <w:jc w:val="both"/>
        <w:rPr>
          <w:rFonts w:ascii="Arial" w:hAnsi="Arial" w:cs="Arial"/>
          <w:b/>
          <w:bCs/>
          <w:sz w:val="20"/>
          <w:szCs w:val="20"/>
          <w:lang w:val="uk-UA"/>
        </w:rPr>
      </w:pPr>
    </w:p>
    <w:p w:rsidR="00315796" w:rsidRPr="00BE3451" w:rsidRDefault="00952606" w:rsidP="00952606">
      <w:pPr>
        <w:jc w:val="both"/>
        <w:rPr>
          <w:rStyle w:val="cs80d9435b1"/>
          <w:lang w:val="uk-UA"/>
        </w:rPr>
      </w:pPr>
      <w:r w:rsidRPr="00952606">
        <w:rPr>
          <w:rStyle w:val="csa16174ba1"/>
          <w:b/>
          <w:lang w:val="uk-UA"/>
        </w:rPr>
        <w:t>1.</w:t>
      </w:r>
      <w:r>
        <w:rPr>
          <w:rStyle w:val="csa16174ba1"/>
          <w:lang w:val="uk-UA"/>
        </w:rPr>
        <w:t xml:space="preserve"> </w:t>
      </w:r>
      <w:r w:rsidR="00315796" w:rsidRPr="00BE3451">
        <w:rPr>
          <w:rStyle w:val="csa16174ba1"/>
          <w:lang w:val="uk-UA"/>
        </w:rPr>
        <w:t xml:space="preserve">«Відкрите багатоцентрове дослідження фази 1/2 для оцінки препарату </w:t>
      </w:r>
      <w:r w:rsidR="00315796" w:rsidRPr="00BE3451">
        <w:rPr>
          <w:rStyle w:val="csa16174ba1"/>
          <w:b/>
        </w:rPr>
        <w:t>GEN</w:t>
      </w:r>
      <w:r w:rsidR="00315796" w:rsidRPr="00BE3451">
        <w:rPr>
          <w:rStyle w:val="csa16174ba1"/>
          <w:b/>
          <w:lang w:val="uk-UA"/>
        </w:rPr>
        <w:t>3014</w:t>
      </w:r>
      <w:r w:rsidR="00315796" w:rsidRPr="00BE3451">
        <w:rPr>
          <w:rStyle w:val="csa16174ba1"/>
          <w:lang w:val="uk-UA"/>
        </w:rPr>
        <w:t xml:space="preserve"> (</w:t>
      </w:r>
      <w:r w:rsidR="00315796">
        <w:rPr>
          <w:rStyle w:val="csa16174ba1"/>
        </w:rPr>
        <w:t>HexaBody</w:t>
      </w:r>
      <w:r w:rsidR="00315796" w:rsidRPr="00BE3451">
        <w:rPr>
          <w:rStyle w:val="csa16174ba1"/>
          <w:lang w:val="uk-UA"/>
        </w:rPr>
        <w:t>®-</w:t>
      </w:r>
      <w:r w:rsidR="00315796">
        <w:rPr>
          <w:rStyle w:val="csa16174ba1"/>
        </w:rPr>
        <w:t>CD</w:t>
      </w:r>
      <w:r w:rsidR="00315796" w:rsidRPr="00BE3451">
        <w:rPr>
          <w:rStyle w:val="csa16174ba1"/>
          <w:lang w:val="uk-UA"/>
        </w:rPr>
        <w:t xml:space="preserve">38) при рецидивуючій або рефрактерній множинній мієломі та інших гематологічних злоякісних утвореннях», код дослідження </w:t>
      </w:r>
      <w:r w:rsidR="00315796">
        <w:rPr>
          <w:rStyle w:val="cs5e98e9301"/>
        </w:rPr>
        <w:t>GCT</w:t>
      </w:r>
      <w:r w:rsidR="00315796" w:rsidRPr="00BE3451">
        <w:rPr>
          <w:rStyle w:val="cs5e98e9301"/>
          <w:lang w:val="uk-UA"/>
        </w:rPr>
        <w:t>3014-01</w:t>
      </w:r>
      <w:r w:rsidR="00315796" w:rsidRPr="00BE3451">
        <w:rPr>
          <w:rStyle w:val="csa16174ba1"/>
          <w:lang w:val="uk-UA"/>
        </w:rPr>
        <w:t xml:space="preserve">, </w:t>
      </w:r>
      <w:r w:rsidR="00315796">
        <w:rPr>
          <w:rStyle w:val="csa16174ba1"/>
          <w:lang w:val="uk-UA"/>
        </w:rPr>
        <w:t xml:space="preserve">Поправка 3, </w:t>
      </w:r>
      <w:r w:rsidR="00315796" w:rsidRPr="00BE3451">
        <w:rPr>
          <w:rStyle w:val="csa16174ba1"/>
          <w:lang w:val="uk-UA"/>
        </w:rPr>
        <w:t>версія 5.0 від 18 лютого 2022 року, спонсор - «Генмаб ЮЕс, Інк.»/</w:t>
      </w:r>
      <w:r w:rsidR="00315796">
        <w:rPr>
          <w:rStyle w:val="csa16174ba1"/>
        </w:rPr>
        <w:t>Genmab</w:t>
      </w:r>
      <w:r w:rsidR="00315796" w:rsidRPr="00BE3451">
        <w:rPr>
          <w:rStyle w:val="csa16174ba1"/>
          <w:lang w:val="uk-UA"/>
        </w:rPr>
        <w:t xml:space="preserve"> </w:t>
      </w:r>
      <w:r w:rsidR="00315796">
        <w:rPr>
          <w:rStyle w:val="csa16174ba1"/>
        </w:rPr>
        <w:t>US</w:t>
      </w:r>
      <w:r w:rsidR="00315796" w:rsidRPr="00BE3451">
        <w:rPr>
          <w:rStyle w:val="csa16174ba1"/>
          <w:lang w:val="uk-UA"/>
        </w:rPr>
        <w:t xml:space="preserve">, </w:t>
      </w:r>
      <w:r w:rsidR="00315796">
        <w:rPr>
          <w:rStyle w:val="csa16174ba1"/>
        </w:rPr>
        <w:t>Inc</w:t>
      </w:r>
      <w:r w:rsidR="00315796" w:rsidRPr="00BE3451">
        <w:rPr>
          <w:rStyle w:val="csa16174ba1"/>
          <w:lang w:val="uk-UA"/>
        </w:rPr>
        <w:t xml:space="preserve">., Сполучені Штати Америки </w:t>
      </w:r>
    </w:p>
    <w:p w:rsidR="00315796" w:rsidRPr="00BE3451" w:rsidRDefault="00315796" w:rsidP="00315796">
      <w:pPr>
        <w:pStyle w:val="cs80d9435b"/>
        <w:rPr>
          <w:lang w:val="ru-RU"/>
        </w:rPr>
      </w:pPr>
      <w:r w:rsidRPr="00BE3451">
        <w:rPr>
          <w:rStyle w:val="csa16174ba1"/>
          <w:lang w:val="ru-RU"/>
        </w:rPr>
        <w:t>Фаза - 1/2</w:t>
      </w:r>
    </w:p>
    <w:p w:rsidR="00315796" w:rsidRPr="00BE3451" w:rsidRDefault="00315796" w:rsidP="00315796">
      <w:pPr>
        <w:pStyle w:val="cs80d9435b"/>
        <w:rPr>
          <w:rFonts w:asciiTheme="majorHAnsi" w:hAnsiTheme="majorHAnsi" w:cstheme="majorHAnsi"/>
          <w:sz w:val="20"/>
          <w:szCs w:val="20"/>
          <w:lang w:val="ru-RU"/>
        </w:rPr>
      </w:pPr>
      <w:r w:rsidRPr="00BE3451">
        <w:rPr>
          <w:rStyle w:val="csa16174ba1"/>
          <w:lang w:val="ru-RU"/>
        </w:rPr>
        <w:t>Заявник - ТОВ «АРЕНСІЯ ЕКСПЛОРАТОРІ МЕДІСІН», Україна</w:t>
      </w:r>
    </w:p>
    <w:p w:rsidR="00315796" w:rsidRPr="00BE3451" w:rsidRDefault="00315796" w:rsidP="00315796">
      <w:pPr>
        <w:pStyle w:val="cs80d9435b"/>
        <w:rPr>
          <w:rFonts w:asciiTheme="majorHAnsi" w:hAnsiTheme="majorHAnsi" w:cstheme="majorHAnsi"/>
          <w:sz w:val="20"/>
          <w:szCs w:val="20"/>
          <w:lang w:val="ru-RU"/>
        </w:rPr>
      </w:pPr>
      <w:r>
        <w:rPr>
          <w:rStyle w:val="csa16174ba1"/>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2"/>
        <w:gridCol w:w="9021"/>
      </w:tblGrid>
      <w:tr w:rsidR="00315796" w:rsidRPr="00757204" w:rsidTr="00952606">
        <w:tc>
          <w:tcPr>
            <w:tcW w:w="615" w:type="dxa"/>
            <w:tcMar>
              <w:top w:w="0" w:type="dxa"/>
              <w:left w:w="108" w:type="dxa"/>
              <w:bottom w:w="0" w:type="dxa"/>
              <w:right w:w="108" w:type="dxa"/>
            </w:tcMar>
            <w:vAlign w:val="center"/>
            <w:hideMark/>
          </w:tcPr>
          <w:p w:rsidR="00315796" w:rsidRPr="00952606" w:rsidRDefault="00315796" w:rsidP="00952606">
            <w:pPr>
              <w:pStyle w:val="cs2e86d3a6"/>
              <w:rPr>
                <w:b/>
              </w:rPr>
            </w:pPr>
            <w:r w:rsidRPr="00952606">
              <w:rPr>
                <w:rStyle w:val="cs5e98e9301"/>
                <w:b w:val="0"/>
              </w:rPr>
              <w:t>№ п/п</w:t>
            </w:r>
          </w:p>
        </w:tc>
        <w:tc>
          <w:tcPr>
            <w:tcW w:w="9195" w:type="dxa"/>
            <w:tcMar>
              <w:top w:w="0" w:type="dxa"/>
              <w:left w:w="108" w:type="dxa"/>
              <w:bottom w:w="0" w:type="dxa"/>
              <w:right w:w="108" w:type="dxa"/>
            </w:tcMar>
            <w:vAlign w:val="center"/>
            <w:hideMark/>
          </w:tcPr>
          <w:p w:rsidR="00315796" w:rsidRPr="00952606" w:rsidRDefault="00315796" w:rsidP="00952606">
            <w:pPr>
              <w:pStyle w:val="cs2e86d3a6"/>
              <w:rPr>
                <w:b/>
                <w:lang w:val="ru-RU"/>
              </w:rPr>
            </w:pPr>
            <w:r w:rsidRPr="00952606">
              <w:rPr>
                <w:rStyle w:val="cs5e98e9301"/>
                <w:b w:val="0"/>
                <w:lang w:val="ru-RU"/>
              </w:rPr>
              <w:t>П.І.Б. відповідального дослідника,</w:t>
            </w:r>
          </w:p>
          <w:p w:rsidR="00315796" w:rsidRPr="00952606" w:rsidRDefault="00315796" w:rsidP="00952606">
            <w:pPr>
              <w:pStyle w:val="cs2e86d3a6"/>
              <w:rPr>
                <w:b/>
                <w:lang w:val="ru-RU"/>
              </w:rPr>
            </w:pPr>
            <w:r w:rsidRPr="00952606">
              <w:rPr>
                <w:rStyle w:val="cs5e98e9301"/>
                <w:b w:val="0"/>
                <w:lang w:val="ru-RU"/>
              </w:rPr>
              <w:t>Назва місця проведення клінічного випробування</w:t>
            </w:r>
          </w:p>
        </w:tc>
      </w:tr>
      <w:tr w:rsidR="00315796" w:rsidRPr="00757204" w:rsidTr="00952606">
        <w:trPr>
          <w:trHeight w:val="486"/>
        </w:trPr>
        <w:tc>
          <w:tcPr>
            <w:tcW w:w="615" w:type="dxa"/>
            <w:tcMar>
              <w:top w:w="0" w:type="dxa"/>
              <w:left w:w="108" w:type="dxa"/>
              <w:bottom w:w="0" w:type="dxa"/>
              <w:right w:w="108" w:type="dxa"/>
            </w:tcMar>
            <w:hideMark/>
          </w:tcPr>
          <w:p w:rsidR="00315796" w:rsidRPr="00B634E2" w:rsidRDefault="00315796" w:rsidP="00952606">
            <w:pPr>
              <w:pStyle w:val="cs2e86d3a6"/>
              <w:rPr>
                <w:b/>
                <w:lang w:val="ru-RU"/>
              </w:rPr>
            </w:pPr>
            <w:r w:rsidRPr="00B634E2">
              <w:rPr>
                <w:rStyle w:val="cs5e98e9301"/>
                <w:b w:val="0"/>
              </w:rPr>
              <w:t>1</w:t>
            </w:r>
            <w:r w:rsidRPr="00B634E2">
              <w:rPr>
                <w:rStyle w:val="cs5e98e9301"/>
                <w:b w:val="0"/>
                <w:lang w:val="ru-RU"/>
              </w:rPr>
              <w:t>.</w:t>
            </w:r>
          </w:p>
        </w:tc>
        <w:tc>
          <w:tcPr>
            <w:tcW w:w="9195" w:type="dxa"/>
            <w:tcMar>
              <w:top w:w="0" w:type="dxa"/>
              <w:left w:w="108" w:type="dxa"/>
              <w:bottom w:w="0" w:type="dxa"/>
              <w:right w:w="108" w:type="dxa"/>
            </w:tcMar>
            <w:hideMark/>
          </w:tcPr>
          <w:p w:rsidR="00315796" w:rsidRPr="00BE3451" w:rsidRDefault="00315796" w:rsidP="00952606">
            <w:pPr>
              <w:pStyle w:val="cs80d9435b"/>
              <w:rPr>
                <w:lang w:val="ru-RU"/>
              </w:rPr>
            </w:pPr>
            <w:r w:rsidRPr="00BE3451">
              <w:rPr>
                <w:rStyle w:val="csa16174ba1"/>
                <w:lang w:val="ru-RU"/>
              </w:rPr>
              <w:t>к.м.н. Карнабеда О.А.</w:t>
            </w:r>
          </w:p>
          <w:p w:rsidR="00315796" w:rsidRPr="00BE3451" w:rsidRDefault="00315796" w:rsidP="00952606">
            <w:pPr>
              <w:pStyle w:val="cs80d9435b"/>
              <w:rPr>
                <w:lang w:val="ru-RU"/>
              </w:rPr>
            </w:pPr>
            <w:r w:rsidRPr="00BE3451">
              <w:rPr>
                <w:rStyle w:val="csa16174ba1"/>
                <w:lang w:val="ru-RU"/>
              </w:rPr>
              <w:t>Медичний центр товариства з обмеженою відповідальністю «Аренсія Експлораторі Медісін», відділ клінічних досліджень, м. Київ</w:t>
            </w:r>
          </w:p>
        </w:tc>
      </w:tr>
    </w:tbl>
    <w:p w:rsidR="00315796" w:rsidRPr="00952606" w:rsidRDefault="00315796" w:rsidP="00952606">
      <w:pPr>
        <w:pStyle w:val="cs95e872d0"/>
        <w:rPr>
          <w:rFonts w:asciiTheme="majorHAnsi" w:hAnsiTheme="majorHAnsi" w:cstheme="majorHAnsi"/>
          <w:sz w:val="20"/>
          <w:szCs w:val="20"/>
          <w:lang w:val="uk-UA"/>
        </w:rPr>
      </w:pPr>
      <w:r>
        <w:rPr>
          <w:rStyle w:val="cs22dd47e61"/>
        </w:rPr>
        <w:t> </w:t>
      </w:r>
    </w:p>
    <w:p w:rsidR="00315796" w:rsidRDefault="00315796" w:rsidP="00315796">
      <w:pPr>
        <w:rPr>
          <w:rFonts w:ascii="Arial" w:hAnsi="Arial" w:cs="Arial"/>
          <w:sz w:val="20"/>
          <w:szCs w:val="20"/>
          <w:lang w:val="uk-UA"/>
        </w:rPr>
      </w:pPr>
    </w:p>
    <w:p w:rsidR="00315796" w:rsidRPr="00BE3451" w:rsidRDefault="00952606" w:rsidP="00952606">
      <w:pPr>
        <w:jc w:val="both"/>
        <w:rPr>
          <w:rStyle w:val="cs80d9435b2"/>
          <w:sz w:val="20"/>
          <w:szCs w:val="20"/>
          <w:lang w:val="uk-UA"/>
        </w:rPr>
      </w:pPr>
      <w:r w:rsidRPr="00952606">
        <w:rPr>
          <w:rStyle w:val="csa16174ba2"/>
          <w:b/>
          <w:lang w:val="uk-UA"/>
        </w:rPr>
        <w:t xml:space="preserve">2. </w:t>
      </w:r>
      <w:r w:rsidR="00315796" w:rsidRPr="00BE3451">
        <w:rPr>
          <w:rStyle w:val="csa16174ba2"/>
          <w:lang w:val="uk-UA"/>
        </w:rPr>
        <w:t xml:space="preserve">«Відкрите, порівняльне, багатоцентрове, рандомізоване клінічне дослідження з оцінки ефективності, переносимості та безпеки препаратів </w:t>
      </w:r>
      <w:r w:rsidR="00315796" w:rsidRPr="00BE3451">
        <w:rPr>
          <w:rStyle w:val="cs5e98e9302"/>
          <w:lang w:val="uk-UA"/>
        </w:rPr>
        <w:t>Флутиказон</w:t>
      </w:r>
      <w:r w:rsidR="00315796" w:rsidRPr="00BE3451">
        <w:rPr>
          <w:rStyle w:val="csa16174ba2"/>
          <w:lang w:val="uk-UA"/>
        </w:rPr>
        <w:t xml:space="preserve">, мазь, виробництва АТ «Київмедпрепарат» (Україна), і Кутівейт™, мазь, виробництва «ГлаксоСмітКляйн Фармасьютикалз С.А., Польща»/«Делфарм Познань С.А., Польща», у пацієнтів з алергічним контактним дерматитом», код дослідження </w:t>
      </w:r>
      <w:r w:rsidR="00315796">
        <w:rPr>
          <w:rStyle w:val="cs5e98e9302"/>
        </w:rPr>
        <w:t>FLUAR</w:t>
      </w:r>
      <w:r w:rsidR="00315796" w:rsidRPr="00BE3451">
        <w:rPr>
          <w:rStyle w:val="cs5e98e9302"/>
          <w:lang w:val="uk-UA"/>
        </w:rPr>
        <w:t>О</w:t>
      </w:r>
      <w:r w:rsidR="00315796" w:rsidRPr="00BE3451">
        <w:rPr>
          <w:rStyle w:val="csa16174ba2"/>
          <w:lang w:val="uk-UA"/>
        </w:rPr>
        <w:t>, версія 1.1 від 30.03.2023 р</w:t>
      </w:r>
      <w:r w:rsidR="00315796">
        <w:rPr>
          <w:rStyle w:val="csa16174ba2"/>
          <w:lang w:val="uk-UA"/>
        </w:rPr>
        <w:t>.</w:t>
      </w:r>
      <w:r w:rsidR="00315796" w:rsidRPr="00BE3451">
        <w:rPr>
          <w:rStyle w:val="csa16174ba2"/>
          <w:lang w:val="uk-UA"/>
        </w:rPr>
        <w:t>, спонсор - АТ «Київмедпрепарат», Україна</w:t>
      </w:r>
    </w:p>
    <w:p w:rsidR="00315796" w:rsidRPr="00BE3451" w:rsidRDefault="00315796" w:rsidP="00315796">
      <w:pPr>
        <w:pStyle w:val="cs80d9435b"/>
        <w:rPr>
          <w:lang w:val="ru-RU"/>
        </w:rPr>
      </w:pPr>
      <w:r w:rsidRPr="00BE3451">
        <w:rPr>
          <w:rStyle w:val="csa16174ba2"/>
          <w:lang w:val="ru-RU"/>
        </w:rPr>
        <w:t>Фаза - порівняльне клінічне випробування</w:t>
      </w:r>
    </w:p>
    <w:p w:rsidR="00315796" w:rsidRPr="00BE3451" w:rsidRDefault="00315796" w:rsidP="00315796">
      <w:pPr>
        <w:pStyle w:val="cs80d9435b"/>
        <w:rPr>
          <w:rFonts w:asciiTheme="majorHAnsi" w:hAnsiTheme="majorHAnsi" w:cstheme="majorHAnsi"/>
          <w:sz w:val="20"/>
          <w:szCs w:val="20"/>
          <w:lang w:val="ru-RU"/>
        </w:rPr>
      </w:pPr>
      <w:r w:rsidRPr="00BE3451">
        <w:rPr>
          <w:rStyle w:val="csa16174ba2"/>
          <w:lang w:val="ru-RU"/>
        </w:rPr>
        <w:t xml:space="preserve">Заявник - ТОВ «АРТЕРІУМ ЛТД», Україна </w:t>
      </w:r>
    </w:p>
    <w:p w:rsidR="00315796" w:rsidRPr="00BE3451" w:rsidRDefault="00315796" w:rsidP="00952606">
      <w:pPr>
        <w:pStyle w:val="cs80d9435b"/>
        <w:rPr>
          <w:rFonts w:asciiTheme="majorHAnsi" w:hAnsiTheme="majorHAnsi" w:cstheme="majorHAnsi"/>
          <w:sz w:val="20"/>
          <w:szCs w:val="20"/>
          <w:lang w:val="ru-RU"/>
        </w:rPr>
      </w:pPr>
      <w:r>
        <w:rPr>
          <w:rStyle w:val="csa16174ba2"/>
        </w:rPr>
        <w:t> </w:t>
      </w:r>
      <w:r>
        <w:rPr>
          <w:rStyle w:val="cs5e98e9302"/>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8974"/>
      </w:tblGrid>
      <w:tr w:rsidR="00315796" w:rsidRPr="00757204" w:rsidTr="00952606">
        <w:tc>
          <w:tcPr>
            <w:tcW w:w="660" w:type="dxa"/>
            <w:tcMar>
              <w:top w:w="0" w:type="dxa"/>
              <w:left w:w="108" w:type="dxa"/>
              <w:bottom w:w="0" w:type="dxa"/>
              <w:right w:w="108" w:type="dxa"/>
            </w:tcMar>
            <w:vAlign w:val="center"/>
            <w:hideMark/>
          </w:tcPr>
          <w:p w:rsidR="00315796" w:rsidRPr="00952606" w:rsidRDefault="00315796" w:rsidP="00952606">
            <w:pPr>
              <w:pStyle w:val="cs2e86d3a6"/>
              <w:rPr>
                <w:b/>
              </w:rPr>
            </w:pPr>
            <w:r w:rsidRPr="00952606">
              <w:rPr>
                <w:rStyle w:val="cs5e98e9302"/>
                <w:b w:val="0"/>
              </w:rPr>
              <w:t>№ п/п</w:t>
            </w:r>
          </w:p>
        </w:tc>
        <w:tc>
          <w:tcPr>
            <w:tcW w:w="8974" w:type="dxa"/>
            <w:tcMar>
              <w:top w:w="0" w:type="dxa"/>
              <w:left w:w="108" w:type="dxa"/>
              <w:bottom w:w="0" w:type="dxa"/>
              <w:right w:w="108" w:type="dxa"/>
            </w:tcMar>
            <w:vAlign w:val="center"/>
            <w:hideMark/>
          </w:tcPr>
          <w:p w:rsidR="00315796" w:rsidRPr="00952606" w:rsidRDefault="00315796" w:rsidP="00952606">
            <w:pPr>
              <w:pStyle w:val="cs2e86d3a6"/>
              <w:rPr>
                <w:b/>
                <w:lang w:val="ru-RU"/>
              </w:rPr>
            </w:pPr>
            <w:r w:rsidRPr="00952606">
              <w:rPr>
                <w:rStyle w:val="cs5e98e9302"/>
                <w:b w:val="0"/>
                <w:lang w:val="ru-RU"/>
              </w:rPr>
              <w:t>П.І.Б. відповідального дослідника,</w:t>
            </w:r>
          </w:p>
          <w:p w:rsidR="00315796" w:rsidRPr="00952606" w:rsidRDefault="00315796" w:rsidP="00952606">
            <w:pPr>
              <w:pStyle w:val="cs2e86d3a6"/>
              <w:rPr>
                <w:b/>
                <w:lang w:val="ru-RU"/>
              </w:rPr>
            </w:pPr>
            <w:r w:rsidRPr="00952606">
              <w:rPr>
                <w:rStyle w:val="cs5e98e9302"/>
                <w:b w:val="0"/>
                <w:lang w:val="ru-RU"/>
              </w:rPr>
              <w:t>Назва місця проведення клінічного випробування</w:t>
            </w:r>
          </w:p>
        </w:tc>
      </w:tr>
      <w:tr w:rsidR="00315796" w:rsidRPr="00757204" w:rsidTr="00952606">
        <w:trPr>
          <w:trHeight w:val="486"/>
        </w:trPr>
        <w:tc>
          <w:tcPr>
            <w:tcW w:w="660" w:type="dxa"/>
            <w:tcMar>
              <w:top w:w="0" w:type="dxa"/>
              <w:left w:w="108" w:type="dxa"/>
              <w:bottom w:w="0" w:type="dxa"/>
              <w:right w:w="108" w:type="dxa"/>
            </w:tcMar>
            <w:hideMark/>
          </w:tcPr>
          <w:p w:rsidR="00315796" w:rsidRDefault="00315796" w:rsidP="00952606">
            <w:pPr>
              <w:pStyle w:val="cs2e86d3a6"/>
            </w:pPr>
            <w:r>
              <w:rPr>
                <w:rStyle w:val="csa16174ba2"/>
              </w:rPr>
              <w:t>1.</w:t>
            </w:r>
          </w:p>
        </w:tc>
        <w:tc>
          <w:tcPr>
            <w:tcW w:w="8974" w:type="dxa"/>
            <w:tcMar>
              <w:top w:w="0" w:type="dxa"/>
              <w:left w:w="108" w:type="dxa"/>
              <w:bottom w:w="0" w:type="dxa"/>
              <w:right w:w="108" w:type="dxa"/>
            </w:tcMar>
            <w:hideMark/>
          </w:tcPr>
          <w:p w:rsidR="00315796" w:rsidRPr="00BE3451" w:rsidRDefault="00315796" w:rsidP="00952606">
            <w:pPr>
              <w:pStyle w:val="cs80d9435b"/>
              <w:rPr>
                <w:lang w:val="ru-RU"/>
              </w:rPr>
            </w:pPr>
            <w:r w:rsidRPr="00BE3451">
              <w:rPr>
                <w:rStyle w:val="csa16174ba2"/>
                <w:lang w:val="ru-RU"/>
              </w:rPr>
              <w:t xml:space="preserve">лікар Пугач М.М. </w:t>
            </w:r>
          </w:p>
          <w:p w:rsidR="00315796" w:rsidRPr="00BE3451" w:rsidRDefault="00315796" w:rsidP="00952606">
            <w:pPr>
              <w:pStyle w:val="cs80d9435b"/>
              <w:rPr>
                <w:lang w:val="ru-RU"/>
              </w:rPr>
            </w:pPr>
            <w:r w:rsidRPr="00BE3451">
              <w:rPr>
                <w:rStyle w:val="csa16174ba2"/>
                <w:lang w:val="ru-RU"/>
              </w:rPr>
              <w:t>Медичний центр товариства з обмеженою відповідальністю «Медична клініка «Благомед», лікувально-діагностичний підрозділ, м. Київ</w:t>
            </w:r>
          </w:p>
        </w:tc>
      </w:tr>
      <w:tr w:rsidR="00315796" w:rsidRPr="00757204" w:rsidTr="00952606">
        <w:trPr>
          <w:trHeight w:val="486"/>
        </w:trPr>
        <w:tc>
          <w:tcPr>
            <w:tcW w:w="660" w:type="dxa"/>
            <w:tcMar>
              <w:top w:w="0" w:type="dxa"/>
              <w:left w:w="108" w:type="dxa"/>
              <w:bottom w:w="0" w:type="dxa"/>
              <w:right w:w="108" w:type="dxa"/>
            </w:tcMar>
            <w:hideMark/>
          </w:tcPr>
          <w:p w:rsidR="00315796" w:rsidRDefault="00315796" w:rsidP="00952606">
            <w:pPr>
              <w:pStyle w:val="cs2e86d3a6"/>
            </w:pPr>
            <w:r>
              <w:rPr>
                <w:rStyle w:val="csa16174ba2"/>
              </w:rPr>
              <w:t>2.</w:t>
            </w:r>
          </w:p>
        </w:tc>
        <w:tc>
          <w:tcPr>
            <w:tcW w:w="8974" w:type="dxa"/>
            <w:tcMar>
              <w:top w:w="0" w:type="dxa"/>
              <w:left w:w="108" w:type="dxa"/>
              <w:bottom w:w="0" w:type="dxa"/>
              <w:right w:w="108" w:type="dxa"/>
            </w:tcMar>
            <w:hideMark/>
          </w:tcPr>
          <w:p w:rsidR="00315796" w:rsidRPr="00BE3451" w:rsidRDefault="00315796" w:rsidP="00952606">
            <w:pPr>
              <w:pStyle w:val="cs80d9435b"/>
              <w:rPr>
                <w:lang w:val="ru-RU"/>
              </w:rPr>
            </w:pPr>
            <w:r w:rsidRPr="00BE3451">
              <w:rPr>
                <w:rStyle w:val="csa16174ba2"/>
                <w:lang w:val="ru-RU"/>
              </w:rPr>
              <w:t>зав. від. Галагурич О.М.</w:t>
            </w:r>
          </w:p>
          <w:p w:rsidR="00315796" w:rsidRPr="00BE3451" w:rsidRDefault="00315796" w:rsidP="00952606">
            <w:pPr>
              <w:pStyle w:val="cs80d9435b"/>
              <w:rPr>
                <w:lang w:val="ru-RU"/>
              </w:rPr>
            </w:pPr>
            <w:r w:rsidRPr="00BE3451">
              <w:rPr>
                <w:rStyle w:val="csa16174ba2"/>
                <w:lang w:val="ru-RU"/>
              </w:rPr>
              <w:t>Лікувально-діагностичний центр приватного підприємства «Асклепій», відокремлений структурний підрозділ (відділення) №1, м. Львів</w:t>
            </w:r>
          </w:p>
        </w:tc>
      </w:tr>
      <w:tr w:rsidR="00315796" w:rsidRPr="00757204" w:rsidTr="00952606">
        <w:trPr>
          <w:trHeight w:val="486"/>
        </w:trPr>
        <w:tc>
          <w:tcPr>
            <w:tcW w:w="660" w:type="dxa"/>
            <w:tcMar>
              <w:top w:w="0" w:type="dxa"/>
              <w:left w:w="108" w:type="dxa"/>
              <w:bottom w:w="0" w:type="dxa"/>
              <w:right w:w="108" w:type="dxa"/>
            </w:tcMar>
            <w:hideMark/>
          </w:tcPr>
          <w:p w:rsidR="00315796" w:rsidRDefault="00315796" w:rsidP="00952606">
            <w:pPr>
              <w:pStyle w:val="cs2e86d3a6"/>
            </w:pPr>
            <w:r>
              <w:rPr>
                <w:rStyle w:val="csa16174ba2"/>
              </w:rPr>
              <w:t>3.</w:t>
            </w:r>
          </w:p>
        </w:tc>
        <w:tc>
          <w:tcPr>
            <w:tcW w:w="8974" w:type="dxa"/>
            <w:tcMar>
              <w:top w:w="0" w:type="dxa"/>
              <w:left w:w="108" w:type="dxa"/>
              <w:bottom w:w="0" w:type="dxa"/>
              <w:right w:w="108" w:type="dxa"/>
            </w:tcMar>
            <w:hideMark/>
          </w:tcPr>
          <w:p w:rsidR="00315796" w:rsidRPr="00BE3451" w:rsidRDefault="00315796" w:rsidP="00952606">
            <w:pPr>
              <w:pStyle w:val="cs80d9435b"/>
              <w:rPr>
                <w:lang w:val="ru-RU"/>
              </w:rPr>
            </w:pPr>
            <w:r w:rsidRPr="00BE3451">
              <w:rPr>
                <w:rStyle w:val="csa16174ba2"/>
                <w:lang w:val="ru-RU"/>
              </w:rPr>
              <w:t>д.м.н., проф. Андрашко Ю.В.</w:t>
            </w:r>
          </w:p>
          <w:p w:rsidR="00315796" w:rsidRPr="006B7C5B" w:rsidRDefault="00315796" w:rsidP="00952606">
            <w:pPr>
              <w:pStyle w:val="cs80d9435b"/>
              <w:rPr>
                <w:lang w:val="ru-RU"/>
              </w:rPr>
            </w:pPr>
            <w:r w:rsidRPr="006B7C5B">
              <w:rPr>
                <w:rStyle w:val="csa16174ba2"/>
                <w:lang w:val="ru-RU"/>
              </w:rPr>
              <w:t>Лікувально-діагностичний центр приватного підприємства «Асклепій», поліклінічне відділення, м. Ужгород</w:t>
            </w:r>
          </w:p>
        </w:tc>
      </w:tr>
      <w:tr w:rsidR="00315796" w:rsidRPr="00757204" w:rsidTr="00952606">
        <w:trPr>
          <w:trHeight w:val="486"/>
        </w:trPr>
        <w:tc>
          <w:tcPr>
            <w:tcW w:w="660" w:type="dxa"/>
            <w:tcMar>
              <w:top w:w="0" w:type="dxa"/>
              <w:left w:w="108" w:type="dxa"/>
              <w:bottom w:w="0" w:type="dxa"/>
              <w:right w:w="108" w:type="dxa"/>
            </w:tcMar>
            <w:hideMark/>
          </w:tcPr>
          <w:p w:rsidR="00315796" w:rsidRDefault="00315796" w:rsidP="00952606">
            <w:pPr>
              <w:pStyle w:val="cs2e86d3a6"/>
            </w:pPr>
            <w:r>
              <w:rPr>
                <w:rStyle w:val="csa16174ba2"/>
              </w:rPr>
              <w:t>4.</w:t>
            </w:r>
          </w:p>
        </w:tc>
        <w:tc>
          <w:tcPr>
            <w:tcW w:w="8974" w:type="dxa"/>
            <w:tcMar>
              <w:top w:w="0" w:type="dxa"/>
              <w:left w:w="108" w:type="dxa"/>
              <w:bottom w:w="0" w:type="dxa"/>
              <w:right w:w="108" w:type="dxa"/>
            </w:tcMar>
            <w:hideMark/>
          </w:tcPr>
          <w:p w:rsidR="00315796" w:rsidRDefault="00315796" w:rsidP="00952606">
            <w:pPr>
              <w:pStyle w:val="cs80d9435b"/>
            </w:pPr>
            <w:r>
              <w:rPr>
                <w:rStyle w:val="csa16174ba2"/>
              </w:rPr>
              <w:t>к.м.н. Гусак О.С.</w:t>
            </w:r>
          </w:p>
          <w:p w:rsidR="00315796" w:rsidRPr="00BE3451" w:rsidRDefault="00315796" w:rsidP="00952606">
            <w:pPr>
              <w:pStyle w:val="cs80d9435b"/>
              <w:rPr>
                <w:lang w:val="ru-RU"/>
              </w:rPr>
            </w:pPr>
            <w:r w:rsidRPr="00BE3451">
              <w:rPr>
                <w:rStyle w:val="csa16174ba2"/>
                <w:lang w:val="ru-RU"/>
              </w:rPr>
              <w:t>Медичний центр товариства з обмеженою відповідальністю «Медичний центр «Консиліум Медікал», клініко-консультативне відділення, м. Київ</w:t>
            </w:r>
          </w:p>
        </w:tc>
      </w:tr>
    </w:tbl>
    <w:p w:rsidR="00ED2FD7" w:rsidRDefault="00ED2FD7">
      <w:pPr>
        <w:pStyle w:val="a7"/>
        <w:ind w:right="-5"/>
        <w:jc w:val="both"/>
        <w:rPr>
          <w:rFonts w:ascii="Arial" w:hAnsi="Arial" w:cs="Arial"/>
          <w:sz w:val="20"/>
          <w:szCs w:val="20"/>
          <w:lang w:val="uk-UA"/>
        </w:rPr>
      </w:pPr>
    </w:p>
    <w:p w:rsidR="00952606" w:rsidRDefault="00952606">
      <w:pPr>
        <w:pStyle w:val="a7"/>
        <w:ind w:right="-5"/>
        <w:jc w:val="both"/>
        <w:rPr>
          <w:rFonts w:ascii="Arial" w:hAnsi="Arial" w:cs="Arial"/>
          <w:sz w:val="20"/>
          <w:szCs w:val="20"/>
          <w:lang w:val="uk-UA"/>
        </w:rPr>
      </w:pPr>
    </w:p>
    <w:p w:rsidR="00ED2FD7" w:rsidRPr="00CD0356" w:rsidRDefault="00952606" w:rsidP="00952606">
      <w:pPr>
        <w:jc w:val="both"/>
        <w:rPr>
          <w:lang w:val="uk-UA"/>
        </w:rPr>
      </w:pPr>
      <w:r>
        <w:rPr>
          <w:rStyle w:val="cs5e98e9301"/>
          <w:lang w:val="uk-UA"/>
        </w:rPr>
        <w:t xml:space="preserve">3. </w:t>
      </w:r>
      <w:r w:rsidR="00ED2FD7">
        <w:rPr>
          <w:rStyle w:val="cs5e98e9301"/>
          <w:lang w:val="uk-UA"/>
        </w:rPr>
        <w:t>Оновлений протокол клінічного випробування, версія 4 від 14 березня 2023 р.; Оновлена Форма інформованої згоди, версія 5.0 для України українською мовою від 13 червня 2023 р. На основі майстер-версії форми інформованої згоди для дослідження WO42633, версія 5 від 15 березня 2023 р.; Опитувальник зворотнього зв’язку з учасником дослідження (SPFQ) версія 1.0 українською та російською мовами; WO42633 Інформаційний бюлетень для учасників дослідження ASTEFANIA, випуск 2, від лютого 2023 року; Додаток 1, від червня 2023 до брошури дослідника для Трастузумабу емтансину (RO5304020, Кадсіла®), версія 17, грудень 2022 р.</w:t>
      </w:r>
      <w:r w:rsidR="00ED2FD7">
        <w:rPr>
          <w:rStyle w:val="csa16174ba1"/>
          <w:lang w:val="uk-UA"/>
        </w:rPr>
        <w:t xml:space="preserve"> до протоколу клінічного дослідження «Рандомізоване, подвійне сліпе, плацебо-контрольоване дослідження фази ІІІ для оцінки ефективності та безпечності ад’ювантної терапії атезолізумабом або плацебо у комбінації з </w:t>
      </w:r>
      <w:r w:rsidR="00ED2FD7">
        <w:rPr>
          <w:rStyle w:val="cs5e98e9301"/>
          <w:lang w:val="uk-UA"/>
        </w:rPr>
        <w:t>трастузумабом емтансином</w:t>
      </w:r>
      <w:r w:rsidR="00ED2FD7">
        <w:rPr>
          <w:rStyle w:val="csa16174ba1"/>
          <w:lang w:val="uk-UA"/>
        </w:rPr>
        <w:t xml:space="preserve"> у пацієнтів із HER2-позитивним раком молочної залози з високим ризиком рецидиву після передопераційної терапії», код дослідження </w:t>
      </w:r>
      <w:r w:rsidR="00ED2FD7">
        <w:rPr>
          <w:rStyle w:val="cs5e98e9301"/>
          <w:lang w:val="uk-UA"/>
        </w:rPr>
        <w:t>WO42633</w:t>
      </w:r>
      <w:r w:rsidR="00ED2FD7">
        <w:rPr>
          <w:rStyle w:val="csa16174ba1"/>
          <w:lang w:val="uk-UA"/>
        </w:rPr>
        <w:t>, версія 3 від 23 лютого 2022 р.; спонсор - Ф.Хоффманн-Ля Рош Лтд, Швейцарія </w:t>
      </w:r>
    </w:p>
    <w:p w:rsidR="00ED2FD7" w:rsidRDefault="00ED2FD7" w:rsidP="00743FA0">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tbl>
      <w:tblPr>
        <w:tblStyle w:val="af6"/>
        <w:tblW w:w="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8077"/>
      </w:tblGrid>
      <w:tr w:rsidR="00ED2FD7" w:rsidRPr="00952606" w:rsidTr="00952606">
        <w:tc>
          <w:tcPr>
            <w:tcW w:w="1838" w:type="dxa"/>
          </w:tcPr>
          <w:p w:rsidR="00ED2FD7" w:rsidRPr="00952606" w:rsidRDefault="00ED2FD7" w:rsidP="00743FA0">
            <w:pPr>
              <w:jc w:val="both"/>
              <w:rPr>
                <w:rFonts w:ascii="Arial" w:hAnsi="Arial" w:cs="Arial"/>
                <w:b/>
                <w:i/>
                <w:sz w:val="20"/>
                <w:szCs w:val="20"/>
                <w:lang w:val="ru-RU"/>
              </w:rPr>
            </w:pPr>
          </w:p>
        </w:tc>
        <w:tc>
          <w:tcPr>
            <w:tcW w:w="8077" w:type="dxa"/>
          </w:tcPr>
          <w:p w:rsidR="00ED2FD7" w:rsidRPr="00952606" w:rsidRDefault="00ED2FD7" w:rsidP="00743FA0">
            <w:pPr>
              <w:rPr>
                <w:rFonts w:ascii="Arial" w:hAnsi="Arial" w:cs="Arial"/>
                <w:b/>
                <w:i/>
                <w:sz w:val="20"/>
                <w:szCs w:val="20"/>
                <w:lang w:val="ru-RU"/>
              </w:rPr>
            </w:pPr>
          </w:p>
        </w:tc>
      </w:tr>
      <w:tr w:rsidR="00ED2FD7" w:rsidRPr="00952606">
        <w:tc>
          <w:tcPr>
            <w:tcW w:w="9915" w:type="dxa"/>
            <w:gridSpan w:val="2"/>
            <w:hideMark/>
          </w:tcPr>
          <w:p w:rsidR="00ED2FD7" w:rsidRPr="00952606" w:rsidRDefault="00ED2FD7" w:rsidP="00743FA0">
            <w:pPr>
              <w:jc w:val="both"/>
              <w:rPr>
                <w:rFonts w:ascii="Arial" w:hAnsi="Arial" w:cs="Arial"/>
                <w:i/>
                <w:sz w:val="20"/>
                <w:szCs w:val="20"/>
                <w:lang w:val="ru-RU"/>
              </w:rPr>
            </w:pPr>
          </w:p>
        </w:tc>
      </w:tr>
    </w:tbl>
    <w:p w:rsidR="00ED2FD7" w:rsidRDefault="00952606" w:rsidP="00743FA0">
      <w:pPr>
        <w:jc w:val="both"/>
        <w:rPr>
          <w:rStyle w:val="cs80d9435b2"/>
        </w:rPr>
      </w:pPr>
      <w:r>
        <w:rPr>
          <w:rStyle w:val="cs5e98e9302"/>
          <w:lang w:val="uk-UA"/>
        </w:rPr>
        <w:t xml:space="preserve">4. </w:t>
      </w:r>
      <w:r w:rsidR="00ED2FD7">
        <w:rPr>
          <w:rStyle w:val="cs5e98e9302"/>
          <w:lang w:val="uk-UA"/>
        </w:rPr>
        <w:t xml:space="preserve">Оновлений протокол клінічного дослідження CLI-06001AA1-04, версія 5.0 від 03 березня 2023 року англійською мовою; Оновлене Досьє досліджуваного препарату CHF 6001 (NEXThaler®) (код документу CCD-IMPD-6001-003-FAP-0075), версія 8.0 від 13 грудня 2022 року; Подовження </w:t>
      </w:r>
      <w:r w:rsidR="00ED2FD7">
        <w:rPr>
          <w:rStyle w:val="cs5e98e9302"/>
          <w:lang w:val="uk-UA"/>
        </w:rPr>
        <w:lastRenderedPageBreak/>
        <w:t>терміну придатності досліджуваного препарату CHF 6001 (NEXThaler®) з 18 до 24 місяців; Оновлене Досьє досліджуваного препарату плацебо до CHF 6001 (NEXThaler®) (код документу CCD-IMPD-6001-004-FAP-0094), версія 6.0 від 21 березня 2023 року; Інформаційний листок учасника та Форма інформованої згоди на участь у клінічному дослідженні з кодом CLI-06001AA1-04, дослідження PILASTER, версія 4.0 від 28 березня 2023 року англійською мовою; Інформаційний листок учасника та Форма інформованої згоди на участь у клінічному дослідженні з кодом CLI-06001AA1-04, дослідження PILASTER, версія 4.0 від 28 березня 2023 року українською мовою; CLI-06001АА1-04_Лист до лікаря загальної практики_В3.0_Остаточна майстер-версія_14 березня 2023 р. англійською мовою; CLI-06001АА1-04_Лист до лікаря загальної практики_В3.0_Остаточна майстер-версія_14 березня 2023 р. українською мовою; CLI-06001AA1-04_Буклет для отримання згоди_версія 3.0_31 березня 2023 p._українською мовою для України; CLI-06001AA1-04_Лист до лікаря_версія 3.0_23 березня 2023 р._українською мовою для України; Зміна відповідального дослідника у місці проведення клінічного випробування</w:t>
      </w:r>
      <w:r w:rsidR="00ED2FD7">
        <w:rPr>
          <w:rStyle w:val="csa16174ba2"/>
          <w:lang w:val="uk-UA"/>
        </w:rPr>
        <w:t xml:space="preserve"> до протоколу клінічного дослідження «52-тижневе,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w:t>
      </w:r>
      <w:r w:rsidR="00ED2FD7">
        <w:rPr>
          <w:rStyle w:val="cs5e98e9302"/>
          <w:lang w:val="uk-UA"/>
        </w:rPr>
        <w:t>CHF6001</w:t>
      </w:r>
      <w:r w:rsidR="00ED2FD7">
        <w:rPr>
          <w:rStyle w:val="csa16174ba2"/>
          <w:lang w:val="uk-UA"/>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00ED2FD7">
        <w:rPr>
          <w:rStyle w:val="cs5e98e9302"/>
          <w:lang w:val="uk-UA"/>
        </w:rPr>
        <w:t>CLI-06001AA1-04</w:t>
      </w:r>
      <w:r w:rsidR="00ED2FD7">
        <w:rPr>
          <w:rStyle w:val="csa16174ba2"/>
          <w:lang w:val="uk-UA"/>
        </w:rPr>
        <w:t>, версія 4.0 від 18 березня 2022 року; спонсор - «К’єзі Фармацевтічі С.п.А.» [Chiesi Farmaceutici S.p.A.], Італія</w:t>
      </w:r>
    </w:p>
    <w:p w:rsidR="00952606" w:rsidRDefault="00952606" w:rsidP="00952606">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ED2FD7" w:rsidRPr="00952606" w:rsidRDefault="00ED2FD7">
      <w:pPr>
        <w:pStyle w:val="cs80d9435b"/>
      </w:pPr>
      <w:r>
        <w:rPr>
          <w:rStyle w:val="csa16174ba2"/>
          <w:lang w:val="uk-UA"/>
        </w:rPr>
        <w:t> </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4"/>
      </w:tblGrid>
      <w:tr w:rsidR="00ED2FD7" w:rsidTr="000615F9">
        <w:trPr>
          <w:trHeight w:val="213"/>
        </w:trPr>
        <w:tc>
          <w:tcPr>
            <w:tcW w:w="4794" w:type="dxa"/>
            <w:tcMar>
              <w:top w:w="0" w:type="dxa"/>
              <w:left w:w="108" w:type="dxa"/>
              <w:bottom w:w="0" w:type="dxa"/>
              <w:right w:w="108" w:type="dxa"/>
            </w:tcMar>
            <w:hideMark/>
          </w:tcPr>
          <w:p w:rsidR="00ED2FD7" w:rsidRDefault="00ED2FD7">
            <w:pPr>
              <w:pStyle w:val="cs2e86d3a6"/>
            </w:pPr>
            <w:r>
              <w:rPr>
                <w:rStyle w:val="csa16174ba2"/>
              </w:rPr>
              <w:t>БУЛО</w:t>
            </w:r>
          </w:p>
        </w:tc>
        <w:tc>
          <w:tcPr>
            <w:tcW w:w="4794" w:type="dxa"/>
            <w:tcMar>
              <w:top w:w="0" w:type="dxa"/>
              <w:left w:w="108" w:type="dxa"/>
              <w:bottom w:w="0" w:type="dxa"/>
              <w:right w:w="108" w:type="dxa"/>
            </w:tcMar>
            <w:hideMark/>
          </w:tcPr>
          <w:p w:rsidR="00ED2FD7" w:rsidRDefault="00ED2FD7">
            <w:pPr>
              <w:pStyle w:val="cs2e86d3a6"/>
            </w:pPr>
            <w:r>
              <w:rPr>
                <w:rStyle w:val="csa16174ba2"/>
              </w:rPr>
              <w:t>СТАЛО</w:t>
            </w:r>
          </w:p>
        </w:tc>
      </w:tr>
      <w:tr w:rsidR="00ED2FD7" w:rsidRPr="00757204" w:rsidTr="000615F9">
        <w:trPr>
          <w:trHeight w:val="213"/>
        </w:trPr>
        <w:tc>
          <w:tcPr>
            <w:tcW w:w="4794" w:type="dxa"/>
            <w:tcMar>
              <w:top w:w="0" w:type="dxa"/>
              <w:left w:w="108" w:type="dxa"/>
              <w:bottom w:w="0" w:type="dxa"/>
              <w:right w:w="108" w:type="dxa"/>
            </w:tcMar>
            <w:hideMark/>
          </w:tcPr>
          <w:p w:rsidR="00ED2FD7" w:rsidRPr="00CD0356" w:rsidRDefault="00ED2FD7">
            <w:pPr>
              <w:pStyle w:val="cs80d9435b"/>
              <w:rPr>
                <w:lang w:val="ru-RU"/>
              </w:rPr>
            </w:pPr>
            <w:r w:rsidRPr="00CD0356">
              <w:rPr>
                <w:rStyle w:val="cs5e98e9302"/>
                <w:lang w:val="ru-RU"/>
              </w:rPr>
              <w:t>зав.</w:t>
            </w:r>
            <w:r w:rsidR="00CD0356">
              <w:rPr>
                <w:rStyle w:val="cs5e98e9302"/>
                <w:lang w:val="ru-RU"/>
              </w:rPr>
              <w:t xml:space="preserve"> </w:t>
            </w:r>
            <w:r w:rsidRPr="00CD0356">
              <w:rPr>
                <w:rStyle w:val="cs5e98e9302"/>
                <w:lang w:val="ru-RU"/>
              </w:rPr>
              <w:t>від. Смоляний О.П.</w:t>
            </w:r>
          </w:p>
          <w:p w:rsidR="00ED2FD7" w:rsidRPr="00CD0356" w:rsidRDefault="00ED2FD7">
            <w:pPr>
              <w:pStyle w:val="cs80d9435b"/>
              <w:rPr>
                <w:lang w:val="ru-RU"/>
              </w:rPr>
            </w:pPr>
            <w:r w:rsidRPr="00CD0356">
              <w:rPr>
                <w:rStyle w:val="csa16174ba2"/>
                <w:lang w:val="ru-RU"/>
              </w:rPr>
              <w:t>Комунальне некомерційне підприємство «Одеська обласна клінічна лікарня» Одеської обласної рад</w:t>
            </w:r>
            <w:r w:rsidR="000615F9">
              <w:rPr>
                <w:rStyle w:val="csa16174ba2"/>
                <w:lang w:val="ru-RU"/>
              </w:rPr>
              <w:t xml:space="preserve">и», пульмонологічне відділення,                </w:t>
            </w:r>
            <w:r w:rsidRPr="00CD0356">
              <w:rPr>
                <w:rStyle w:val="csa16174ba2"/>
                <w:lang w:val="ru-RU"/>
              </w:rPr>
              <w:t>м. Одеса</w:t>
            </w:r>
          </w:p>
        </w:tc>
        <w:tc>
          <w:tcPr>
            <w:tcW w:w="4794" w:type="dxa"/>
            <w:tcMar>
              <w:top w:w="0" w:type="dxa"/>
              <w:left w:w="108" w:type="dxa"/>
              <w:bottom w:w="0" w:type="dxa"/>
              <w:right w:w="108" w:type="dxa"/>
            </w:tcMar>
            <w:hideMark/>
          </w:tcPr>
          <w:p w:rsidR="00ED2FD7" w:rsidRPr="00CD0356" w:rsidRDefault="00ED2FD7">
            <w:pPr>
              <w:pStyle w:val="csf06cd379"/>
              <w:rPr>
                <w:lang w:val="ru-RU"/>
              </w:rPr>
            </w:pPr>
            <w:r w:rsidRPr="00CD0356">
              <w:rPr>
                <w:rStyle w:val="cs5e98e9302"/>
                <w:lang w:val="ru-RU"/>
              </w:rPr>
              <w:t xml:space="preserve">лікар Новосьолова Ю.Є. </w:t>
            </w:r>
          </w:p>
          <w:p w:rsidR="00ED2FD7" w:rsidRPr="00CD0356" w:rsidRDefault="00ED2FD7">
            <w:pPr>
              <w:pStyle w:val="cs80d9435b"/>
              <w:rPr>
                <w:lang w:val="ru-RU"/>
              </w:rPr>
            </w:pPr>
            <w:r w:rsidRPr="00CD0356">
              <w:rPr>
                <w:rStyle w:val="csa16174ba2"/>
                <w:lang w:val="ru-RU"/>
              </w:rPr>
              <w:t xml:space="preserve">Комунальне некомерційне підприємство «Одеська обласна клінічна лікарня» Одеської обласної ради», пульмонологічне відділення, </w:t>
            </w:r>
            <w:r w:rsidR="000615F9">
              <w:rPr>
                <w:rStyle w:val="csa16174ba2"/>
                <w:lang w:val="ru-RU"/>
              </w:rPr>
              <w:t xml:space="preserve">             </w:t>
            </w:r>
            <w:r w:rsidRPr="00CD0356">
              <w:rPr>
                <w:rStyle w:val="csa16174ba2"/>
                <w:lang w:val="ru-RU"/>
              </w:rPr>
              <w:t>м. Одеса</w:t>
            </w:r>
          </w:p>
        </w:tc>
      </w:tr>
    </w:tbl>
    <w:p w:rsidR="00ED2FD7" w:rsidRPr="00952606" w:rsidRDefault="00ED2FD7" w:rsidP="00952606">
      <w:pPr>
        <w:pStyle w:val="cs80d9435b"/>
        <w:rPr>
          <w:lang w:val="uk-UA"/>
        </w:rPr>
      </w:pPr>
      <w:r>
        <w:rPr>
          <w:rStyle w:val="csa16174ba2"/>
          <w:lang w:val="uk-UA"/>
        </w:rPr>
        <w:t> </w:t>
      </w:r>
    </w:p>
    <w:p w:rsidR="00ED2FD7" w:rsidRDefault="00ED2FD7">
      <w:pPr>
        <w:jc w:val="both"/>
        <w:rPr>
          <w:rFonts w:ascii="Arial" w:hAnsi="Arial" w:cs="Arial"/>
          <w:sz w:val="20"/>
          <w:szCs w:val="20"/>
          <w:lang w:val="uk-UA"/>
        </w:rPr>
      </w:pPr>
    </w:p>
    <w:p w:rsidR="00ED2FD7" w:rsidRPr="00CD0356" w:rsidRDefault="00952606" w:rsidP="00952606">
      <w:pPr>
        <w:jc w:val="both"/>
        <w:rPr>
          <w:rStyle w:val="cs80d9435b3"/>
          <w:lang w:val="uk-UA"/>
        </w:rPr>
      </w:pPr>
      <w:r>
        <w:rPr>
          <w:rStyle w:val="cs5e98e9303"/>
          <w:lang w:val="uk-UA"/>
        </w:rPr>
        <w:t xml:space="preserve">5. </w:t>
      </w:r>
      <w:r w:rsidR="00ED2FD7">
        <w:rPr>
          <w:rStyle w:val="cs5e98e9303"/>
          <w:lang w:val="uk-UA"/>
        </w:rPr>
        <w:t>Включення додаткових місць проведення клінічного випробування; зміна кількості досліджуваних в Україні з 50 до 150</w:t>
      </w:r>
      <w:r w:rsidR="00ED2FD7">
        <w:rPr>
          <w:rStyle w:val="csa16174ba3"/>
          <w:lang w:val="uk-UA"/>
        </w:rPr>
        <w:t xml:space="preserve"> до протоколу клінічного дослідження «Рандомізоване, подвійне сліпе, плацебо-контрольоване клінічне дослідження фази III для оцінки ефективності та безпечності </w:t>
      </w:r>
      <w:r w:rsidR="00ED2FD7" w:rsidRPr="00DD3376">
        <w:rPr>
          <w:rStyle w:val="csa16174ba3"/>
          <w:b/>
          <w:lang w:val="uk-UA"/>
        </w:rPr>
        <w:t xml:space="preserve">кобітолімоду </w:t>
      </w:r>
      <w:r w:rsidR="00ED2FD7">
        <w:rPr>
          <w:rStyle w:val="csa16174ba3"/>
          <w:lang w:val="uk-UA"/>
        </w:rPr>
        <w:t xml:space="preserve">як індукційної та підтримуючої терапії в учасників з активним лівобічним виразковим колітом помірного або тяжкого перебігу», код дослідження </w:t>
      </w:r>
      <w:r w:rsidR="00ED2FD7">
        <w:rPr>
          <w:rStyle w:val="cs5e98e9303"/>
          <w:lang w:val="uk-UA"/>
        </w:rPr>
        <w:t>CSUC-01/21</w:t>
      </w:r>
      <w:r w:rsidR="00ED2FD7">
        <w:rPr>
          <w:rStyle w:val="csa16174ba3"/>
          <w:lang w:val="uk-UA"/>
        </w:rPr>
        <w:t>, версія 2.1 від 09 червня 2021 року; спонсор - ІнДекс Фармасютікалз АБ, Швеція / InDex Pharmaceuticals, Sweden</w:t>
      </w:r>
    </w:p>
    <w:p w:rsidR="00952606" w:rsidRDefault="00952606" w:rsidP="00952606">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ED2FD7" w:rsidRDefault="00ED2FD7">
      <w:pPr>
        <w:pStyle w:val="cs80d9435b"/>
        <w:rPr>
          <w:rFonts w:ascii="Arial" w:hAnsi="Arial" w:cs="Arial"/>
          <w:sz w:val="20"/>
          <w:szCs w:val="20"/>
          <w:lang w:val="uk-UA"/>
        </w:rPr>
      </w:pP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0"/>
        <w:gridCol w:w="8989"/>
      </w:tblGrid>
      <w:tr w:rsidR="00ED2FD7" w:rsidRPr="00757204" w:rsidTr="00213396">
        <w:tc>
          <w:tcPr>
            <w:tcW w:w="630" w:type="dxa"/>
            <w:tcMar>
              <w:top w:w="0" w:type="dxa"/>
              <w:left w:w="108" w:type="dxa"/>
              <w:bottom w:w="0" w:type="dxa"/>
              <w:right w:w="108" w:type="dxa"/>
            </w:tcMar>
            <w:hideMark/>
          </w:tcPr>
          <w:p w:rsidR="00ED2FD7" w:rsidRPr="00A36C9B" w:rsidRDefault="00ED2FD7">
            <w:pPr>
              <w:pStyle w:val="cs2e86d3a6"/>
              <w:rPr>
                <w:b/>
              </w:rPr>
            </w:pPr>
            <w:r w:rsidRPr="00A36C9B">
              <w:rPr>
                <w:rStyle w:val="cs5e98e9303"/>
                <w:b w:val="0"/>
              </w:rPr>
              <w:t>№ п/п</w:t>
            </w:r>
          </w:p>
        </w:tc>
        <w:tc>
          <w:tcPr>
            <w:tcW w:w="8989" w:type="dxa"/>
            <w:tcMar>
              <w:top w:w="0" w:type="dxa"/>
              <w:left w:w="108" w:type="dxa"/>
              <w:bottom w:w="0" w:type="dxa"/>
              <w:right w:w="108" w:type="dxa"/>
            </w:tcMar>
            <w:hideMark/>
          </w:tcPr>
          <w:p w:rsidR="00ED2FD7" w:rsidRPr="00A36C9B" w:rsidRDefault="00ED2FD7">
            <w:pPr>
              <w:pStyle w:val="cs202b20ac"/>
              <w:rPr>
                <w:b/>
                <w:lang w:val="ru-RU"/>
              </w:rPr>
            </w:pPr>
            <w:r w:rsidRPr="00A36C9B">
              <w:rPr>
                <w:rStyle w:val="cs5e98e9303"/>
                <w:b w:val="0"/>
                <w:lang w:val="ru-RU"/>
              </w:rPr>
              <w:t>П.І.Б. відповідального дослідника</w:t>
            </w:r>
          </w:p>
          <w:p w:rsidR="00ED2FD7" w:rsidRPr="00A36C9B" w:rsidRDefault="00ED2FD7">
            <w:pPr>
              <w:pStyle w:val="cs2e86d3a6"/>
              <w:rPr>
                <w:b/>
                <w:lang w:val="ru-RU"/>
              </w:rPr>
            </w:pPr>
            <w:r w:rsidRPr="00A36C9B">
              <w:rPr>
                <w:rStyle w:val="cs5e98e9303"/>
                <w:b w:val="0"/>
                <w:lang w:val="ru-RU"/>
              </w:rPr>
              <w:t>Назва місця проведення клінічного випробування</w:t>
            </w:r>
          </w:p>
        </w:tc>
      </w:tr>
      <w:tr w:rsidR="00ED2FD7" w:rsidTr="00213396">
        <w:tc>
          <w:tcPr>
            <w:tcW w:w="630" w:type="dxa"/>
            <w:tcMar>
              <w:top w:w="0" w:type="dxa"/>
              <w:left w:w="108" w:type="dxa"/>
              <w:bottom w:w="0" w:type="dxa"/>
              <w:right w:w="108" w:type="dxa"/>
            </w:tcMar>
            <w:hideMark/>
          </w:tcPr>
          <w:p w:rsidR="00ED2FD7" w:rsidRPr="00A36C9B" w:rsidRDefault="00ED2FD7">
            <w:pPr>
              <w:pStyle w:val="cs2e86d3a6"/>
              <w:rPr>
                <w:lang w:val="ru-RU"/>
              </w:rPr>
            </w:pPr>
            <w:r>
              <w:rPr>
                <w:rStyle w:val="csa16174ba3"/>
              </w:rPr>
              <w:t>1</w:t>
            </w:r>
            <w:r w:rsidR="00A36C9B">
              <w:rPr>
                <w:rStyle w:val="csa16174ba3"/>
                <w:lang w:val="ru-RU"/>
              </w:rPr>
              <w:t>.</w:t>
            </w:r>
          </w:p>
        </w:tc>
        <w:tc>
          <w:tcPr>
            <w:tcW w:w="8989" w:type="dxa"/>
            <w:tcMar>
              <w:top w:w="0" w:type="dxa"/>
              <w:left w:w="108" w:type="dxa"/>
              <w:bottom w:w="0" w:type="dxa"/>
              <w:right w:w="108" w:type="dxa"/>
            </w:tcMar>
            <w:hideMark/>
          </w:tcPr>
          <w:p w:rsidR="00ED2FD7" w:rsidRPr="00BC3658" w:rsidRDefault="00ED2FD7">
            <w:pPr>
              <w:pStyle w:val="csf06cd379"/>
              <w:rPr>
                <w:lang w:val="ru-RU"/>
              </w:rPr>
            </w:pPr>
            <w:r w:rsidRPr="00BC3658">
              <w:rPr>
                <w:rStyle w:val="csa16174ba3"/>
                <w:lang w:val="ru-RU"/>
              </w:rPr>
              <w:t>лікар Бараненко В.М.</w:t>
            </w:r>
          </w:p>
          <w:p w:rsidR="00ED2FD7" w:rsidRDefault="00ED2FD7">
            <w:pPr>
              <w:pStyle w:val="cs80d9435b"/>
            </w:pPr>
            <w:r w:rsidRPr="00BC3658">
              <w:rPr>
                <w:rStyle w:val="csa16174ba3"/>
                <w:lang w:val="ru-RU"/>
              </w:rPr>
              <w:t xml:space="preserve">Медичний центр «Універсальна клініка «Оберіг» товариства з обмеженою відповідальністю </w:t>
            </w:r>
            <w:r>
              <w:rPr>
                <w:rStyle w:val="csa16174ba3"/>
              </w:rPr>
              <w:t>«Капитал», клініко-консультативне відділення, м. Київ</w:t>
            </w:r>
          </w:p>
        </w:tc>
      </w:tr>
      <w:tr w:rsidR="00ED2FD7" w:rsidRPr="00757204" w:rsidTr="00213396">
        <w:tc>
          <w:tcPr>
            <w:tcW w:w="630" w:type="dxa"/>
            <w:tcMar>
              <w:top w:w="0" w:type="dxa"/>
              <w:left w:w="108" w:type="dxa"/>
              <w:bottom w:w="0" w:type="dxa"/>
              <w:right w:w="108" w:type="dxa"/>
            </w:tcMar>
            <w:hideMark/>
          </w:tcPr>
          <w:p w:rsidR="00ED2FD7" w:rsidRPr="00A36C9B" w:rsidRDefault="00ED2FD7">
            <w:pPr>
              <w:pStyle w:val="cs2e86d3a6"/>
              <w:rPr>
                <w:lang w:val="ru-RU"/>
              </w:rPr>
            </w:pPr>
            <w:r>
              <w:rPr>
                <w:rStyle w:val="csa16174ba3"/>
              </w:rPr>
              <w:t>2</w:t>
            </w:r>
            <w:r w:rsidR="00A36C9B">
              <w:rPr>
                <w:rStyle w:val="csa16174ba3"/>
                <w:lang w:val="ru-RU"/>
              </w:rPr>
              <w:t>.</w:t>
            </w:r>
          </w:p>
        </w:tc>
        <w:tc>
          <w:tcPr>
            <w:tcW w:w="8989" w:type="dxa"/>
            <w:tcMar>
              <w:top w:w="0" w:type="dxa"/>
              <w:left w:w="108" w:type="dxa"/>
              <w:bottom w:w="0" w:type="dxa"/>
              <w:right w:w="108" w:type="dxa"/>
            </w:tcMar>
            <w:hideMark/>
          </w:tcPr>
          <w:p w:rsidR="00ED2FD7" w:rsidRPr="00BC3658" w:rsidRDefault="00ED2FD7">
            <w:pPr>
              <w:pStyle w:val="csf06cd379"/>
              <w:rPr>
                <w:lang w:val="ru-RU"/>
              </w:rPr>
            </w:pPr>
            <w:r w:rsidRPr="00BC3658">
              <w:rPr>
                <w:rStyle w:val="csa16174ba3"/>
                <w:lang w:val="ru-RU"/>
              </w:rPr>
              <w:t>лікар Волков А.О.</w:t>
            </w:r>
          </w:p>
          <w:p w:rsidR="00ED2FD7" w:rsidRPr="00BC3658" w:rsidRDefault="00ED2FD7">
            <w:pPr>
              <w:pStyle w:val="cs80d9435b"/>
              <w:rPr>
                <w:lang w:val="ru-RU"/>
              </w:rPr>
            </w:pPr>
            <w:r w:rsidRPr="00BC3658">
              <w:rPr>
                <w:rStyle w:val="csa16174ba3"/>
                <w:lang w:val="ru-RU"/>
              </w:rPr>
              <w:t>Комунальне підприємство «Лікарня №1» Житомирської міської ради, консультативно-лікувальне відділення «Науково-дослідницький центр», м. Житомир</w:t>
            </w:r>
          </w:p>
        </w:tc>
      </w:tr>
    </w:tbl>
    <w:p w:rsidR="00ED2FD7" w:rsidRDefault="00ED2FD7" w:rsidP="00952606">
      <w:pPr>
        <w:pStyle w:val="cs80d9435b"/>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952606" w:rsidP="00952606">
      <w:pPr>
        <w:jc w:val="both"/>
        <w:rPr>
          <w:rStyle w:val="cs80d9435b4"/>
          <w:lang w:val="uk-UA"/>
        </w:rPr>
      </w:pPr>
      <w:r>
        <w:rPr>
          <w:rStyle w:val="csa16174ba4"/>
          <w:b/>
          <w:lang w:val="uk-UA"/>
        </w:rPr>
        <w:t xml:space="preserve">6. </w:t>
      </w:r>
      <w:r w:rsidR="00ED2FD7" w:rsidRPr="00213396">
        <w:rPr>
          <w:rStyle w:val="csa16174ba4"/>
          <w:b/>
          <w:lang w:val="uk-UA"/>
        </w:rPr>
        <w:t>З</w:t>
      </w:r>
      <w:r w:rsidR="00ED2FD7">
        <w:rPr>
          <w:rStyle w:val="cs5e98e9304"/>
          <w:lang w:val="uk-UA"/>
        </w:rPr>
        <w:t>міна назви місць проведення випробування</w:t>
      </w:r>
      <w:r w:rsidR="00ED2FD7">
        <w:rPr>
          <w:rStyle w:val="csa16174ba4"/>
          <w:lang w:val="uk-UA"/>
        </w:rPr>
        <w:t xml:space="preserve"> до протоколу клінічного дослідження «Рандомізоване, подвійно-сліпе, плацебо-контрольоване дослідження фази 2 для оцінки тестикулярної безпечності </w:t>
      </w:r>
      <w:r w:rsidR="00ED2FD7">
        <w:rPr>
          <w:rStyle w:val="cs5e98e9304"/>
          <w:lang w:val="uk-UA"/>
        </w:rPr>
        <w:t>філготінібу</w:t>
      </w:r>
      <w:r w:rsidR="00ED2FD7">
        <w:rPr>
          <w:rStyle w:val="csa16174ba4"/>
          <w:lang w:val="uk-UA"/>
        </w:rPr>
        <w:t xml:space="preserve"> в дорослих чоловіків із активними запальними захворюваннями кишківника від помірного до важкого ступеню тяжкості», код дослідження </w:t>
      </w:r>
      <w:r w:rsidR="00ED2FD7">
        <w:rPr>
          <w:rStyle w:val="cs5e98e9304"/>
          <w:lang w:val="uk-UA"/>
        </w:rPr>
        <w:t>GS-US-418-4279</w:t>
      </w:r>
      <w:r w:rsidR="00ED2FD7">
        <w:rPr>
          <w:rStyle w:val="csa16174ba4"/>
          <w:lang w:val="uk-UA"/>
        </w:rPr>
        <w:t>, поправка 6 від 09 вересня 2022 року; спонсор - Galapagos NV, Бельгія</w:t>
      </w:r>
    </w:p>
    <w:p w:rsidR="00952606" w:rsidRDefault="00952606" w:rsidP="00952606">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ED2FD7" w:rsidRDefault="00ED2FD7">
      <w:pPr>
        <w:pStyle w:val="cs80d9435b"/>
        <w:rPr>
          <w:rFonts w:ascii="Arial" w:hAnsi="Arial" w:cs="Arial"/>
          <w:sz w:val="20"/>
          <w:szCs w:val="20"/>
          <w:lang w:val="uk-UA"/>
        </w:rPr>
      </w:pPr>
      <w:r>
        <w:rPr>
          <w:rStyle w:val="csa16174ba4"/>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ED2FD7" w:rsidTr="00A36C9B">
        <w:trPr>
          <w:trHeight w:val="213"/>
        </w:trPr>
        <w:tc>
          <w:tcPr>
            <w:tcW w:w="4816" w:type="dxa"/>
            <w:tcMar>
              <w:top w:w="0" w:type="dxa"/>
              <w:left w:w="108" w:type="dxa"/>
              <w:bottom w:w="0" w:type="dxa"/>
              <w:right w:w="108" w:type="dxa"/>
            </w:tcMar>
            <w:hideMark/>
          </w:tcPr>
          <w:p w:rsidR="00ED2FD7" w:rsidRDefault="00ED2FD7">
            <w:pPr>
              <w:pStyle w:val="cs2e86d3a6"/>
            </w:pPr>
            <w:r>
              <w:rPr>
                <w:rStyle w:val="csa16174ba4"/>
              </w:rPr>
              <w:t>БУЛО</w:t>
            </w:r>
          </w:p>
        </w:tc>
        <w:tc>
          <w:tcPr>
            <w:tcW w:w="4817" w:type="dxa"/>
            <w:tcMar>
              <w:top w:w="0" w:type="dxa"/>
              <w:left w:w="108" w:type="dxa"/>
              <w:bottom w:w="0" w:type="dxa"/>
              <w:right w:w="108" w:type="dxa"/>
            </w:tcMar>
            <w:hideMark/>
          </w:tcPr>
          <w:p w:rsidR="00ED2FD7" w:rsidRDefault="00ED2FD7">
            <w:pPr>
              <w:pStyle w:val="cs2e86d3a6"/>
            </w:pPr>
            <w:r>
              <w:rPr>
                <w:rStyle w:val="csa16174ba4"/>
              </w:rPr>
              <w:t>СТАЛО</w:t>
            </w:r>
          </w:p>
        </w:tc>
      </w:tr>
      <w:tr w:rsidR="00ED2FD7" w:rsidRPr="00757204" w:rsidTr="00A36C9B">
        <w:trPr>
          <w:trHeight w:val="213"/>
        </w:trPr>
        <w:tc>
          <w:tcPr>
            <w:tcW w:w="4816" w:type="dxa"/>
            <w:tcMar>
              <w:top w:w="0" w:type="dxa"/>
              <w:left w:w="108" w:type="dxa"/>
              <w:bottom w:w="0" w:type="dxa"/>
              <w:right w:w="108" w:type="dxa"/>
            </w:tcMar>
            <w:hideMark/>
          </w:tcPr>
          <w:p w:rsidR="00ED2FD7" w:rsidRPr="00CD0356" w:rsidRDefault="00ED2FD7">
            <w:pPr>
              <w:pStyle w:val="cs80d9435b"/>
              <w:rPr>
                <w:lang w:val="ru-RU"/>
              </w:rPr>
            </w:pPr>
            <w:r w:rsidRPr="00CD0356">
              <w:rPr>
                <w:rStyle w:val="csa16174ba4"/>
                <w:lang w:val="ru-RU"/>
              </w:rPr>
              <w:t>д.м.н. Головченко О.І.</w:t>
            </w:r>
          </w:p>
          <w:p w:rsidR="00ED2FD7" w:rsidRPr="00CD0356" w:rsidRDefault="00ED2FD7" w:rsidP="00A36C9B">
            <w:pPr>
              <w:pStyle w:val="csae1e8a62"/>
              <w:ind w:left="0"/>
              <w:rPr>
                <w:lang w:val="ru-RU"/>
              </w:rPr>
            </w:pPr>
            <w:r w:rsidRPr="00CD0356">
              <w:rPr>
                <w:rStyle w:val="cs5e98e9304"/>
                <w:lang w:val="ru-RU"/>
              </w:rPr>
              <w:t>Медичний центр ТОВ «Хелс Клінік»</w:t>
            </w:r>
            <w:r w:rsidRPr="00CD0356">
              <w:rPr>
                <w:rStyle w:val="csa16174ba4"/>
                <w:lang w:val="ru-RU"/>
              </w:rPr>
              <w:t>, Медичний клінічний дослідницький центр, відділ гастроентерології, гепатології та ендокринології, м. Вінниця</w:t>
            </w:r>
          </w:p>
        </w:tc>
        <w:tc>
          <w:tcPr>
            <w:tcW w:w="4817" w:type="dxa"/>
            <w:tcMar>
              <w:top w:w="0" w:type="dxa"/>
              <w:left w:w="108" w:type="dxa"/>
              <w:bottom w:w="0" w:type="dxa"/>
              <w:right w:w="108" w:type="dxa"/>
            </w:tcMar>
            <w:hideMark/>
          </w:tcPr>
          <w:p w:rsidR="00ED2FD7" w:rsidRPr="00CD0356" w:rsidRDefault="00ED2FD7">
            <w:pPr>
              <w:pStyle w:val="csf06cd379"/>
              <w:rPr>
                <w:lang w:val="ru-RU"/>
              </w:rPr>
            </w:pPr>
            <w:r w:rsidRPr="00CD0356">
              <w:rPr>
                <w:rStyle w:val="csa16174ba4"/>
                <w:lang w:val="ru-RU"/>
              </w:rPr>
              <w:t>д.м.н. Головченко О.І.</w:t>
            </w:r>
          </w:p>
          <w:p w:rsidR="00ED2FD7" w:rsidRPr="00CD0356" w:rsidRDefault="00ED2FD7" w:rsidP="00A36C9B">
            <w:pPr>
              <w:pStyle w:val="csae1e8a62"/>
              <w:ind w:left="0"/>
              <w:rPr>
                <w:lang w:val="ru-RU"/>
              </w:rPr>
            </w:pPr>
            <w:r w:rsidRPr="00CD0356">
              <w:rPr>
                <w:rStyle w:val="cs5e98e9304"/>
                <w:lang w:val="ru-RU"/>
              </w:rPr>
              <w:t>Товариство з обмеженою відповідальністю «Медичний Центр Хелс Клінік»</w:t>
            </w:r>
            <w:r w:rsidRPr="00CD0356">
              <w:rPr>
                <w:rStyle w:val="csa16174ba4"/>
                <w:lang w:val="ru-RU"/>
              </w:rPr>
              <w:t>, Медичний клінічний дослідницький центр, відділ гастроентерології, гепатології та ендокринології, м. Вінниця</w:t>
            </w:r>
          </w:p>
        </w:tc>
      </w:tr>
      <w:tr w:rsidR="00ED2FD7" w:rsidRPr="00757204" w:rsidTr="00A36C9B">
        <w:trPr>
          <w:trHeight w:val="213"/>
        </w:trPr>
        <w:tc>
          <w:tcPr>
            <w:tcW w:w="4816" w:type="dxa"/>
            <w:tcMar>
              <w:top w:w="0" w:type="dxa"/>
              <w:left w:w="108" w:type="dxa"/>
              <w:bottom w:w="0" w:type="dxa"/>
              <w:right w:w="108" w:type="dxa"/>
            </w:tcMar>
            <w:hideMark/>
          </w:tcPr>
          <w:p w:rsidR="00ED2FD7" w:rsidRPr="00CD0356" w:rsidRDefault="007574EE">
            <w:pPr>
              <w:pStyle w:val="cs80d9435b"/>
              <w:rPr>
                <w:lang w:val="ru-RU"/>
              </w:rPr>
            </w:pPr>
            <w:r>
              <w:rPr>
                <w:rStyle w:val="csa16174ba4"/>
                <w:lang w:val="ru-RU"/>
              </w:rPr>
              <w:lastRenderedPageBreak/>
              <w:t>к.м.н. Дубовий В.</w:t>
            </w:r>
            <w:r w:rsidR="00ED2FD7" w:rsidRPr="00CD0356">
              <w:rPr>
                <w:rStyle w:val="csa16174ba4"/>
                <w:lang w:val="ru-RU"/>
              </w:rPr>
              <w:t xml:space="preserve">А. </w:t>
            </w:r>
          </w:p>
          <w:p w:rsidR="00ED2FD7" w:rsidRPr="00CD0356" w:rsidRDefault="00ED2FD7" w:rsidP="007574EE">
            <w:pPr>
              <w:pStyle w:val="csae1e8a62"/>
              <w:ind w:left="37"/>
              <w:rPr>
                <w:lang w:val="ru-RU"/>
              </w:rPr>
            </w:pPr>
            <w:r w:rsidRPr="00CD0356">
              <w:rPr>
                <w:rStyle w:val="cs5e98e9304"/>
                <w:lang w:val="ru-RU"/>
              </w:rPr>
              <w:t>Київська міська клінічна лікарня №18</w:t>
            </w:r>
            <w:r w:rsidRPr="00CD0356">
              <w:rPr>
                <w:rStyle w:val="csa16174ba4"/>
                <w:lang w:val="ru-RU"/>
              </w:rPr>
              <w:t xml:space="preserve">, проктологічне відділення, </w:t>
            </w:r>
            <w:r>
              <w:rPr>
                <w:rStyle w:val="csa16174ba4"/>
              </w:rPr>
              <w:t> </w:t>
            </w:r>
            <w:r w:rsidRPr="00CD0356">
              <w:rPr>
                <w:rStyle w:val="csa16174ba4"/>
                <w:lang w:val="ru-RU"/>
              </w:rPr>
              <w:t>м. Київ</w:t>
            </w:r>
          </w:p>
        </w:tc>
        <w:tc>
          <w:tcPr>
            <w:tcW w:w="4817" w:type="dxa"/>
            <w:tcMar>
              <w:top w:w="0" w:type="dxa"/>
              <w:left w:w="108" w:type="dxa"/>
              <w:bottom w:w="0" w:type="dxa"/>
              <w:right w:w="108" w:type="dxa"/>
            </w:tcMar>
            <w:hideMark/>
          </w:tcPr>
          <w:p w:rsidR="00ED2FD7" w:rsidRPr="00CD0356" w:rsidRDefault="007574EE">
            <w:pPr>
              <w:pStyle w:val="csf06cd379"/>
              <w:rPr>
                <w:lang w:val="ru-RU"/>
              </w:rPr>
            </w:pPr>
            <w:r>
              <w:rPr>
                <w:rStyle w:val="csa16174ba4"/>
                <w:lang w:val="ru-RU"/>
              </w:rPr>
              <w:t>к.м.н. Дубовий В.</w:t>
            </w:r>
            <w:r w:rsidR="00ED2FD7" w:rsidRPr="00CD0356">
              <w:rPr>
                <w:rStyle w:val="csa16174ba4"/>
                <w:lang w:val="ru-RU"/>
              </w:rPr>
              <w:t>А.</w:t>
            </w:r>
          </w:p>
          <w:p w:rsidR="00ED2FD7" w:rsidRPr="00CD0356" w:rsidRDefault="00ED2FD7" w:rsidP="007574EE">
            <w:pPr>
              <w:pStyle w:val="csae1e8a62"/>
              <w:ind w:left="0"/>
              <w:rPr>
                <w:lang w:val="ru-RU"/>
              </w:rPr>
            </w:pPr>
            <w:r w:rsidRPr="00CD0356">
              <w:rPr>
                <w:rStyle w:val="cs5e98e9304"/>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w:t>
            </w:r>
            <w:r w:rsidRPr="00CD0356">
              <w:rPr>
                <w:rStyle w:val="csa16174ba4"/>
                <w:lang w:val="ru-RU"/>
              </w:rPr>
              <w:t>, проктологічне відділення, м. Київ</w:t>
            </w:r>
          </w:p>
        </w:tc>
      </w:tr>
    </w:tbl>
    <w:p w:rsidR="00ED2FD7" w:rsidRDefault="00ED2FD7" w:rsidP="00952606">
      <w:pPr>
        <w:pStyle w:val="cs95e872d0"/>
        <w:rPr>
          <w:rFonts w:ascii="Arial" w:hAnsi="Arial" w:cs="Arial"/>
          <w:sz w:val="20"/>
          <w:szCs w:val="20"/>
          <w:lang w:val="uk-UA"/>
        </w:rPr>
      </w:pPr>
      <w:r>
        <w:rPr>
          <w:rStyle w:val="cs22dd47e61"/>
          <w:lang w:val="uk-UA"/>
        </w:rPr>
        <w:t> </w:t>
      </w:r>
    </w:p>
    <w:p w:rsidR="00ED2FD7" w:rsidRDefault="00ED2FD7">
      <w:pPr>
        <w:jc w:val="both"/>
        <w:rPr>
          <w:rFonts w:ascii="Arial" w:hAnsi="Arial" w:cs="Arial"/>
          <w:sz w:val="20"/>
          <w:szCs w:val="20"/>
          <w:lang w:val="uk-UA"/>
        </w:rPr>
      </w:pPr>
    </w:p>
    <w:p w:rsidR="00ED2FD7" w:rsidRPr="00CD0356" w:rsidRDefault="00952606" w:rsidP="00952606">
      <w:pPr>
        <w:jc w:val="both"/>
        <w:rPr>
          <w:rStyle w:val="cs80d9435b5"/>
          <w:lang w:val="uk-UA"/>
        </w:rPr>
      </w:pPr>
      <w:r>
        <w:rPr>
          <w:rStyle w:val="cs5e98e9305"/>
          <w:lang w:val="uk-UA"/>
        </w:rPr>
        <w:t xml:space="preserve">7. </w:t>
      </w:r>
      <w:r w:rsidR="00ED2FD7">
        <w:rPr>
          <w:rStyle w:val="cs5e98e9305"/>
          <w:lang w:val="uk-UA"/>
        </w:rPr>
        <w:t>Коротка характеристика лікарського засобу Rybelsus від 03 травня 2023 р., англійською мовою; Зміна відповідального дослідника місця проведення випробовування</w:t>
      </w:r>
      <w:r w:rsidR="00ED2FD7">
        <w:rPr>
          <w:rStyle w:val="csa16174ba5"/>
          <w:lang w:val="uk-UA"/>
        </w:rPr>
        <w:t xml:space="preserve"> до протоколу клінічного дослідження «Рандомізоване подвійне сліпе плацебо-контрольоване клінічне дослідження, що вивчає ефективність та безпеку застосування перорального </w:t>
      </w:r>
      <w:r w:rsidR="00ED2FD7">
        <w:rPr>
          <w:rStyle w:val="cs5e98e9305"/>
          <w:lang w:val="uk-UA"/>
        </w:rPr>
        <w:t>семаглутиду</w:t>
      </w:r>
      <w:r w:rsidR="00ED2FD7">
        <w:rPr>
          <w:rStyle w:val="csa16174ba5"/>
          <w:lang w:val="uk-UA"/>
        </w:rPr>
        <w:t xml:space="preserve"> у пацієнтів із початковою стадією хвороби Альцгеймера (EVOKE)», код дослідження </w:t>
      </w:r>
      <w:r w:rsidR="00ED2FD7">
        <w:rPr>
          <w:rStyle w:val="cs5e98e9305"/>
          <w:lang w:val="uk-UA"/>
        </w:rPr>
        <w:t>NN6535-4730</w:t>
      </w:r>
      <w:r w:rsidR="00ED2FD7">
        <w:rPr>
          <w:rStyle w:val="csa16174ba5"/>
          <w:lang w:val="uk-UA"/>
        </w:rPr>
        <w:t>, фінальна версія 10.0 від 20 грудня 2022 р.; спонсор - Novo Nordisk A/S, Denmark</w:t>
      </w:r>
    </w:p>
    <w:p w:rsidR="00952606" w:rsidRDefault="00952606" w:rsidP="00952606">
      <w:pPr>
        <w:pStyle w:val="csc583d0c8"/>
        <w:spacing w:before="0" w:after="0"/>
        <w:rPr>
          <w:rFonts w:ascii="Arial" w:hAnsi="Arial" w:cs="Arial"/>
          <w:sz w:val="20"/>
          <w:szCs w:val="20"/>
          <w:lang w:val="uk-UA"/>
        </w:rPr>
      </w:pPr>
      <w:r>
        <w:rPr>
          <w:rFonts w:ascii="Arial" w:hAnsi="Arial" w:cs="Arial"/>
          <w:sz w:val="20"/>
          <w:szCs w:val="20"/>
          <w:lang w:val="uk-UA"/>
        </w:rPr>
        <w:t>Заявник - ТОВ «Ново Нордіск Україна»</w:t>
      </w:r>
    </w:p>
    <w:p w:rsidR="00ED2FD7" w:rsidRPr="00952606" w:rsidRDefault="00ED2FD7">
      <w:pPr>
        <w:pStyle w:val="cs80d9435b"/>
        <w:rPr>
          <w:lang w:val="uk-UA"/>
        </w:rPr>
      </w:pPr>
      <w:r>
        <w:rPr>
          <w:rStyle w:val="csa16174ba5"/>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ED2FD7" w:rsidTr="00F40B56">
        <w:trPr>
          <w:trHeight w:val="213"/>
        </w:trPr>
        <w:tc>
          <w:tcPr>
            <w:tcW w:w="4816" w:type="dxa"/>
            <w:tcMar>
              <w:top w:w="0" w:type="dxa"/>
              <w:left w:w="108" w:type="dxa"/>
              <w:bottom w:w="0" w:type="dxa"/>
              <w:right w:w="108" w:type="dxa"/>
            </w:tcMar>
            <w:hideMark/>
          </w:tcPr>
          <w:p w:rsidR="00ED2FD7" w:rsidRDefault="00ED2FD7">
            <w:pPr>
              <w:pStyle w:val="cs2e86d3a6"/>
            </w:pPr>
            <w:r>
              <w:rPr>
                <w:rStyle w:val="csa16174ba5"/>
              </w:rPr>
              <w:t>БУЛО</w:t>
            </w:r>
          </w:p>
        </w:tc>
        <w:tc>
          <w:tcPr>
            <w:tcW w:w="4817" w:type="dxa"/>
            <w:tcMar>
              <w:top w:w="0" w:type="dxa"/>
              <w:left w:w="108" w:type="dxa"/>
              <w:bottom w:w="0" w:type="dxa"/>
              <w:right w:w="108" w:type="dxa"/>
            </w:tcMar>
            <w:hideMark/>
          </w:tcPr>
          <w:p w:rsidR="00ED2FD7" w:rsidRDefault="00ED2FD7">
            <w:pPr>
              <w:pStyle w:val="cs2e86d3a6"/>
            </w:pPr>
            <w:r>
              <w:rPr>
                <w:rStyle w:val="csa16174ba5"/>
              </w:rPr>
              <w:t>СТАЛО</w:t>
            </w:r>
          </w:p>
        </w:tc>
      </w:tr>
      <w:tr w:rsidR="00ED2FD7" w:rsidRPr="00757204" w:rsidTr="00F40B56">
        <w:trPr>
          <w:trHeight w:val="213"/>
        </w:trPr>
        <w:tc>
          <w:tcPr>
            <w:tcW w:w="4816" w:type="dxa"/>
            <w:tcMar>
              <w:top w:w="0" w:type="dxa"/>
              <w:left w:w="108" w:type="dxa"/>
              <w:bottom w:w="0" w:type="dxa"/>
              <w:right w:w="108" w:type="dxa"/>
            </w:tcMar>
            <w:hideMark/>
          </w:tcPr>
          <w:p w:rsidR="00ED2FD7" w:rsidRPr="00CD0356" w:rsidRDefault="00ED2FD7">
            <w:pPr>
              <w:pStyle w:val="cs80d9435b"/>
              <w:rPr>
                <w:lang w:val="ru-RU"/>
              </w:rPr>
            </w:pPr>
            <w:r w:rsidRPr="00CD0356">
              <w:rPr>
                <w:rStyle w:val="cs5e98e9305"/>
                <w:lang w:val="ru-RU"/>
              </w:rPr>
              <w:t>д.м.н., проф. Бачинська Н.Ю.</w:t>
            </w:r>
          </w:p>
          <w:p w:rsidR="00ED2FD7" w:rsidRPr="00CD0356" w:rsidRDefault="00ED2FD7">
            <w:pPr>
              <w:pStyle w:val="cs80d9435b"/>
              <w:rPr>
                <w:lang w:val="ru-RU"/>
              </w:rPr>
            </w:pPr>
            <w:r w:rsidRPr="00CD0356">
              <w:rPr>
                <w:rStyle w:val="csa16174ba5"/>
                <w:lang w:val="ru-RU"/>
              </w:rPr>
              <w:t>Державна установа «Інститут геронтології імені Д.Ф. Чеботарьова НАМН України», відділ вікової фізіології та патології нервової системи, м. Київ</w:t>
            </w:r>
          </w:p>
        </w:tc>
        <w:tc>
          <w:tcPr>
            <w:tcW w:w="4817" w:type="dxa"/>
            <w:tcMar>
              <w:top w:w="0" w:type="dxa"/>
              <w:left w:w="108" w:type="dxa"/>
              <w:bottom w:w="0" w:type="dxa"/>
              <w:right w:w="108" w:type="dxa"/>
            </w:tcMar>
            <w:hideMark/>
          </w:tcPr>
          <w:p w:rsidR="00ED2FD7" w:rsidRPr="00CD0356" w:rsidRDefault="00ED2FD7">
            <w:pPr>
              <w:pStyle w:val="cs80d9435b"/>
              <w:rPr>
                <w:lang w:val="ru-RU"/>
              </w:rPr>
            </w:pPr>
            <w:r w:rsidRPr="00CD0356">
              <w:rPr>
                <w:rStyle w:val="cs5e98e9305"/>
                <w:lang w:val="ru-RU"/>
              </w:rPr>
              <w:t>к.м.н. Холін В.О.</w:t>
            </w:r>
          </w:p>
          <w:p w:rsidR="00ED2FD7" w:rsidRPr="00CD0356" w:rsidRDefault="00ED2FD7">
            <w:pPr>
              <w:pStyle w:val="cs80d9435b"/>
              <w:rPr>
                <w:lang w:val="ru-RU"/>
              </w:rPr>
            </w:pPr>
            <w:r w:rsidRPr="00CD0356">
              <w:rPr>
                <w:rStyle w:val="csa16174ba5"/>
                <w:lang w:val="ru-RU"/>
              </w:rPr>
              <w:t>Державна установа «Інститут геронтології імені Д.Ф. Чеботарьова НАМН України», відділ вікової фізіології та патології нервової системи, м. Київ</w:t>
            </w:r>
          </w:p>
        </w:tc>
      </w:tr>
    </w:tbl>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952606" w:rsidP="00952606">
      <w:pPr>
        <w:jc w:val="both"/>
        <w:rPr>
          <w:rStyle w:val="cs80d9435b6"/>
          <w:lang w:val="uk-UA"/>
        </w:rPr>
      </w:pPr>
      <w:r>
        <w:rPr>
          <w:rStyle w:val="cs5e98e9306"/>
          <w:lang w:val="uk-UA"/>
        </w:rPr>
        <w:t xml:space="preserve">8. </w:t>
      </w:r>
      <w:r w:rsidR="00ED2FD7">
        <w:rPr>
          <w:rStyle w:val="cs5e98e9306"/>
          <w:lang w:val="uk-UA"/>
        </w:rPr>
        <w:t>Форма інформованої згоди, версія 6.0 для України українською мовою від 15 червня 2023 р. На основі майстер-версії форми інформованої згоди для дослідження GN41791, версія 7 від 12 травня 2023 р.; Зміна назви місця проведення випробування; Зміна місця проведення випробування</w:t>
      </w:r>
      <w:r w:rsidR="00ED2FD7">
        <w:rPr>
          <w:rStyle w:val="csa16174ba6"/>
          <w:lang w:val="uk-UA"/>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ED2FD7">
        <w:rPr>
          <w:rStyle w:val="cs5e98e9306"/>
          <w:lang w:val="uk-UA"/>
        </w:rPr>
        <w:t>ФЕНЕБРУТИНІБУ</w:t>
      </w:r>
      <w:r w:rsidR="00ED2FD7">
        <w:rPr>
          <w:rStyle w:val="csa16174ba6"/>
          <w:lang w:val="uk-UA"/>
        </w:rPr>
        <w:t xml:space="preserve"> ПОРІВНЯНО З ОКРЕЛІЗУМАБОМ У ДОРОСЛИХ ПАЦІЄНТІВ З ПЕРВИННИМ ПРОГРЕСУЮЧИМ РОЗСІЯНИМ СКЛЕРОЗОМ», код дослідження </w:t>
      </w:r>
      <w:r w:rsidR="00ED2FD7">
        <w:rPr>
          <w:rStyle w:val="cs5e98e9306"/>
          <w:lang w:val="uk-UA"/>
        </w:rPr>
        <w:t>GN41791</w:t>
      </w:r>
      <w:r w:rsidR="00ED2FD7">
        <w:rPr>
          <w:rStyle w:val="csa16174ba6"/>
          <w:lang w:val="uk-UA"/>
        </w:rPr>
        <w:t>, версія 6 від 08 лютого 2023 р.; спонсор - Ф.Хоффманн-Ля Рош Лтд, Швейцарія</w:t>
      </w:r>
    </w:p>
    <w:p w:rsidR="00952606" w:rsidRDefault="00952606" w:rsidP="00952606">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ED2FD7" w:rsidRPr="00952606" w:rsidRDefault="00ED2FD7">
      <w:pPr>
        <w:pStyle w:val="cs80d9435b"/>
        <w:rPr>
          <w:lang w:val="uk-UA"/>
        </w:rPr>
      </w:pPr>
      <w:r>
        <w:rPr>
          <w:rStyle w:val="csa16174ba6"/>
          <w:lang w:val="uk-UA"/>
        </w:rPr>
        <w:t> </w:t>
      </w: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10"/>
      </w:tblGrid>
      <w:tr w:rsidR="00ED2FD7" w:rsidTr="000E3754">
        <w:trPr>
          <w:trHeight w:val="213"/>
        </w:trPr>
        <w:tc>
          <w:tcPr>
            <w:tcW w:w="4809" w:type="dxa"/>
            <w:tcMar>
              <w:top w:w="0" w:type="dxa"/>
              <w:left w:w="108" w:type="dxa"/>
              <w:bottom w:w="0" w:type="dxa"/>
              <w:right w:w="108" w:type="dxa"/>
            </w:tcMar>
            <w:hideMark/>
          </w:tcPr>
          <w:p w:rsidR="00ED2FD7" w:rsidRDefault="00ED2FD7">
            <w:pPr>
              <w:pStyle w:val="cs2e86d3a6"/>
            </w:pPr>
            <w:r>
              <w:rPr>
                <w:rStyle w:val="csa16174ba6"/>
              </w:rPr>
              <w:t>БУЛО</w:t>
            </w:r>
          </w:p>
        </w:tc>
        <w:tc>
          <w:tcPr>
            <w:tcW w:w="4810" w:type="dxa"/>
            <w:tcMar>
              <w:top w:w="0" w:type="dxa"/>
              <w:left w:w="108" w:type="dxa"/>
              <w:bottom w:w="0" w:type="dxa"/>
              <w:right w:w="108" w:type="dxa"/>
            </w:tcMar>
            <w:hideMark/>
          </w:tcPr>
          <w:p w:rsidR="00ED2FD7" w:rsidRDefault="00ED2FD7">
            <w:pPr>
              <w:pStyle w:val="cs2e86d3a6"/>
            </w:pPr>
            <w:r>
              <w:rPr>
                <w:rStyle w:val="csa16174ba6"/>
              </w:rPr>
              <w:t>СТАЛО</w:t>
            </w:r>
          </w:p>
        </w:tc>
      </w:tr>
      <w:tr w:rsidR="00ED2FD7" w:rsidRPr="00757204" w:rsidTr="000E3754">
        <w:trPr>
          <w:trHeight w:val="213"/>
        </w:trPr>
        <w:tc>
          <w:tcPr>
            <w:tcW w:w="4809" w:type="dxa"/>
            <w:tcMar>
              <w:top w:w="0" w:type="dxa"/>
              <w:left w:w="108" w:type="dxa"/>
              <w:bottom w:w="0" w:type="dxa"/>
              <w:right w:w="108" w:type="dxa"/>
            </w:tcMar>
            <w:hideMark/>
          </w:tcPr>
          <w:p w:rsidR="00ED2FD7" w:rsidRPr="00CD0356" w:rsidRDefault="00ED2FD7">
            <w:pPr>
              <w:pStyle w:val="cs95e872d0"/>
              <w:rPr>
                <w:lang w:val="ru-RU"/>
              </w:rPr>
            </w:pPr>
            <w:r w:rsidRPr="00CD0356">
              <w:rPr>
                <w:rStyle w:val="csa16174ba6"/>
                <w:lang w:val="ru-RU"/>
              </w:rPr>
              <w:t xml:space="preserve">к.м.н. Хавунка М.Я. </w:t>
            </w:r>
          </w:p>
          <w:p w:rsidR="00ED2FD7" w:rsidRPr="00CD0356" w:rsidRDefault="00ED2FD7">
            <w:pPr>
              <w:pStyle w:val="cs80d9435b"/>
              <w:rPr>
                <w:lang w:val="ru-RU"/>
              </w:rPr>
            </w:pPr>
            <w:r w:rsidRPr="00CD0356">
              <w:rPr>
                <w:rStyle w:val="cs5e98e9306"/>
                <w:lang w:val="ru-RU"/>
              </w:rPr>
              <w:t>Комунальне некомерційне підприємство «5-а міська клінічна лікарня м. Львова», неврологічне відділення</w:t>
            </w:r>
            <w:r w:rsidRPr="00CD0356">
              <w:rPr>
                <w:rStyle w:val="csa16174ba6"/>
                <w:lang w:val="ru-RU"/>
              </w:rPr>
              <w:t xml:space="preserve">, </w:t>
            </w:r>
            <w:r>
              <w:rPr>
                <w:rStyle w:val="csa16174ba6"/>
              </w:rPr>
              <w:t> </w:t>
            </w:r>
            <w:r w:rsidRPr="00CD0356">
              <w:rPr>
                <w:rStyle w:val="csa16174ba6"/>
                <w:lang w:val="ru-RU"/>
              </w:rPr>
              <w:t>м. Львів</w:t>
            </w:r>
          </w:p>
        </w:tc>
        <w:tc>
          <w:tcPr>
            <w:tcW w:w="4810" w:type="dxa"/>
            <w:tcMar>
              <w:top w:w="0" w:type="dxa"/>
              <w:left w:w="108" w:type="dxa"/>
              <w:bottom w:w="0" w:type="dxa"/>
              <w:right w:w="108" w:type="dxa"/>
            </w:tcMar>
            <w:hideMark/>
          </w:tcPr>
          <w:p w:rsidR="00ED2FD7" w:rsidRPr="00CD0356" w:rsidRDefault="00ED2FD7">
            <w:pPr>
              <w:pStyle w:val="csfeeeeb43"/>
              <w:rPr>
                <w:lang w:val="ru-RU"/>
              </w:rPr>
            </w:pPr>
            <w:r w:rsidRPr="00CD0356">
              <w:rPr>
                <w:rStyle w:val="csa16174ba6"/>
                <w:lang w:val="ru-RU"/>
              </w:rPr>
              <w:t>к.м.н. Хавунка М.Я.</w:t>
            </w:r>
          </w:p>
          <w:p w:rsidR="00ED2FD7" w:rsidRPr="00CD0356" w:rsidRDefault="00ED2FD7">
            <w:pPr>
              <w:pStyle w:val="cs80d9435b"/>
              <w:rPr>
                <w:lang w:val="ru-RU"/>
              </w:rPr>
            </w:pPr>
            <w:r w:rsidRPr="00CD0356">
              <w:rPr>
                <w:rStyle w:val="cs5e98e9306"/>
                <w:lang w:val="ru-RU"/>
              </w:rPr>
              <w:t xml:space="preserve">Комунальне некомерційне підприємство «Львівське територіальне медичне об`єднання «Клінічна лікарня планового лікування, реабілітації та паліативної допомоги», відокремлений підрозділ «5-а Лікарня», </w:t>
            </w:r>
            <w:r>
              <w:rPr>
                <w:rStyle w:val="cs5e98e9306"/>
              </w:rPr>
              <w:t> </w:t>
            </w:r>
            <w:r w:rsidRPr="00CD0356">
              <w:rPr>
                <w:rStyle w:val="cs5e98e9306"/>
                <w:lang w:val="ru-RU"/>
              </w:rPr>
              <w:t>неврологічне відділення з медичною реабілітацією</w:t>
            </w:r>
            <w:r w:rsidRPr="00CD0356">
              <w:rPr>
                <w:rStyle w:val="csa16174ba6"/>
                <w:lang w:val="ru-RU"/>
              </w:rPr>
              <w:t xml:space="preserve">, </w:t>
            </w:r>
            <w:r>
              <w:rPr>
                <w:rStyle w:val="csa16174ba6"/>
              </w:rPr>
              <w:t> </w:t>
            </w:r>
            <w:r w:rsidRPr="00CD0356">
              <w:rPr>
                <w:rStyle w:val="csa16174ba6"/>
                <w:lang w:val="ru-RU"/>
              </w:rPr>
              <w:t>м. Львів</w:t>
            </w:r>
          </w:p>
        </w:tc>
      </w:tr>
    </w:tbl>
    <w:p w:rsidR="00ED2FD7" w:rsidRDefault="00ED2FD7">
      <w:pPr>
        <w:pStyle w:val="cs80d9435b"/>
        <w:rPr>
          <w:lang w:val="uk-UA"/>
        </w:rPr>
      </w:pP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10"/>
      </w:tblGrid>
      <w:tr w:rsidR="00ED2FD7" w:rsidTr="000E3754">
        <w:trPr>
          <w:trHeight w:val="213"/>
        </w:trPr>
        <w:tc>
          <w:tcPr>
            <w:tcW w:w="4809" w:type="dxa"/>
            <w:tcMar>
              <w:top w:w="0" w:type="dxa"/>
              <w:left w:w="108" w:type="dxa"/>
              <w:bottom w:w="0" w:type="dxa"/>
              <w:right w:w="108" w:type="dxa"/>
            </w:tcMar>
            <w:hideMark/>
          </w:tcPr>
          <w:p w:rsidR="00ED2FD7" w:rsidRDefault="00ED2FD7">
            <w:pPr>
              <w:pStyle w:val="cs2e86d3a6"/>
            </w:pPr>
            <w:r>
              <w:rPr>
                <w:rStyle w:val="csa16174ba6"/>
              </w:rPr>
              <w:t>БУЛО</w:t>
            </w:r>
          </w:p>
        </w:tc>
        <w:tc>
          <w:tcPr>
            <w:tcW w:w="4810" w:type="dxa"/>
            <w:tcMar>
              <w:top w:w="0" w:type="dxa"/>
              <w:left w:w="108" w:type="dxa"/>
              <w:bottom w:w="0" w:type="dxa"/>
              <w:right w:w="108" w:type="dxa"/>
            </w:tcMar>
            <w:hideMark/>
          </w:tcPr>
          <w:p w:rsidR="00ED2FD7" w:rsidRDefault="00ED2FD7">
            <w:pPr>
              <w:pStyle w:val="cs2e86d3a6"/>
            </w:pPr>
            <w:r>
              <w:rPr>
                <w:rStyle w:val="csa16174ba6"/>
              </w:rPr>
              <w:t>СТАЛО</w:t>
            </w:r>
          </w:p>
        </w:tc>
      </w:tr>
      <w:tr w:rsidR="00ED2FD7" w:rsidRPr="00757204" w:rsidTr="000E3754">
        <w:trPr>
          <w:trHeight w:val="213"/>
        </w:trPr>
        <w:tc>
          <w:tcPr>
            <w:tcW w:w="4809" w:type="dxa"/>
            <w:tcMar>
              <w:top w:w="0" w:type="dxa"/>
              <w:left w:w="108" w:type="dxa"/>
              <w:bottom w:w="0" w:type="dxa"/>
              <w:right w:w="108" w:type="dxa"/>
            </w:tcMar>
            <w:hideMark/>
          </w:tcPr>
          <w:p w:rsidR="00ED2FD7" w:rsidRPr="00CD0356" w:rsidRDefault="00ED2FD7">
            <w:pPr>
              <w:pStyle w:val="cs95e872d0"/>
              <w:rPr>
                <w:lang w:val="ru-RU"/>
              </w:rPr>
            </w:pPr>
            <w:r w:rsidRPr="00CD0356">
              <w:rPr>
                <w:rStyle w:val="csa16174ba6"/>
                <w:lang w:val="ru-RU"/>
              </w:rPr>
              <w:t xml:space="preserve">к.м.н. </w:t>
            </w:r>
            <w:r>
              <w:rPr>
                <w:rStyle w:val="csa16174ba6"/>
              </w:rPr>
              <w:t> </w:t>
            </w:r>
            <w:r w:rsidRPr="00CD0356">
              <w:rPr>
                <w:rStyle w:val="csa16174ba6"/>
                <w:lang w:val="ru-RU"/>
              </w:rPr>
              <w:t xml:space="preserve">Кальбус О.І. </w:t>
            </w:r>
          </w:p>
          <w:p w:rsidR="00ED2FD7" w:rsidRPr="00CD0356" w:rsidRDefault="00ED2FD7">
            <w:pPr>
              <w:pStyle w:val="cs80d9435b"/>
              <w:rPr>
                <w:lang w:val="ru-RU"/>
              </w:rPr>
            </w:pPr>
            <w:r w:rsidRPr="00CD0356">
              <w:rPr>
                <w:rStyle w:val="cs5e98e9306"/>
                <w:lang w:val="ru-RU"/>
              </w:rPr>
              <w:t>Комунальне підприємство «Дніпропетровська обласна клінічна лікарня ім. І.І. Мечникова» Дніпропетровської обласної ради», відділення неврології №1, Державний заклад «Дніпропетровська медична академія МОЗ України»,</w:t>
            </w:r>
            <w:r w:rsidRPr="00CD0356">
              <w:rPr>
                <w:rStyle w:val="csa16174ba6"/>
                <w:lang w:val="ru-RU"/>
              </w:rPr>
              <w:t xml:space="preserve"> кафедра неврології, м. Дніпро </w:t>
            </w:r>
          </w:p>
        </w:tc>
        <w:tc>
          <w:tcPr>
            <w:tcW w:w="4810" w:type="dxa"/>
            <w:tcMar>
              <w:top w:w="0" w:type="dxa"/>
              <w:left w:w="108" w:type="dxa"/>
              <w:bottom w:w="0" w:type="dxa"/>
              <w:right w:w="108" w:type="dxa"/>
            </w:tcMar>
            <w:hideMark/>
          </w:tcPr>
          <w:p w:rsidR="00ED2FD7" w:rsidRPr="00CD0356" w:rsidRDefault="00ED2FD7">
            <w:pPr>
              <w:pStyle w:val="csfeeeeb43"/>
              <w:rPr>
                <w:lang w:val="ru-RU"/>
              </w:rPr>
            </w:pPr>
            <w:r w:rsidRPr="00CD0356">
              <w:rPr>
                <w:rStyle w:val="csa16174ba6"/>
                <w:lang w:val="ru-RU"/>
              </w:rPr>
              <w:t>д.м.н., проф. Кальбус О.І.</w:t>
            </w:r>
          </w:p>
          <w:p w:rsidR="00ED2FD7" w:rsidRPr="00CD0356" w:rsidRDefault="00ED2FD7">
            <w:pPr>
              <w:pStyle w:val="cs80d9435b"/>
              <w:rPr>
                <w:lang w:val="ru-RU"/>
              </w:rPr>
            </w:pPr>
            <w:r w:rsidRPr="00CD0356">
              <w:rPr>
                <w:rStyle w:val="cs5e98e9306"/>
                <w:lang w:val="ru-RU"/>
              </w:rPr>
              <w:t>Відокремлений структурний підрозділ «Університетська клініка» Дніпровського державного медичного університету, відділення неврології, Дніпровський державний медичний університет</w:t>
            </w:r>
            <w:r w:rsidRPr="00CD0356">
              <w:rPr>
                <w:rStyle w:val="csa16174ba6"/>
                <w:lang w:val="ru-RU"/>
              </w:rPr>
              <w:t>, кафедра неврології, м. Дніпро</w:t>
            </w:r>
          </w:p>
        </w:tc>
      </w:tr>
    </w:tbl>
    <w:p w:rsidR="00ED2FD7" w:rsidRDefault="00ED2FD7" w:rsidP="00952606">
      <w:pPr>
        <w:pStyle w:val="cs80d9435b"/>
        <w:rPr>
          <w:rFonts w:ascii="Arial" w:hAnsi="Arial" w:cs="Arial"/>
          <w:sz w:val="20"/>
          <w:szCs w:val="20"/>
          <w:lang w:val="uk-UA"/>
        </w:rPr>
      </w:pPr>
      <w:r>
        <w:rPr>
          <w:rStyle w:val="csa16174ba6"/>
          <w:lang w:val="uk-UA"/>
        </w:rPr>
        <w:t> </w:t>
      </w:r>
    </w:p>
    <w:p w:rsidR="00ED2FD7" w:rsidRDefault="00ED2FD7">
      <w:pPr>
        <w:jc w:val="both"/>
        <w:rPr>
          <w:rFonts w:ascii="Arial" w:hAnsi="Arial" w:cs="Arial"/>
          <w:sz w:val="20"/>
          <w:szCs w:val="20"/>
          <w:lang w:val="uk-UA"/>
        </w:rPr>
      </w:pPr>
    </w:p>
    <w:p w:rsidR="00ED2FD7" w:rsidRPr="00CD0356" w:rsidRDefault="00952606" w:rsidP="00952606">
      <w:pPr>
        <w:jc w:val="both"/>
        <w:rPr>
          <w:rStyle w:val="cs80d9435b7"/>
          <w:lang w:val="uk-UA"/>
        </w:rPr>
      </w:pPr>
      <w:r>
        <w:rPr>
          <w:rStyle w:val="cs5e98e9307"/>
          <w:lang w:val="uk-UA"/>
        </w:rPr>
        <w:t xml:space="preserve">9. </w:t>
      </w:r>
      <w:r w:rsidR="00ED2FD7">
        <w:rPr>
          <w:rStyle w:val="cs5e98e9307"/>
          <w:lang w:val="uk-UA"/>
        </w:rPr>
        <w:t>Зміна відповідального дослідника та місця проведення клінічного випробування</w:t>
      </w:r>
      <w:r w:rsidR="00ED2FD7">
        <w:rPr>
          <w:rStyle w:val="csa16174ba7"/>
          <w:lang w:val="uk-UA"/>
        </w:rPr>
        <w:t xml:space="preserve"> до протоколу клінічного дослідження «FLOW – вплив </w:t>
      </w:r>
      <w:r w:rsidR="00ED2FD7">
        <w:rPr>
          <w:rStyle w:val="cs5e98e9307"/>
          <w:lang w:val="uk-UA"/>
        </w:rPr>
        <w:t>семаглутиду</w:t>
      </w:r>
      <w:r w:rsidR="00ED2FD7">
        <w:rPr>
          <w:rStyle w:val="csa16174ba7"/>
          <w:lang w:val="uk-UA"/>
        </w:rPr>
        <w:t xml:space="preserve"> в порівнянні з плацебо на рівень погіршення функції нирок у хворих на цукровий діабет тип 2 разом із хронічною хворобою нирок», код дослідження </w:t>
      </w:r>
      <w:r w:rsidR="00ED2FD7">
        <w:rPr>
          <w:rStyle w:val="cs5e98e9307"/>
          <w:lang w:val="uk-UA"/>
        </w:rPr>
        <w:t>NN9535-4321</w:t>
      </w:r>
      <w:r w:rsidR="00ED2FD7">
        <w:rPr>
          <w:rStyle w:val="csa16174ba7"/>
          <w:lang w:val="uk-UA"/>
        </w:rPr>
        <w:t xml:space="preserve">, фінальна версія 4.0, від 11 листопада 2020; спонсор - Novo Nordisk A/S, Denmark </w:t>
      </w:r>
    </w:p>
    <w:p w:rsidR="00952606" w:rsidRDefault="00952606" w:rsidP="00952606">
      <w:pPr>
        <w:jc w:val="both"/>
        <w:rPr>
          <w:rFonts w:ascii="Arial" w:hAnsi="Arial" w:cs="Arial"/>
          <w:sz w:val="20"/>
          <w:szCs w:val="20"/>
          <w:lang w:val="uk-UA"/>
        </w:rPr>
      </w:pPr>
      <w:r>
        <w:rPr>
          <w:rFonts w:ascii="Arial" w:hAnsi="Arial" w:cs="Arial"/>
          <w:sz w:val="20"/>
          <w:szCs w:val="20"/>
          <w:lang w:val="uk-UA"/>
        </w:rPr>
        <w:t>Заявник - ТОВ «Ново Нордіск Україна»</w:t>
      </w:r>
    </w:p>
    <w:p w:rsidR="00743FA0" w:rsidRDefault="00743FA0">
      <w:pPr>
        <w:pStyle w:val="cs80d9435b"/>
        <w:rPr>
          <w:rStyle w:val="csa16174ba7"/>
          <w:lang w:val="uk-UA"/>
        </w:rPr>
      </w:pPr>
    </w:p>
    <w:p w:rsidR="00ED2FD7" w:rsidRPr="00952606" w:rsidRDefault="00ED2FD7">
      <w:pPr>
        <w:pStyle w:val="cs80d9435b"/>
        <w:rPr>
          <w:lang w:val="uk-UA"/>
        </w:rPr>
      </w:pPr>
      <w:r>
        <w:rPr>
          <w:rStyle w:val="csa16174ba7"/>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ED2FD7" w:rsidTr="006F5E75">
        <w:trPr>
          <w:trHeight w:val="213"/>
        </w:trPr>
        <w:tc>
          <w:tcPr>
            <w:tcW w:w="4811" w:type="dxa"/>
            <w:tcMar>
              <w:top w:w="0" w:type="dxa"/>
              <w:left w:w="108" w:type="dxa"/>
              <w:bottom w:w="0" w:type="dxa"/>
              <w:right w:w="108" w:type="dxa"/>
            </w:tcMar>
            <w:hideMark/>
          </w:tcPr>
          <w:p w:rsidR="00ED2FD7" w:rsidRDefault="00ED2FD7">
            <w:pPr>
              <w:pStyle w:val="cs2e86d3a6"/>
            </w:pPr>
            <w:r>
              <w:rPr>
                <w:rStyle w:val="csa16174ba7"/>
              </w:rPr>
              <w:t>БУЛО</w:t>
            </w:r>
          </w:p>
        </w:tc>
        <w:tc>
          <w:tcPr>
            <w:tcW w:w="4812" w:type="dxa"/>
            <w:tcMar>
              <w:top w:w="0" w:type="dxa"/>
              <w:left w:w="108" w:type="dxa"/>
              <w:bottom w:w="0" w:type="dxa"/>
              <w:right w:w="108" w:type="dxa"/>
            </w:tcMar>
            <w:hideMark/>
          </w:tcPr>
          <w:p w:rsidR="00ED2FD7" w:rsidRDefault="00ED2FD7">
            <w:pPr>
              <w:pStyle w:val="cs2e86d3a6"/>
            </w:pPr>
            <w:r>
              <w:rPr>
                <w:rStyle w:val="csa16174ba7"/>
              </w:rPr>
              <w:t>СТАЛО</w:t>
            </w:r>
          </w:p>
        </w:tc>
      </w:tr>
      <w:tr w:rsidR="00ED2FD7" w:rsidRPr="00757204" w:rsidTr="006F5E75">
        <w:trPr>
          <w:trHeight w:val="213"/>
        </w:trPr>
        <w:tc>
          <w:tcPr>
            <w:tcW w:w="4811" w:type="dxa"/>
            <w:tcMar>
              <w:top w:w="0" w:type="dxa"/>
              <w:left w:w="108" w:type="dxa"/>
              <w:bottom w:w="0" w:type="dxa"/>
              <w:right w:w="108" w:type="dxa"/>
            </w:tcMar>
            <w:hideMark/>
          </w:tcPr>
          <w:p w:rsidR="00ED2FD7" w:rsidRPr="00BC3658" w:rsidRDefault="00ED2FD7">
            <w:pPr>
              <w:pStyle w:val="cs80d9435b"/>
              <w:rPr>
                <w:lang w:val="ru-RU"/>
              </w:rPr>
            </w:pPr>
            <w:r w:rsidRPr="00CD0356">
              <w:rPr>
                <w:rStyle w:val="cs5e98e9307"/>
                <w:lang w:val="ru-RU"/>
              </w:rPr>
              <w:lastRenderedPageBreak/>
              <w:t>д</w:t>
            </w:r>
            <w:r w:rsidRPr="00BC3658">
              <w:rPr>
                <w:rStyle w:val="cs5e98e9307"/>
                <w:lang w:val="ru-RU"/>
              </w:rPr>
              <w:t>.</w:t>
            </w:r>
            <w:r w:rsidRPr="00CD0356">
              <w:rPr>
                <w:rStyle w:val="cs5e98e9307"/>
                <w:lang w:val="ru-RU"/>
              </w:rPr>
              <w:t>м</w:t>
            </w:r>
            <w:r w:rsidRPr="00BC3658">
              <w:rPr>
                <w:rStyle w:val="cs5e98e9307"/>
                <w:lang w:val="ru-RU"/>
              </w:rPr>
              <w:t>.</w:t>
            </w:r>
            <w:r w:rsidRPr="00CD0356">
              <w:rPr>
                <w:rStyle w:val="cs5e98e9307"/>
                <w:lang w:val="ru-RU"/>
              </w:rPr>
              <w:t>н</w:t>
            </w:r>
            <w:r w:rsidR="006F5E75" w:rsidRPr="00BC3658">
              <w:rPr>
                <w:rStyle w:val="cs5e98e9307"/>
                <w:lang w:val="ru-RU"/>
              </w:rPr>
              <w:t>.</w:t>
            </w:r>
            <w:r w:rsidRPr="00BC3658">
              <w:rPr>
                <w:rStyle w:val="cs5e98e9307"/>
                <w:lang w:val="ru-RU"/>
              </w:rPr>
              <w:t xml:space="preserve">, </w:t>
            </w:r>
            <w:r w:rsidRPr="00CD0356">
              <w:rPr>
                <w:rStyle w:val="cs5e98e9307"/>
                <w:lang w:val="ru-RU"/>
              </w:rPr>
              <w:t>проф</w:t>
            </w:r>
            <w:r w:rsidRPr="00BC3658">
              <w:rPr>
                <w:rStyle w:val="cs5e98e9307"/>
                <w:lang w:val="ru-RU"/>
              </w:rPr>
              <w:t xml:space="preserve">. </w:t>
            </w:r>
            <w:r w:rsidRPr="00CD0356">
              <w:rPr>
                <w:rStyle w:val="cs5e98e9307"/>
                <w:lang w:val="ru-RU"/>
              </w:rPr>
              <w:t>Фуштей</w:t>
            </w:r>
            <w:r w:rsidRPr="00BC3658">
              <w:rPr>
                <w:rStyle w:val="cs5e98e9307"/>
                <w:lang w:val="ru-RU"/>
              </w:rPr>
              <w:t xml:space="preserve"> </w:t>
            </w:r>
            <w:r w:rsidRPr="00CD0356">
              <w:rPr>
                <w:rStyle w:val="cs5e98e9307"/>
                <w:lang w:val="ru-RU"/>
              </w:rPr>
              <w:t>І</w:t>
            </w:r>
            <w:r w:rsidRPr="00BC3658">
              <w:rPr>
                <w:rStyle w:val="cs5e98e9307"/>
                <w:lang w:val="ru-RU"/>
              </w:rPr>
              <w:t>.</w:t>
            </w:r>
            <w:r w:rsidRPr="00CD0356">
              <w:rPr>
                <w:rStyle w:val="cs5e98e9307"/>
                <w:lang w:val="ru-RU"/>
              </w:rPr>
              <w:t>М</w:t>
            </w:r>
            <w:r w:rsidRPr="00BC3658">
              <w:rPr>
                <w:rStyle w:val="cs5e98e9307"/>
                <w:lang w:val="ru-RU"/>
              </w:rPr>
              <w:t>.</w:t>
            </w:r>
          </w:p>
          <w:p w:rsidR="00ED2FD7" w:rsidRPr="00CD0356" w:rsidRDefault="00ED2FD7">
            <w:pPr>
              <w:pStyle w:val="cs80d9435b"/>
              <w:rPr>
                <w:lang w:val="ru-RU"/>
              </w:rPr>
            </w:pPr>
            <w:r w:rsidRPr="00CD0356">
              <w:rPr>
                <w:rStyle w:val="csa16174ba7"/>
                <w:lang w:val="ru-RU"/>
              </w:rPr>
              <w:t>Комунальне</w:t>
            </w:r>
            <w:r w:rsidRPr="00BC3658">
              <w:rPr>
                <w:rStyle w:val="csa16174ba7"/>
                <w:lang w:val="ru-RU"/>
              </w:rPr>
              <w:t xml:space="preserve"> </w:t>
            </w:r>
            <w:r w:rsidRPr="00CD0356">
              <w:rPr>
                <w:rStyle w:val="csa16174ba7"/>
                <w:lang w:val="ru-RU"/>
              </w:rPr>
              <w:t>некомерційне</w:t>
            </w:r>
            <w:r w:rsidRPr="00BC3658">
              <w:rPr>
                <w:rStyle w:val="csa16174ba7"/>
                <w:lang w:val="ru-RU"/>
              </w:rPr>
              <w:t xml:space="preserve"> </w:t>
            </w:r>
            <w:r w:rsidRPr="00CD0356">
              <w:rPr>
                <w:rStyle w:val="csa16174ba7"/>
                <w:lang w:val="ru-RU"/>
              </w:rPr>
              <w:t>підприємство</w:t>
            </w:r>
            <w:r w:rsidRPr="00BC3658">
              <w:rPr>
                <w:rStyle w:val="csa16174ba7"/>
                <w:lang w:val="ru-RU"/>
              </w:rPr>
              <w:t xml:space="preserve"> «</w:t>
            </w:r>
            <w:r w:rsidRPr="00CD0356">
              <w:rPr>
                <w:rStyle w:val="csa16174ba7"/>
                <w:lang w:val="ru-RU"/>
              </w:rPr>
              <w:t>Міська</w:t>
            </w:r>
            <w:r w:rsidRPr="00BC3658">
              <w:rPr>
                <w:rStyle w:val="csa16174ba7"/>
                <w:lang w:val="ru-RU"/>
              </w:rPr>
              <w:t xml:space="preserve"> </w:t>
            </w:r>
            <w:r w:rsidRPr="00CD0356">
              <w:rPr>
                <w:rStyle w:val="csa16174ba7"/>
                <w:lang w:val="ru-RU"/>
              </w:rPr>
              <w:t>лікарня</w:t>
            </w:r>
            <w:r w:rsidRPr="00BC3658">
              <w:rPr>
                <w:rStyle w:val="csa16174ba7"/>
                <w:lang w:val="ru-RU"/>
              </w:rPr>
              <w:t xml:space="preserve"> №10» </w:t>
            </w:r>
            <w:r w:rsidRPr="00CD0356">
              <w:rPr>
                <w:rStyle w:val="csa16174ba7"/>
                <w:lang w:val="ru-RU"/>
              </w:rPr>
              <w:t>Запорізької</w:t>
            </w:r>
            <w:r w:rsidRPr="00BC3658">
              <w:rPr>
                <w:rStyle w:val="csa16174ba7"/>
                <w:lang w:val="ru-RU"/>
              </w:rPr>
              <w:t xml:space="preserve"> </w:t>
            </w:r>
            <w:r w:rsidRPr="00CD0356">
              <w:rPr>
                <w:rStyle w:val="csa16174ba7"/>
                <w:lang w:val="ru-RU"/>
              </w:rPr>
              <w:t>міської</w:t>
            </w:r>
            <w:r w:rsidRPr="00BC3658">
              <w:rPr>
                <w:rStyle w:val="csa16174ba7"/>
                <w:lang w:val="ru-RU"/>
              </w:rPr>
              <w:t xml:space="preserve"> </w:t>
            </w:r>
            <w:r w:rsidRPr="00CD0356">
              <w:rPr>
                <w:rStyle w:val="csa16174ba7"/>
                <w:lang w:val="ru-RU"/>
              </w:rPr>
              <w:t>ради</w:t>
            </w:r>
            <w:r w:rsidRPr="00BC3658">
              <w:rPr>
                <w:rStyle w:val="cs5e98e9307"/>
                <w:lang w:val="ru-RU"/>
              </w:rPr>
              <w:t xml:space="preserve">, </w:t>
            </w:r>
            <w:r w:rsidRPr="00CD0356">
              <w:rPr>
                <w:rStyle w:val="cs5e98e9307"/>
                <w:lang w:val="ru-RU"/>
              </w:rPr>
              <w:t>терапевтичне</w:t>
            </w:r>
            <w:r w:rsidRPr="00BC3658">
              <w:rPr>
                <w:rStyle w:val="cs5e98e9307"/>
                <w:lang w:val="ru-RU"/>
              </w:rPr>
              <w:t xml:space="preserve"> </w:t>
            </w:r>
            <w:r w:rsidRPr="00CD0356">
              <w:rPr>
                <w:rStyle w:val="cs5e98e9307"/>
                <w:lang w:val="ru-RU"/>
              </w:rPr>
              <w:t>відділення</w:t>
            </w:r>
            <w:r w:rsidRPr="00BC3658">
              <w:rPr>
                <w:rStyle w:val="cs5e98e9307"/>
                <w:lang w:val="ru-RU"/>
              </w:rPr>
              <w:t xml:space="preserve">, </w:t>
            </w:r>
            <w:r w:rsidRPr="00CD0356">
              <w:rPr>
                <w:rStyle w:val="cs5e98e9307"/>
                <w:lang w:val="ru-RU"/>
              </w:rPr>
              <w:t>Державний</w:t>
            </w:r>
            <w:r w:rsidRPr="00BC3658">
              <w:rPr>
                <w:rStyle w:val="cs5e98e9307"/>
                <w:lang w:val="ru-RU"/>
              </w:rPr>
              <w:t xml:space="preserve"> </w:t>
            </w:r>
            <w:r w:rsidRPr="00CD0356">
              <w:rPr>
                <w:rStyle w:val="cs5e98e9307"/>
                <w:lang w:val="ru-RU"/>
              </w:rPr>
              <w:t>заклад</w:t>
            </w:r>
            <w:r w:rsidRPr="00BC3658">
              <w:rPr>
                <w:rStyle w:val="cs5e98e9307"/>
                <w:lang w:val="ru-RU"/>
              </w:rPr>
              <w:t xml:space="preserve"> «</w:t>
            </w:r>
            <w:r w:rsidRPr="00CD0356">
              <w:rPr>
                <w:rStyle w:val="cs5e98e9307"/>
                <w:lang w:val="ru-RU"/>
              </w:rPr>
              <w:t>Запорізька</w:t>
            </w:r>
            <w:r w:rsidRPr="00BC3658">
              <w:rPr>
                <w:rStyle w:val="cs5e98e9307"/>
                <w:lang w:val="ru-RU"/>
              </w:rPr>
              <w:t xml:space="preserve"> </w:t>
            </w:r>
            <w:r w:rsidRPr="00CD0356">
              <w:rPr>
                <w:rStyle w:val="cs5e98e9307"/>
                <w:lang w:val="ru-RU"/>
              </w:rPr>
              <w:t>медична</w:t>
            </w:r>
            <w:r w:rsidRPr="00BC3658">
              <w:rPr>
                <w:rStyle w:val="cs5e98e9307"/>
                <w:lang w:val="ru-RU"/>
              </w:rPr>
              <w:t xml:space="preserve"> </w:t>
            </w:r>
            <w:r w:rsidRPr="00CD0356">
              <w:rPr>
                <w:rStyle w:val="cs5e98e9307"/>
                <w:lang w:val="ru-RU"/>
              </w:rPr>
              <w:t>академія</w:t>
            </w:r>
            <w:r w:rsidRPr="00BC3658">
              <w:rPr>
                <w:rStyle w:val="cs5e98e9307"/>
                <w:lang w:val="ru-RU"/>
              </w:rPr>
              <w:t xml:space="preserve"> </w:t>
            </w:r>
            <w:r w:rsidRPr="00CD0356">
              <w:rPr>
                <w:rStyle w:val="cs5e98e9307"/>
                <w:lang w:val="ru-RU"/>
              </w:rPr>
              <w:t>післядипломної</w:t>
            </w:r>
            <w:r w:rsidRPr="00BC3658">
              <w:rPr>
                <w:rStyle w:val="cs5e98e9307"/>
                <w:lang w:val="ru-RU"/>
              </w:rPr>
              <w:t xml:space="preserve"> </w:t>
            </w:r>
            <w:r w:rsidRPr="00CD0356">
              <w:rPr>
                <w:rStyle w:val="cs5e98e9307"/>
                <w:lang w:val="ru-RU"/>
              </w:rPr>
              <w:t>освіти</w:t>
            </w:r>
            <w:r w:rsidRPr="00BC3658">
              <w:rPr>
                <w:rStyle w:val="cs5e98e9307"/>
                <w:lang w:val="ru-RU"/>
              </w:rPr>
              <w:t xml:space="preserve"> </w:t>
            </w:r>
            <w:r w:rsidRPr="00CD0356">
              <w:rPr>
                <w:rStyle w:val="cs5e98e9307"/>
                <w:lang w:val="ru-RU"/>
              </w:rPr>
              <w:t>Міністерства</w:t>
            </w:r>
            <w:r w:rsidRPr="00BC3658">
              <w:rPr>
                <w:rStyle w:val="cs5e98e9307"/>
                <w:lang w:val="ru-RU"/>
              </w:rPr>
              <w:t xml:space="preserve"> </w:t>
            </w:r>
            <w:r w:rsidRPr="00CD0356">
              <w:rPr>
                <w:rStyle w:val="cs5e98e9307"/>
                <w:lang w:val="ru-RU"/>
              </w:rPr>
              <w:t>охорони</w:t>
            </w:r>
            <w:r w:rsidRPr="00BC3658">
              <w:rPr>
                <w:rStyle w:val="cs5e98e9307"/>
                <w:lang w:val="ru-RU"/>
              </w:rPr>
              <w:t xml:space="preserve"> </w:t>
            </w:r>
            <w:r w:rsidRPr="00CD0356">
              <w:rPr>
                <w:rStyle w:val="cs5e98e9307"/>
                <w:lang w:val="ru-RU"/>
              </w:rPr>
              <w:t>здоров</w:t>
            </w:r>
            <w:r w:rsidRPr="00BC3658">
              <w:rPr>
                <w:rStyle w:val="cs5e98e9307"/>
                <w:lang w:val="ru-RU"/>
              </w:rPr>
              <w:t>'</w:t>
            </w:r>
            <w:r w:rsidRPr="00CD0356">
              <w:rPr>
                <w:rStyle w:val="cs5e98e9307"/>
                <w:lang w:val="ru-RU"/>
              </w:rPr>
              <w:t>я</w:t>
            </w:r>
            <w:r w:rsidRPr="00BC3658">
              <w:rPr>
                <w:rStyle w:val="cs5e98e9307"/>
                <w:lang w:val="ru-RU"/>
              </w:rPr>
              <w:t xml:space="preserve"> </w:t>
            </w:r>
            <w:r w:rsidRPr="00CD0356">
              <w:rPr>
                <w:rStyle w:val="cs5e98e9307"/>
                <w:lang w:val="ru-RU"/>
              </w:rPr>
              <w:t>України</w:t>
            </w:r>
            <w:r w:rsidRPr="00BC3658">
              <w:rPr>
                <w:rStyle w:val="cs5e98e9307"/>
                <w:lang w:val="ru-RU"/>
              </w:rPr>
              <w:t xml:space="preserve">», </w:t>
            </w:r>
            <w:r w:rsidRPr="00CD0356">
              <w:rPr>
                <w:rStyle w:val="cs5e98e9307"/>
                <w:lang w:val="ru-RU"/>
              </w:rPr>
              <w:t>кафедра</w:t>
            </w:r>
            <w:r w:rsidRPr="00BC3658">
              <w:rPr>
                <w:rStyle w:val="cs5e98e9307"/>
                <w:lang w:val="ru-RU"/>
              </w:rPr>
              <w:t xml:space="preserve"> </w:t>
            </w:r>
            <w:r w:rsidRPr="00CD0356">
              <w:rPr>
                <w:rStyle w:val="cs5e98e9307"/>
                <w:lang w:val="ru-RU"/>
              </w:rPr>
              <w:t>терапії</w:t>
            </w:r>
            <w:r w:rsidRPr="00BC3658">
              <w:rPr>
                <w:rStyle w:val="cs5e98e9307"/>
                <w:lang w:val="ru-RU"/>
              </w:rPr>
              <w:t xml:space="preserve">, </w:t>
            </w:r>
            <w:r w:rsidRPr="00CD0356">
              <w:rPr>
                <w:rStyle w:val="cs5e98e9307"/>
                <w:lang w:val="ru-RU"/>
              </w:rPr>
              <w:t>клінічної фармакології та ендокринології</w:t>
            </w:r>
            <w:r w:rsidRPr="00CD0356">
              <w:rPr>
                <w:rStyle w:val="csa16174ba7"/>
                <w:lang w:val="ru-RU"/>
              </w:rPr>
              <w:t>, м. Запоріжжя</w:t>
            </w:r>
          </w:p>
        </w:tc>
        <w:tc>
          <w:tcPr>
            <w:tcW w:w="4812" w:type="dxa"/>
            <w:tcMar>
              <w:top w:w="0" w:type="dxa"/>
              <w:left w:w="108" w:type="dxa"/>
              <w:bottom w:w="0" w:type="dxa"/>
              <w:right w:w="108" w:type="dxa"/>
            </w:tcMar>
            <w:hideMark/>
          </w:tcPr>
          <w:p w:rsidR="00ED2FD7" w:rsidRPr="00CD0356" w:rsidRDefault="00ED2FD7">
            <w:pPr>
              <w:pStyle w:val="csf06cd379"/>
              <w:rPr>
                <w:lang w:val="ru-RU"/>
              </w:rPr>
            </w:pPr>
            <w:r w:rsidRPr="00CD0356">
              <w:rPr>
                <w:rStyle w:val="cs5e98e9307"/>
                <w:lang w:val="ru-RU"/>
              </w:rPr>
              <w:t>к.м.н. Чабанна О.С.</w:t>
            </w:r>
          </w:p>
          <w:p w:rsidR="00ED2FD7" w:rsidRPr="00CD0356" w:rsidRDefault="00ED2FD7">
            <w:pPr>
              <w:pStyle w:val="cs80d9435b"/>
              <w:rPr>
                <w:lang w:val="ru-RU"/>
              </w:rPr>
            </w:pPr>
            <w:r w:rsidRPr="00CD0356">
              <w:rPr>
                <w:rStyle w:val="csa16174ba7"/>
                <w:lang w:val="ru-RU"/>
              </w:rPr>
              <w:t>Комунальне некомерційне підприємство «Міська лікарня №10» Запорізької міської ради</w:t>
            </w:r>
            <w:r w:rsidRPr="00CD0356">
              <w:rPr>
                <w:rStyle w:val="cs5e98e9307"/>
                <w:lang w:val="ru-RU"/>
              </w:rPr>
              <w:t>, відділення терапії</w:t>
            </w:r>
            <w:r w:rsidRPr="00CD0356">
              <w:rPr>
                <w:rStyle w:val="csa16174ba7"/>
                <w:lang w:val="ru-RU"/>
              </w:rPr>
              <w:t>, м. Запоріжжя</w:t>
            </w:r>
          </w:p>
        </w:tc>
      </w:tr>
    </w:tbl>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952606" w:rsidP="00952606">
      <w:pPr>
        <w:jc w:val="both"/>
        <w:rPr>
          <w:lang w:val="uk-UA"/>
        </w:rPr>
      </w:pPr>
      <w:r>
        <w:rPr>
          <w:rStyle w:val="cs5e98e9308"/>
          <w:lang w:val="uk-UA"/>
        </w:rPr>
        <w:t xml:space="preserve">10. </w:t>
      </w:r>
      <w:r w:rsidR="00ED2FD7">
        <w:rPr>
          <w:rStyle w:val="cs5e98e9308"/>
          <w:lang w:val="uk-UA"/>
        </w:rPr>
        <w:t>Оновлена Брошура дослідника (Cemiplimab (REGN2810)), версія 10 від 14 березня 2023 р., англійською мовою</w:t>
      </w:r>
      <w:r w:rsidR="00ED2FD7">
        <w:rPr>
          <w:rStyle w:val="csa16174ba8"/>
          <w:lang w:val="uk-UA"/>
        </w:rPr>
        <w:t xml:space="preserve"> до протоколу клінічного дослідження «Міжнародне, рандомізоване, відкрите дослідження фази 3 для оцінки препарату </w:t>
      </w:r>
      <w:r w:rsidR="00ED2FD7">
        <w:rPr>
          <w:rStyle w:val="cs5e98e9308"/>
          <w:lang w:val="uk-UA"/>
        </w:rPr>
        <w:t>REGN2810</w:t>
      </w:r>
      <w:r w:rsidR="00ED2FD7">
        <w:rPr>
          <w:rStyle w:val="csa16174ba8"/>
          <w:lang w:val="uk-UA"/>
        </w:rPr>
        <w:t xml:space="preserve"> (антитіла до PD-1) порівняно з хіміотерапією на основі препаратів платини як терапії першої лінії в пацієнтів із розповсюдженим або метастатичним PD-L1-позитивним недрібноклітинним раком легень», код дослідження </w:t>
      </w:r>
      <w:r w:rsidR="00ED2FD7">
        <w:rPr>
          <w:rStyle w:val="cs5e98e9308"/>
          <w:lang w:val="uk-UA"/>
        </w:rPr>
        <w:t>R2810-ONC-1624</w:t>
      </w:r>
      <w:r w:rsidR="00ED2FD7">
        <w:rPr>
          <w:rStyle w:val="csa16174ba8"/>
          <w:lang w:val="uk-UA"/>
        </w:rPr>
        <w:t>, з інкорпорованою поправкою 9 від 13 травня 2020 р.; спонсор - Regeneron Pharmaceuticals, Inc., USA/ Редженерон Фармасьютікалс, Інк., США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 «Клінічні дослідження Айкон»,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952606" w:rsidP="00952606">
      <w:pPr>
        <w:jc w:val="both"/>
        <w:rPr>
          <w:lang w:val="uk-UA"/>
        </w:rPr>
      </w:pPr>
      <w:r>
        <w:rPr>
          <w:rStyle w:val="cs5e98e9309"/>
          <w:lang w:val="uk-UA"/>
        </w:rPr>
        <w:t xml:space="preserve">11. </w:t>
      </w:r>
      <w:r w:rsidR="00ED2FD7">
        <w:rPr>
          <w:rStyle w:val="cs5e98e9309"/>
          <w:lang w:val="uk-UA"/>
        </w:rPr>
        <w:t>Оновлена Брошура дослідника (Cemiplimab (REGN2810)), версія 10 від 14 березня 2023 р., англійською мовою; Подовження тривалості клінічного випробування в Україні та в світі до 30 червня 2025 року</w:t>
      </w:r>
      <w:r w:rsidR="00ED2FD7">
        <w:rPr>
          <w:rStyle w:val="csa16174ba9"/>
          <w:lang w:val="uk-UA"/>
        </w:rPr>
        <w:t xml:space="preserve"> до протоколу клінічного випробування «Рандомізоване дослідження 3 фази, що складається із двох частин, комбінації </w:t>
      </w:r>
      <w:r w:rsidR="00ED2FD7">
        <w:rPr>
          <w:rStyle w:val="cs5e98e9309"/>
          <w:lang w:val="uk-UA"/>
        </w:rPr>
        <w:t>цеміплімабу</w:t>
      </w:r>
      <w:r w:rsidR="00ED2FD7">
        <w:rPr>
          <w:rStyle w:val="csa16174ba9"/>
          <w:lang w:val="uk-UA"/>
        </w:rPr>
        <w:t xml:space="preserve"> (анти- PD-1 антитіла)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 код дослідження </w:t>
      </w:r>
      <w:r w:rsidR="00ED2FD7">
        <w:rPr>
          <w:rStyle w:val="cs5e98e9309"/>
          <w:lang w:val="uk-UA"/>
        </w:rPr>
        <w:t>R2810-ONC-16113</w:t>
      </w:r>
      <w:r w:rsidR="00ED2FD7">
        <w:rPr>
          <w:rStyle w:val="csa16174ba9"/>
          <w:lang w:val="uk-UA"/>
        </w:rPr>
        <w:t>, з поправкою 5 від 16 квітня 2020 року; спонсор - Regeneron Pharmaceuticals, Inc., USA/ Редженерон Фармасьютікалс, Інк., США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 «Клінічні дослідження Айкон»,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952606" w:rsidP="00952606">
      <w:pPr>
        <w:jc w:val="both"/>
        <w:rPr>
          <w:rStyle w:val="cs80d9435b10"/>
          <w:lang w:val="uk-UA"/>
        </w:rPr>
      </w:pPr>
      <w:r>
        <w:rPr>
          <w:rStyle w:val="cs5e98e93010"/>
          <w:lang w:val="uk-UA"/>
        </w:rPr>
        <w:t xml:space="preserve">12. </w:t>
      </w:r>
      <w:r w:rsidR="00ED2FD7">
        <w:rPr>
          <w:rStyle w:val="cs5e98e93010"/>
          <w:lang w:val="uk-UA"/>
        </w:rPr>
        <w:t>Протокол клінічного випробування MK-3475-B68, з інкорпорованою поправкою 04 від 06 червня 2023 року, англійською мовою; Зміна назви місця проведення клінічного випробування</w:t>
      </w:r>
      <w:r w:rsidR="00ED2FD7">
        <w:rPr>
          <w:rStyle w:val="csa16174ba10"/>
          <w:lang w:val="uk-UA"/>
        </w:rPr>
        <w:t xml:space="preserve"> до </w:t>
      </w:r>
      <w:r w:rsidR="00931AAC">
        <w:rPr>
          <w:rStyle w:val="csa16174ba10"/>
          <w:lang w:val="uk-UA"/>
        </w:rPr>
        <w:t>протоколу клінічного випробування</w:t>
      </w:r>
      <w:r w:rsidR="00ED2FD7">
        <w:rPr>
          <w:rStyle w:val="csa16174ba10"/>
          <w:lang w:val="uk-UA"/>
        </w:rPr>
        <w:t xml:space="preserve"> «Дослідження ІІ фази </w:t>
      </w:r>
      <w:r w:rsidR="00ED2FD7">
        <w:rPr>
          <w:rStyle w:val="cs5e98e93010"/>
          <w:lang w:val="uk-UA"/>
        </w:rPr>
        <w:t>пембролізумабу</w:t>
      </w:r>
      <w:r w:rsidR="00ED2FD7">
        <w:rPr>
          <w:rStyle w:val="csa16174ba10"/>
          <w:lang w:val="uk-UA"/>
        </w:rPr>
        <w:t xml:space="preserve"> (MK-3475)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 крупноклітинною лімфомою», код дослідження </w:t>
      </w:r>
      <w:r w:rsidR="00ED2FD7">
        <w:rPr>
          <w:rStyle w:val="cs5e98e93010"/>
          <w:lang w:val="uk-UA"/>
        </w:rPr>
        <w:t>MK-3475-B68</w:t>
      </w:r>
      <w:r w:rsidR="00ED2FD7">
        <w:rPr>
          <w:rStyle w:val="csa16174ba10"/>
          <w:lang w:val="uk-UA"/>
        </w:rPr>
        <w:t xml:space="preserve">, з інкорпорованою поправкою 03 від 16 вересня 2022 року; спонсор - </w:t>
      </w:r>
      <w:r w:rsidR="006F5E75">
        <w:rPr>
          <w:rStyle w:val="csa16174ba10"/>
          <w:lang w:val="uk-UA"/>
        </w:rPr>
        <w:t xml:space="preserve">                    </w:t>
      </w:r>
      <w:r w:rsidR="00ED2FD7">
        <w:rPr>
          <w:rStyle w:val="csa16174ba10"/>
          <w:lang w:val="uk-UA"/>
        </w:rPr>
        <w:t>ТОВ Мерк Шарп енд Доум, США (Merck Sharp &amp; Dohme LLC, USA)</w:t>
      </w:r>
    </w:p>
    <w:p w:rsidR="00952606" w:rsidRDefault="00952606" w:rsidP="00952606">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D2FD7" w:rsidRPr="00EE2E45" w:rsidRDefault="00ED2FD7">
      <w:pPr>
        <w:pStyle w:val="cs80d9435b"/>
        <w:rPr>
          <w:lang w:val="uk-UA"/>
        </w:rPr>
      </w:pPr>
      <w:r>
        <w:rPr>
          <w:rStyle w:val="csa16174ba10"/>
          <w:lang w:val="uk-UA"/>
        </w:rPr>
        <w:t> </w:t>
      </w: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ED2FD7" w:rsidTr="006F5E75">
        <w:trPr>
          <w:trHeight w:val="213"/>
        </w:trPr>
        <w:tc>
          <w:tcPr>
            <w:tcW w:w="4802" w:type="dxa"/>
            <w:tcMar>
              <w:top w:w="0" w:type="dxa"/>
              <w:left w:w="108" w:type="dxa"/>
              <w:bottom w:w="0" w:type="dxa"/>
              <w:right w:w="108" w:type="dxa"/>
            </w:tcMar>
            <w:hideMark/>
          </w:tcPr>
          <w:p w:rsidR="00ED2FD7" w:rsidRDefault="00ED2FD7">
            <w:pPr>
              <w:pStyle w:val="cs2e86d3a6"/>
            </w:pPr>
            <w:r>
              <w:rPr>
                <w:rStyle w:val="csa16174ba10"/>
              </w:rPr>
              <w:t>БУЛО</w:t>
            </w:r>
          </w:p>
        </w:tc>
        <w:tc>
          <w:tcPr>
            <w:tcW w:w="4802" w:type="dxa"/>
            <w:tcMar>
              <w:top w:w="0" w:type="dxa"/>
              <w:left w:w="108" w:type="dxa"/>
              <w:bottom w:w="0" w:type="dxa"/>
              <w:right w:w="108" w:type="dxa"/>
            </w:tcMar>
            <w:hideMark/>
          </w:tcPr>
          <w:p w:rsidR="00ED2FD7" w:rsidRDefault="00ED2FD7">
            <w:pPr>
              <w:pStyle w:val="cs2e86d3a6"/>
            </w:pPr>
            <w:r>
              <w:rPr>
                <w:rStyle w:val="csa16174ba10"/>
              </w:rPr>
              <w:t>СТАЛО</w:t>
            </w:r>
          </w:p>
        </w:tc>
      </w:tr>
      <w:tr w:rsidR="00ED2FD7" w:rsidTr="006F5E75">
        <w:trPr>
          <w:trHeight w:val="213"/>
        </w:trPr>
        <w:tc>
          <w:tcPr>
            <w:tcW w:w="4802" w:type="dxa"/>
            <w:tcMar>
              <w:top w:w="0" w:type="dxa"/>
              <w:left w:w="108" w:type="dxa"/>
              <w:bottom w:w="0" w:type="dxa"/>
              <w:right w:w="108" w:type="dxa"/>
            </w:tcMar>
            <w:hideMark/>
          </w:tcPr>
          <w:p w:rsidR="00ED2FD7" w:rsidRDefault="00ED2FD7">
            <w:pPr>
              <w:pStyle w:val="cs80d9435b"/>
            </w:pPr>
            <w:r>
              <w:rPr>
                <w:rStyle w:val="csa16174ba10"/>
              </w:rPr>
              <w:t>д.м.н., проф. Крячок І.А.</w:t>
            </w:r>
          </w:p>
          <w:p w:rsidR="00ED2FD7" w:rsidRDefault="00ED2FD7">
            <w:pPr>
              <w:pStyle w:val="cs80d9435b"/>
            </w:pPr>
            <w:r>
              <w:rPr>
                <w:rStyle w:val="cs5e98e93010"/>
              </w:rPr>
              <w:t>Національний інститут раку</w:t>
            </w:r>
            <w:r>
              <w:rPr>
                <w:rStyle w:val="csa16174ba10"/>
              </w:rPr>
              <w:t>,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tc>
        <w:tc>
          <w:tcPr>
            <w:tcW w:w="4802" w:type="dxa"/>
            <w:tcMar>
              <w:top w:w="0" w:type="dxa"/>
              <w:left w:w="108" w:type="dxa"/>
              <w:bottom w:w="0" w:type="dxa"/>
              <w:right w:w="108" w:type="dxa"/>
            </w:tcMar>
            <w:hideMark/>
          </w:tcPr>
          <w:p w:rsidR="00ED2FD7" w:rsidRDefault="00ED2FD7">
            <w:pPr>
              <w:pStyle w:val="cs80d9435b"/>
            </w:pPr>
            <w:r>
              <w:rPr>
                <w:rStyle w:val="csa16174ba10"/>
              </w:rPr>
              <w:t>д.м.н., проф. Крячок І.А.</w:t>
            </w:r>
          </w:p>
          <w:p w:rsidR="00ED2FD7" w:rsidRDefault="00ED2FD7">
            <w:pPr>
              <w:pStyle w:val="cs80d9435b"/>
            </w:pPr>
            <w:r>
              <w:rPr>
                <w:rStyle w:val="cs5e98e93010"/>
              </w:rPr>
              <w:t>Державне некомерційне підприємство «Національний інститут раку»</w:t>
            </w:r>
            <w:r>
              <w:rPr>
                <w:rStyle w:val="csa16174ba10"/>
              </w:rPr>
              <w:t>,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tc>
      </w:tr>
    </w:tbl>
    <w:p w:rsidR="00ED2FD7" w:rsidRDefault="00ED2FD7" w:rsidP="00EE2E45">
      <w:pPr>
        <w:pStyle w:val="cs95e872d0"/>
        <w:rPr>
          <w:rFonts w:ascii="Arial" w:hAnsi="Arial" w:cs="Arial"/>
          <w:sz w:val="20"/>
          <w:szCs w:val="20"/>
          <w:lang w:val="uk-UA"/>
        </w:rPr>
      </w:pPr>
      <w:r>
        <w:rPr>
          <w:rStyle w:val="cs176e94eb1"/>
          <w:lang w:val="uk-UA"/>
        </w:rPr>
        <w:t> </w:t>
      </w:r>
    </w:p>
    <w:p w:rsidR="00ED2FD7" w:rsidRDefault="00ED2FD7">
      <w:pPr>
        <w:jc w:val="both"/>
        <w:rPr>
          <w:rFonts w:ascii="Arial" w:hAnsi="Arial" w:cs="Arial"/>
          <w:sz w:val="20"/>
          <w:szCs w:val="20"/>
          <w:lang w:val="uk-UA"/>
        </w:rPr>
      </w:pPr>
    </w:p>
    <w:p w:rsidR="00ED2FD7" w:rsidRPr="00CD0356" w:rsidRDefault="00EE2E45" w:rsidP="00EE2E45">
      <w:pPr>
        <w:jc w:val="both"/>
        <w:rPr>
          <w:lang w:val="uk-UA"/>
        </w:rPr>
      </w:pPr>
      <w:r>
        <w:rPr>
          <w:rStyle w:val="cs5e98e93011"/>
          <w:lang w:val="uk-UA"/>
        </w:rPr>
        <w:t xml:space="preserve">13. </w:t>
      </w:r>
      <w:r w:rsidR="00ED2FD7">
        <w:rPr>
          <w:rStyle w:val="cs5e98e93011"/>
          <w:lang w:val="uk-UA"/>
        </w:rPr>
        <w:t>Оновлені розділи S.7.1 «Резюме щодо стабільності та висновки» (S.7.1 - RIM-REGQUAL-144258 v1.0), S.7.2 «Протокол післяреєстраційного вивчення стабільності та зобов’язання щодо стабільності» (S.7.2 – RIM-REGQUAL-144263 v1.0), S.7.3 «Дані про стабільність» (S.7.3 - RIM-REGQUAL-144262 v1.0), P.8.2 «Протокол післяреєстраційного вивчення стабільності та зобов’язання щодо стабільності» (P.8.2 - RIM-REGQUAL-144270 v1.0) досьє досліджуваного лікарського засобу Тіраголумаб, концентрат для розчину для внутрішньовенних інфузій, 600 мг/10 мл</w:t>
      </w:r>
      <w:r w:rsidR="00ED2FD7">
        <w:rPr>
          <w:rStyle w:val="csa16174ba11"/>
          <w:lang w:val="uk-UA"/>
        </w:rPr>
        <w:t xml:space="preserve"> до протоколів клінічних досліджень: «Рандомізоване, подвійне сліпе, плацебо-контрольоване фази III дослідження </w:t>
      </w:r>
      <w:r w:rsidR="00ED2FD7">
        <w:rPr>
          <w:rStyle w:val="cs5e98e93011"/>
          <w:lang w:val="uk-UA"/>
        </w:rPr>
        <w:t>тіраголумабу</w:t>
      </w:r>
      <w:r w:rsidR="00ED2FD7">
        <w:rPr>
          <w:rStyle w:val="csa16174ba11"/>
          <w:lang w:val="uk-UA"/>
        </w:rPr>
        <w:t xml:space="preserve"> (анти-TIGIT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PD-L1-селективним недрібноклітинним раком легень», код дослідження </w:t>
      </w:r>
      <w:r w:rsidR="00ED2FD7">
        <w:rPr>
          <w:rStyle w:val="cs5e98e93011"/>
          <w:lang w:val="uk-UA"/>
        </w:rPr>
        <w:t>GO41717</w:t>
      </w:r>
      <w:r w:rsidR="00ED2FD7">
        <w:rPr>
          <w:rStyle w:val="csa16174ba11"/>
          <w:lang w:val="uk-UA"/>
        </w:rPr>
        <w:t xml:space="preserve">, версія 5 від 04 листопада 2022 р.; «Рандомізоване, подвійне сліпе, плацебо-контрольоване фази III дослідження атезолізумабу в поєднанні з </w:t>
      </w:r>
      <w:r w:rsidR="00ED2FD7">
        <w:rPr>
          <w:rStyle w:val="cs5e98e93011"/>
          <w:lang w:val="uk-UA"/>
        </w:rPr>
        <w:t>тіраголумабом</w:t>
      </w:r>
      <w:r w:rsidR="00ED2FD7">
        <w:rPr>
          <w:rStyle w:val="csa16174ba11"/>
          <w:lang w:val="uk-UA"/>
        </w:rPr>
        <w:t xml:space="preserve"> (анти-TIGIT антитіло) або без тіраголумабу у пацієнтів із нерезектабельною плоскоклітинною карциномою стравоходу, чия </w:t>
      </w:r>
      <w:r w:rsidR="00ED2FD7">
        <w:rPr>
          <w:rStyle w:val="csa16174ba11"/>
          <w:lang w:val="uk-UA"/>
        </w:rPr>
        <w:lastRenderedPageBreak/>
        <w:t xml:space="preserve">карцинома не прогресувала після радикальної хіміопроменевої терапії», код дослідження </w:t>
      </w:r>
      <w:r w:rsidR="00ED2FD7">
        <w:rPr>
          <w:rStyle w:val="cs5e98e93011"/>
          <w:lang w:val="uk-UA"/>
        </w:rPr>
        <w:t>YO42137</w:t>
      </w:r>
      <w:r w:rsidR="00ED2FD7">
        <w:rPr>
          <w:rStyle w:val="csa16174ba11"/>
          <w:lang w:val="uk-UA"/>
        </w:rPr>
        <w:t>, версія 6 від 08 грудня 2022 р.; спонсор - Ф.Хоффманн-Ля Рош Лтд, Швейцарія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EE2E45" w:rsidP="00EE2E45">
      <w:pPr>
        <w:jc w:val="both"/>
        <w:rPr>
          <w:rStyle w:val="cs80d9435b12"/>
          <w:lang w:val="uk-UA"/>
        </w:rPr>
      </w:pPr>
      <w:r>
        <w:rPr>
          <w:rStyle w:val="cs5e98e93012"/>
          <w:lang w:val="uk-UA"/>
        </w:rPr>
        <w:t xml:space="preserve">14. </w:t>
      </w:r>
      <w:r w:rsidR="00ED2FD7">
        <w:rPr>
          <w:rStyle w:val="cs5e98e93012"/>
          <w:lang w:val="uk-UA"/>
        </w:rPr>
        <w:t>Залучення додаткових місць проведення клінічного випробування; Зміна назви місця проведення клінічного випробування; Збільшення запланованої кількості пацієнтів для України з 90 скринованих пацієнтів до 120 скринованих пацієнтів; Продовження тривалості клінічного випробування в Україні до 30 червня 2024 року</w:t>
      </w:r>
      <w:r w:rsidR="00ED2FD7">
        <w:rPr>
          <w:rStyle w:val="csa16174ba12"/>
          <w:lang w:val="uk-UA"/>
        </w:rPr>
        <w:t xml:space="preserve"> до протоколу клінічного дослідження «Фаза II, подвійне сліпе, рандомізоване, плацебо контрольоване, у паралельних групах, дослідження з метою вивчення потенційних антидискінетичних властивостей </w:t>
      </w:r>
      <w:r w:rsidR="00ED2FD7">
        <w:rPr>
          <w:rStyle w:val="cs5e98e93012"/>
          <w:lang w:val="uk-UA"/>
        </w:rPr>
        <w:t>CPL500036</w:t>
      </w:r>
      <w:r w:rsidR="00ED2FD7">
        <w:rPr>
          <w:rStyle w:val="csa16174ba12"/>
          <w:lang w:val="uk-UA"/>
        </w:rPr>
        <w:t xml:space="preserve"> (інгібітор PDE10A) у пацієнтів із хворобою Паркінсона, які страждають від дискінезії, спричиненої Леводопою», код дослідження </w:t>
      </w:r>
      <w:r w:rsidR="00ED2FD7">
        <w:rPr>
          <w:rStyle w:val="cs5e98e93012"/>
          <w:lang w:val="uk-UA"/>
        </w:rPr>
        <w:t>03PDE2020</w:t>
      </w:r>
      <w:r w:rsidR="00ED2FD7">
        <w:rPr>
          <w:rStyle w:val="csa16174ba12"/>
          <w:lang w:val="uk-UA"/>
        </w:rPr>
        <w:t>, версія 2.0. від 16 липня 2021 року; спонсор - Celon Pharma S.A, Польща</w:t>
      </w:r>
    </w:p>
    <w:p w:rsidR="00EE2E45" w:rsidRDefault="00EE2E45" w:rsidP="00EE2E45">
      <w:pPr>
        <w:jc w:val="both"/>
        <w:rPr>
          <w:rFonts w:ascii="Arial" w:hAnsi="Arial" w:cs="Arial"/>
          <w:sz w:val="20"/>
          <w:szCs w:val="20"/>
          <w:lang w:val="uk-UA"/>
        </w:rPr>
      </w:pPr>
      <w:r>
        <w:rPr>
          <w:rFonts w:ascii="Arial" w:hAnsi="Arial" w:cs="Arial"/>
          <w:sz w:val="20"/>
          <w:szCs w:val="20"/>
          <w:lang w:val="uk-UA"/>
        </w:rPr>
        <w:t>Заявник - ТОВ «СТ АКАДЕМІЯ», Україна</w:t>
      </w:r>
    </w:p>
    <w:p w:rsidR="00ED2FD7" w:rsidRPr="00EE2E45" w:rsidRDefault="00ED2FD7">
      <w:pPr>
        <w:pStyle w:val="cs80d9435b"/>
        <w:rPr>
          <w:lang w:val="uk-UA"/>
        </w:rPr>
      </w:pPr>
      <w:r>
        <w:rPr>
          <w:rStyle w:val="csa16174ba12"/>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0"/>
        <w:gridCol w:w="9064"/>
      </w:tblGrid>
      <w:tr w:rsidR="00ED2FD7" w:rsidRPr="00757204" w:rsidTr="003C428C">
        <w:tc>
          <w:tcPr>
            <w:tcW w:w="570" w:type="dxa"/>
            <w:tcMar>
              <w:top w:w="0" w:type="dxa"/>
              <w:left w:w="108" w:type="dxa"/>
              <w:bottom w:w="0" w:type="dxa"/>
              <w:right w:w="108" w:type="dxa"/>
            </w:tcMar>
            <w:hideMark/>
          </w:tcPr>
          <w:p w:rsidR="00ED2FD7" w:rsidRDefault="00ED2FD7">
            <w:pPr>
              <w:pStyle w:val="cs2e86d3a6"/>
            </w:pPr>
            <w:r>
              <w:rPr>
                <w:rStyle w:val="csa16174ba12"/>
              </w:rPr>
              <w:t>№ п/п</w:t>
            </w:r>
          </w:p>
        </w:tc>
        <w:tc>
          <w:tcPr>
            <w:tcW w:w="9064" w:type="dxa"/>
            <w:tcMar>
              <w:top w:w="0" w:type="dxa"/>
              <w:left w:w="108" w:type="dxa"/>
              <w:bottom w:w="0" w:type="dxa"/>
              <w:right w:w="108" w:type="dxa"/>
            </w:tcMar>
            <w:hideMark/>
          </w:tcPr>
          <w:p w:rsidR="00ED2FD7" w:rsidRPr="00CD0356" w:rsidRDefault="00ED2FD7">
            <w:pPr>
              <w:pStyle w:val="cs202b20ac"/>
              <w:rPr>
                <w:lang w:val="ru-RU"/>
              </w:rPr>
            </w:pPr>
            <w:r w:rsidRPr="00CD0356">
              <w:rPr>
                <w:rStyle w:val="csa16174ba12"/>
                <w:lang w:val="ru-RU"/>
              </w:rPr>
              <w:t>П.І.Б. відповідального дослідника</w:t>
            </w:r>
          </w:p>
          <w:p w:rsidR="00ED2FD7" w:rsidRPr="00CD0356" w:rsidRDefault="00ED2FD7">
            <w:pPr>
              <w:pStyle w:val="cs2e86d3a6"/>
              <w:rPr>
                <w:lang w:val="ru-RU"/>
              </w:rPr>
            </w:pPr>
            <w:r w:rsidRPr="00CD0356">
              <w:rPr>
                <w:rStyle w:val="csa16174ba12"/>
                <w:lang w:val="ru-RU"/>
              </w:rPr>
              <w:t>Назва місця проведення клінічного випробування</w:t>
            </w:r>
          </w:p>
        </w:tc>
      </w:tr>
      <w:tr w:rsidR="00ED2FD7" w:rsidRPr="00757204" w:rsidTr="003C428C">
        <w:tc>
          <w:tcPr>
            <w:tcW w:w="570" w:type="dxa"/>
            <w:tcMar>
              <w:top w:w="0" w:type="dxa"/>
              <w:left w:w="108" w:type="dxa"/>
              <w:bottom w:w="0" w:type="dxa"/>
              <w:right w:w="108" w:type="dxa"/>
            </w:tcMar>
            <w:hideMark/>
          </w:tcPr>
          <w:p w:rsidR="00ED2FD7" w:rsidRDefault="00ED2FD7">
            <w:pPr>
              <w:pStyle w:val="cs2e86d3a6"/>
            </w:pPr>
            <w:r>
              <w:rPr>
                <w:rStyle w:val="csa16174ba12"/>
              </w:rPr>
              <w:t>1.</w:t>
            </w:r>
          </w:p>
        </w:tc>
        <w:tc>
          <w:tcPr>
            <w:tcW w:w="9064" w:type="dxa"/>
            <w:tcMar>
              <w:top w:w="0" w:type="dxa"/>
              <w:left w:w="108" w:type="dxa"/>
              <w:bottom w:w="0" w:type="dxa"/>
              <w:right w:w="108" w:type="dxa"/>
            </w:tcMar>
            <w:hideMark/>
          </w:tcPr>
          <w:p w:rsidR="00ED2FD7" w:rsidRPr="00CD0356" w:rsidRDefault="00ED2FD7">
            <w:pPr>
              <w:pStyle w:val="csfeeeeb43"/>
              <w:rPr>
                <w:lang w:val="ru-RU"/>
              </w:rPr>
            </w:pPr>
            <w:r w:rsidRPr="00CD0356">
              <w:rPr>
                <w:rStyle w:val="csa16174ba12"/>
                <w:lang w:val="ru-RU"/>
              </w:rPr>
              <w:t>к.мед.н. Московко Г.С.</w:t>
            </w:r>
          </w:p>
          <w:p w:rsidR="00ED2FD7" w:rsidRPr="00CD0356" w:rsidRDefault="00ED2FD7">
            <w:pPr>
              <w:pStyle w:val="cs80d9435b"/>
              <w:rPr>
                <w:lang w:val="ru-RU"/>
              </w:rPr>
            </w:pPr>
            <w:r w:rsidRPr="00CD0356">
              <w:rPr>
                <w:rStyle w:val="csa16174ba12"/>
                <w:lang w:val="ru-RU"/>
              </w:rPr>
              <w:t>Медичний центр товариства з обмеженою відповідальністю «Медичний центр «Салютем», лікувально-профілактичний відділ, м. Вінниця</w:t>
            </w:r>
          </w:p>
        </w:tc>
      </w:tr>
      <w:tr w:rsidR="00ED2FD7" w:rsidRPr="00757204" w:rsidTr="003C428C">
        <w:tc>
          <w:tcPr>
            <w:tcW w:w="570" w:type="dxa"/>
            <w:tcMar>
              <w:top w:w="0" w:type="dxa"/>
              <w:left w:w="108" w:type="dxa"/>
              <w:bottom w:w="0" w:type="dxa"/>
              <w:right w:w="108" w:type="dxa"/>
            </w:tcMar>
            <w:hideMark/>
          </w:tcPr>
          <w:p w:rsidR="00ED2FD7" w:rsidRDefault="00ED2FD7">
            <w:pPr>
              <w:pStyle w:val="cs2e86d3a6"/>
            </w:pPr>
            <w:r>
              <w:rPr>
                <w:rStyle w:val="csa16174ba12"/>
              </w:rPr>
              <w:t>2.</w:t>
            </w:r>
          </w:p>
        </w:tc>
        <w:tc>
          <w:tcPr>
            <w:tcW w:w="9064" w:type="dxa"/>
            <w:tcMar>
              <w:top w:w="0" w:type="dxa"/>
              <w:left w:w="108" w:type="dxa"/>
              <w:bottom w:w="0" w:type="dxa"/>
              <w:right w:w="108" w:type="dxa"/>
            </w:tcMar>
            <w:hideMark/>
          </w:tcPr>
          <w:p w:rsidR="00ED2FD7" w:rsidRPr="00CD0356" w:rsidRDefault="00ED2FD7">
            <w:pPr>
              <w:pStyle w:val="csfeeeeb43"/>
              <w:rPr>
                <w:lang w:val="ru-RU"/>
              </w:rPr>
            </w:pPr>
            <w:r w:rsidRPr="00CD0356">
              <w:rPr>
                <w:rStyle w:val="csa16174ba12"/>
                <w:lang w:val="ru-RU"/>
              </w:rPr>
              <w:t>лікар Михайловська Н.О.</w:t>
            </w:r>
          </w:p>
          <w:p w:rsidR="00ED2FD7" w:rsidRPr="00CD0356" w:rsidRDefault="00ED2FD7">
            <w:pPr>
              <w:pStyle w:val="cs80d9435b"/>
              <w:rPr>
                <w:lang w:val="ru-RU"/>
              </w:rPr>
            </w:pPr>
            <w:r w:rsidRPr="00CD0356">
              <w:rPr>
                <w:rStyle w:val="csa16174ba12"/>
                <w:lang w:val="ru-RU"/>
              </w:rPr>
              <w:t>Медичний центр товариства з обмеженою відповідальністю «Медичний центр «Консиліум Медікал», стаціонарне відділення, м. Київ</w:t>
            </w:r>
          </w:p>
        </w:tc>
      </w:tr>
    </w:tbl>
    <w:p w:rsidR="00ED2FD7" w:rsidRDefault="00ED2FD7">
      <w:pPr>
        <w:pStyle w:val="cs80d9435b"/>
        <w:rPr>
          <w:lang w:val="uk-UA"/>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ED2FD7" w:rsidTr="001D4ED3">
        <w:trPr>
          <w:trHeight w:val="213"/>
        </w:trPr>
        <w:tc>
          <w:tcPr>
            <w:tcW w:w="4802" w:type="dxa"/>
            <w:tcMar>
              <w:top w:w="0" w:type="dxa"/>
              <w:left w:w="108" w:type="dxa"/>
              <w:bottom w:w="0" w:type="dxa"/>
              <w:right w:w="108" w:type="dxa"/>
            </w:tcMar>
            <w:hideMark/>
          </w:tcPr>
          <w:p w:rsidR="00ED2FD7" w:rsidRDefault="00ED2FD7">
            <w:pPr>
              <w:pStyle w:val="cs2e86d3a6"/>
            </w:pPr>
            <w:r>
              <w:rPr>
                <w:rStyle w:val="csa16174ba12"/>
              </w:rPr>
              <w:t>БУЛО</w:t>
            </w:r>
          </w:p>
        </w:tc>
        <w:tc>
          <w:tcPr>
            <w:tcW w:w="4802" w:type="dxa"/>
            <w:tcMar>
              <w:top w:w="0" w:type="dxa"/>
              <w:left w:w="108" w:type="dxa"/>
              <w:bottom w:w="0" w:type="dxa"/>
              <w:right w:w="108" w:type="dxa"/>
            </w:tcMar>
            <w:hideMark/>
          </w:tcPr>
          <w:p w:rsidR="00ED2FD7" w:rsidRDefault="00ED2FD7">
            <w:pPr>
              <w:pStyle w:val="cs2e86d3a6"/>
            </w:pPr>
            <w:r>
              <w:rPr>
                <w:rStyle w:val="csa16174ba12"/>
              </w:rPr>
              <w:t>СТАЛО</w:t>
            </w:r>
          </w:p>
        </w:tc>
      </w:tr>
      <w:tr w:rsidR="00ED2FD7" w:rsidRPr="00757204" w:rsidTr="001D4ED3">
        <w:trPr>
          <w:trHeight w:val="213"/>
        </w:trPr>
        <w:tc>
          <w:tcPr>
            <w:tcW w:w="4802" w:type="dxa"/>
            <w:tcMar>
              <w:top w:w="0" w:type="dxa"/>
              <w:left w:w="108" w:type="dxa"/>
              <w:bottom w:w="0" w:type="dxa"/>
              <w:right w:w="108" w:type="dxa"/>
            </w:tcMar>
            <w:hideMark/>
          </w:tcPr>
          <w:p w:rsidR="00ED2FD7" w:rsidRPr="00CD0356" w:rsidRDefault="00ED2FD7">
            <w:pPr>
              <w:pStyle w:val="cs95e872d0"/>
              <w:rPr>
                <w:lang w:val="ru-RU"/>
              </w:rPr>
            </w:pPr>
            <w:r w:rsidRPr="00CD0356">
              <w:rPr>
                <w:rStyle w:val="csa16174ba12"/>
                <w:lang w:val="ru-RU"/>
              </w:rPr>
              <w:t xml:space="preserve">д.м.н., проф. Демченко А.В. </w:t>
            </w:r>
          </w:p>
          <w:p w:rsidR="00ED2FD7" w:rsidRPr="00CD0356" w:rsidRDefault="00ED2FD7">
            <w:pPr>
              <w:pStyle w:val="cs80d9435b"/>
              <w:rPr>
                <w:lang w:val="ru-RU"/>
              </w:rPr>
            </w:pPr>
            <w:r w:rsidRPr="00CD0356">
              <w:rPr>
                <w:rStyle w:val="cs5e98e93012"/>
                <w:lang w:val="ru-RU"/>
              </w:rPr>
              <w:t>Навчально-науковий медичний центр «Університетська клініка ЗДМУ»,</w:t>
            </w:r>
            <w:r w:rsidRPr="00CD0356">
              <w:rPr>
                <w:rStyle w:val="csa16174ba12"/>
                <w:lang w:val="ru-RU"/>
              </w:rPr>
              <w:t xml:space="preserve"> неврологічне відділенн</w:t>
            </w:r>
            <w:r w:rsidR="001D4ED3">
              <w:rPr>
                <w:rStyle w:val="csa16174ba12"/>
                <w:lang w:val="ru-RU"/>
              </w:rPr>
              <w:t xml:space="preserve">я, центр вегетативних розладів,                          </w:t>
            </w:r>
            <w:r w:rsidRPr="00CD0356">
              <w:rPr>
                <w:rStyle w:val="csa16174ba12"/>
                <w:lang w:val="ru-RU"/>
              </w:rPr>
              <w:t>м. Запоріжжя</w:t>
            </w:r>
          </w:p>
        </w:tc>
        <w:tc>
          <w:tcPr>
            <w:tcW w:w="4802" w:type="dxa"/>
            <w:tcMar>
              <w:top w:w="0" w:type="dxa"/>
              <w:left w:w="108" w:type="dxa"/>
              <w:bottom w:w="0" w:type="dxa"/>
              <w:right w:w="108" w:type="dxa"/>
            </w:tcMar>
            <w:hideMark/>
          </w:tcPr>
          <w:p w:rsidR="00ED2FD7" w:rsidRPr="00CD0356" w:rsidRDefault="00ED2FD7">
            <w:pPr>
              <w:pStyle w:val="csfeeeeb43"/>
              <w:rPr>
                <w:lang w:val="ru-RU"/>
              </w:rPr>
            </w:pPr>
            <w:r w:rsidRPr="00CD0356">
              <w:rPr>
                <w:rStyle w:val="csa16174ba12"/>
                <w:lang w:val="ru-RU"/>
              </w:rPr>
              <w:t xml:space="preserve">д.мед.н., проф. Демченко А.В. </w:t>
            </w:r>
          </w:p>
          <w:p w:rsidR="00ED2FD7" w:rsidRPr="00CD0356" w:rsidRDefault="00ED2FD7">
            <w:pPr>
              <w:pStyle w:val="cs80d9435b"/>
              <w:rPr>
                <w:lang w:val="ru-RU"/>
              </w:rPr>
            </w:pPr>
            <w:r w:rsidRPr="00CD0356">
              <w:rPr>
                <w:rStyle w:val="cs5e98e93012"/>
                <w:lang w:val="ru-RU"/>
              </w:rPr>
              <w:t>Навчально-науковий медичний центр «Університетська клініка» Запорізького державного медико-фармацевтичного університету</w:t>
            </w:r>
            <w:r w:rsidRPr="00CD0356">
              <w:rPr>
                <w:rStyle w:val="csa16174ba12"/>
                <w:lang w:val="ru-RU"/>
              </w:rPr>
              <w:t>, неврологічне відділення, центр вегетативних розладів, м. Запоріжжя</w:t>
            </w:r>
          </w:p>
        </w:tc>
      </w:tr>
    </w:tbl>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EE2E45" w:rsidP="00EE2E45">
      <w:pPr>
        <w:jc w:val="both"/>
        <w:rPr>
          <w:rStyle w:val="cs80d9435b13"/>
          <w:lang w:val="uk-UA"/>
        </w:rPr>
      </w:pPr>
      <w:r>
        <w:rPr>
          <w:rStyle w:val="cs5e98e93013"/>
          <w:lang w:val="uk-UA"/>
        </w:rPr>
        <w:t xml:space="preserve">15. </w:t>
      </w:r>
      <w:r w:rsidR="00ED2FD7">
        <w:rPr>
          <w:rStyle w:val="cs5e98e93013"/>
          <w:lang w:val="uk-UA"/>
        </w:rPr>
        <w:t>Зміна відповідального дослідника; Зміна назви місця проведення клінічного випробування</w:t>
      </w:r>
      <w:r w:rsidR="00ED2FD7">
        <w:rPr>
          <w:rStyle w:val="csa16174ba13"/>
          <w:lang w:val="uk-UA"/>
        </w:rPr>
        <w:t xml:space="preserve"> до протоколу клінічного дослідження «Рандомізоване, відкрите клінічне дослідження ІІІ фази порівняння </w:t>
      </w:r>
      <w:r w:rsidR="00ED2FD7">
        <w:rPr>
          <w:rStyle w:val="cs5e98e93013"/>
          <w:lang w:val="uk-UA"/>
        </w:rPr>
        <w:t>пембролізумабу</w:t>
      </w:r>
      <w:r w:rsidR="00ED2FD7">
        <w:rPr>
          <w:rStyle w:val="csa16174ba13"/>
          <w:lang w:val="uk-UA"/>
        </w:rPr>
        <w:t xml:space="preserve"> та брентуксимабу ведотину у пацієнтів з рецидивуючою або резистентною до лікування класичною лімфомою Ходжкіна», код дослідження </w:t>
      </w:r>
      <w:r w:rsidR="00ED2FD7">
        <w:rPr>
          <w:rStyle w:val="cs5e98e93013"/>
          <w:lang w:val="uk-UA"/>
        </w:rPr>
        <w:t>MK-3475-204</w:t>
      </w:r>
      <w:r w:rsidR="00ED2FD7">
        <w:rPr>
          <w:rStyle w:val="csa16174ba13"/>
          <w:lang w:val="uk-UA"/>
        </w:rPr>
        <w:t>, з інкорпорованою поправкою 06 від 24 червня 2022; спонсор - ТОВ Мерк Шарп енд Доум, США (Merck Sharp &amp; Dohme LLC, USA)</w:t>
      </w:r>
    </w:p>
    <w:p w:rsidR="00EE2E45" w:rsidRDefault="00EE2E45" w:rsidP="00EE2E4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D2FD7" w:rsidRPr="00EE2E45" w:rsidRDefault="00ED2FD7">
      <w:pPr>
        <w:pStyle w:val="cs80d9435b"/>
        <w:rPr>
          <w:lang w:val="uk-UA"/>
        </w:rPr>
      </w:pPr>
      <w:r>
        <w:rPr>
          <w:rStyle w:val="csa16174ba13"/>
          <w:lang w:val="uk-UA"/>
        </w:rPr>
        <w:t> </w:t>
      </w: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ED2FD7" w:rsidTr="00C83160">
        <w:trPr>
          <w:trHeight w:val="213"/>
        </w:trPr>
        <w:tc>
          <w:tcPr>
            <w:tcW w:w="4794" w:type="dxa"/>
            <w:tcMar>
              <w:top w:w="0" w:type="dxa"/>
              <w:left w:w="108" w:type="dxa"/>
              <w:bottom w:w="0" w:type="dxa"/>
              <w:right w:w="108" w:type="dxa"/>
            </w:tcMar>
            <w:hideMark/>
          </w:tcPr>
          <w:p w:rsidR="00ED2FD7" w:rsidRPr="00C83160" w:rsidRDefault="00ED2FD7">
            <w:pPr>
              <w:pStyle w:val="cs2e86d3a6"/>
              <w:rPr>
                <w:b/>
              </w:rPr>
            </w:pPr>
            <w:r w:rsidRPr="00C83160">
              <w:rPr>
                <w:rStyle w:val="cs5e98e93013"/>
                <w:b w:val="0"/>
              </w:rPr>
              <w:t>БУЛО</w:t>
            </w:r>
          </w:p>
        </w:tc>
        <w:tc>
          <w:tcPr>
            <w:tcW w:w="4795" w:type="dxa"/>
            <w:tcMar>
              <w:top w:w="0" w:type="dxa"/>
              <w:left w:w="108" w:type="dxa"/>
              <w:bottom w:w="0" w:type="dxa"/>
              <w:right w:w="108" w:type="dxa"/>
            </w:tcMar>
            <w:hideMark/>
          </w:tcPr>
          <w:p w:rsidR="00ED2FD7" w:rsidRPr="00C83160" w:rsidRDefault="00ED2FD7">
            <w:pPr>
              <w:pStyle w:val="cs2e86d3a6"/>
              <w:rPr>
                <w:b/>
              </w:rPr>
            </w:pPr>
            <w:r w:rsidRPr="00C83160">
              <w:rPr>
                <w:rStyle w:val="cs5e98e93013"/>
                <w:b w:val="0"/>
              </w:rPr>
              <w:t>СТАЛО</w:t>
            </w:r>
          </w:p>
        </w:tc>
      </w:tr>
      <w:tr w:rsidR="00ED2FD7" w:rsidTr="00C83160">
        <w:trPr>
          <w:trHeight w:val="213"/>
        </w:trPr>
        <w:tc>
          <w:tcPr>
            <w:tcW w:w="4794" w:type="dxa"/>
            <w:tcMar>
              <w:top w:w="0" w:type="dxa"/>
              <w:left w:w="108" w:type="dxa"/>
              <w:bottom w:w="0" w:type="dxa"/>
              <w:right w:w="108" w:type="dxa"/>
            </w:tcMar>
            <w:hideMark/>
          </w:tcPr>
          <w:p w:rsidR="00ED2FD7" w:rsidRDefault="00ED2FD7">
            <w:pPr>
              <w:pStyle w:val="cs95e872d0"/>
            </w:pPr>
            <w:r>
              <w:rPr>
                <w:rStyle w:val="cs5e98e93013"/>
              </w:rPr>
              <w:t xml:space="preserve">к.м.н. Трухін Д.В. </w:t>
            </w:r>
          </w:p>
          <w:p w:rsidR="00ED2FD7" w:rsidRDefault="00ED2FD7">
            <w:pPr>
              <w:pStyle w:val="cs80d9435b"/>
            </w:pPr>
            <w:r>
              <w:rPr>
                <w:rStyle w:val="csa16174ba13"/>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c>
          <w:tcPr>
            <w:tcW w:w="4795" w:type="dxa"/>
            <w:tcMar>
              <w:top w:w="0" w:type="dxa"/>
              <w:left w:w="108" w:type="dxa"/>
              <w:bottom w:w="0" w:type="dxa"/>
              <w:right w:w="108" w:type="dxa"/>
            </w:tcMar>
            <w:hideMark/>
          </w:tcPr>
          <w:p w:rsidR="00ED2FD7" w:rsidRDefault="00ED2FD7">
            <w:pPr>
              <w:pStyle w:val="csfeeeeb43"/>
            </w:pPr>
            <w:r>
              <w:rPr>
                <w:rStyle w:val="cs5e98e93013"/>
              </w:rPr>
              <w:t xml:space="preserve">лікар Красногрудь Ю.С. </w:t>
            </w:r>
          </w:p>
          <w:p w:rsidR="00ED2FD7" w:rsidRDefault="00ED2FD7">
            <w:pPr>
              <w:pStyle w:val="cs80d9435b"/>
            </w:pPr>
            <w:r>
              <w:rPr>
                <w:rStyle w:val="csa16174ba13"/>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r>
    </w:tbl>
    <w:p w:rsidR="00ED2FD7" w:rsidRDefault="00ED2FD7">
      <w:pPr>
        <w:pStyle w:val="cs80d9435b"/>
        <w:rPr>
          <w:lang w:val="uk-UA"/>
        </w:rPr>
      </w:pPr>
    </w:p>
    <w:tbl>
      <w:tblPr>
        <w:tblW w:w="9589" w:type="dxa"/>
        <w:tblInd w:w="40" w:type="dxa"/>
        <w:tblCellMar>
          <w:left w:w="0" w:type="dxa"/>
          <w:right w:w="0" w:type="dxa"/>
        </w:tblCellMar>
        <w:tblLook w:val="04A0" w:firstRow="1" w:lastRow="0" w:firstColumn="1" w:lastColumn="0" w:noHBand="0" w:noVBand="1"/>
      </w:tblPr>
      <w:tblGrid>
        <w:gridCol w:w="4794"/>
        <w:gridCol w:w="4795"/>
      </w:tblGrid>
      <w:tr w:rsidR="00EE2E45" w:rsidTr="00CE78D0">
        <w:trPr>
          <w:trHeight w:val="213"/>
        </w:trPr>
        <w:tc>
          <w:tcPr>
            <w:tcW w:w="4794"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rsidR="00EE2E45" w:rsidRPr="00C83160" w:rsidRDefault="00EE2E45" w:rsidP="00EE2E45">
            <w:pPr>
              <w:pStyle w:val="cs2e86d3a6"/>
              <w:rPr>
                <w:b/>
              </w:rPr>
            </w:pPr>
            <w:r w:rsidRPr="00C83160">
              <w:rPr>
                <w:rStyle w:val="cs5e98e93013"/>
                <w:b w:val="0"/>
              </w:rPr>
              <w:t>БУЛО</w:t>
            </w:r>
          </w:p>
        </w:tc>
        <w:tc>
          <w:tcPr>
            <w:tcW w:w="4795"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rsidR="00EE2E45" w:rsidRPr="00C83160" w:rsidRDefault="00EE2E45" w:rsidP="00EE2E45">
            <w:pPr>
              <w:pStyle w:val="cs2e86d3a6"/>
              <w:rPr>
                <w:b/>
              </w:rPr>
            </w:pPr>
            <w:r w:rsidRPr="00C83160">
              <w:rPr>
                <w:rStyle w:val="cs5e98e93013"/>
                <w:b w:val="0"/>
              </w:rPr>
              <w:t>СТАЛО</w:t>
            </w:r>
          </w:p>
        </w:tc>
      </w:tr>
      <w:tr w:rsidR="00ED2FD7" w:rsidTr="00CE78D0">
        <w:trPr>
          <w:trHeight w:val="213"/>
        </w:trPr>
        <w:tc>
          <w:tcPr>
            <w:tcW w:w="4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2FD7" w:rsidRDefault="00ED2FD7">
            <w:pPr>
              <w:pStyle w:val="cs95e872d0"/>
            </w:pPr>
            <w:r>
              <w:rPr>
                <w:rStyle w:val="csa16174ba13"/>
              </w:rPr>
              <w:t xml:space="preserve">д.м.н. Крячок І.А. </w:t>
            </w:r>
          </w:p>
          <w:p w:rsidR="00ED2FD7" w:rsidRDefault="00ED2FD7">
            <w:pPr>
              <w:pStyle w:val="cs80d9435b"/>
            </w:pPr>
            <w:r>
              <w:rPr>
                <w:rStyle w:val="cs5e98e93013"/>
              </w:rPr>
              <w:t>Клініка Національного інституту раку</w:t>
            </w:r>
            <w:r>
              <w:rPr>
                <w:rStyle w:val="csa16174ba13"/>
              </w:rPr>
              <w:t>,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tc>
        <w:tc>
          <w:tcPr>
            <w:tcW w:w="4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2FD7" w:rsidRDefault="00ED2FD7">
            <w:pPr>
              <w:pStyle w:val="csfeeeeb43"/>
            </w:pPr>
            <w:r>
              <w:rPr>
                <w:rStyle w:val="csa16174ba13"/>
              </w:rPr>
              <w:t xml:space="preserve">д.м.н., проф. Крячок І.А. </w:t>
            </w:r>
          </w:p>
          <w:p w:rsidR="00ED2FD7" w:rsidRDefault="00ED2FD7">
            <w:pPr>
              <w:pStyle w:val="cs80d9435b"/>
            </w:pPr>
            <w:r>
              <w:rPr>
                <w:rStyle w:val="cs5e98e93013"/>
              </w:rPr>
              <w:t>Державне некомерційне підприємство «Національний інститут раку»,</w:t>
            </w:r>
            <w:r>
              <w:rPr>
                <w:rStyle w:val="csa16174ba13"/>
              </w:rPr>
              <w:t xml:space="preserve"> науково-дослідне відділення хіміотерапії гемобластозів та ад’ювантних методів лікування, відділення онкогематології з сектором </w:t>
            </w:r>
            <w:r w:rsidR="00C83160">
              <w:rPr>
                <w:rStyle w:val="csa16174ba13"/>
              </w:rPr>
              <w:t xml:space="preserve">ад’ювантних методів лікування, </w:t>
            </w:r>
            <w:r>
              <w:rPr>
                <w:rStyle w:val="csa16174ba13"/>
              </w:rPr>
              <w:t>м. Київ</w:t>
            </w:r>
          </w:p>
        </w:tc>
      </w:tr>
    </w:tbl>
    <w:p w:rsidR="00ED2FD7" w:rsidRDefault="00ED2FD7" w:rsidP="00EE2E45">
      <w:pPr>
        <w:pStyle w:val="cs80d9435b"/>
        <w:rPr>
          <w:rFonts w:ascii="Arial" w:hAnsi="Arial" w:cs="Arial"/>
          <w:sz w:val="20"/>
          <w:szCs w:val="20"/>
          <w:lang w:val="uk-UA"/>
        </w:rPr>
      </w:pPr>
      <w:r>
        <w:rPr>
          <w:rStyle w:val="csa16174ba13"/>
          <w:lang w:val="uk-UA"/>
        </w:rPr>
        <w:t> </w:t>
      </w:r>
    </w:p>
    <w:p w:rsidR="00ED2FD7" w:rsidRDefault="00ED2FD7">
      <w:pPr>
        <w:jc w:val="both"/>
        <w:rPr>
          <w:rFonts w:ascii="Arial" w:hAnsi="Arial" w:cs="Arial"/>
          <w:sz w:val="20"/>
          <w:szCs w:val="20"/>
          <w:lang w:val="uk-UA"/>
        </w:rPr>
      </w:pPr>
    </w:p>
    <w:p w:rsidR="00ED2FD7" w:rsidRPr="00CD0356" w:rsidRDefault="00EE2E45" w:rsidP="00EE2E45">
      <w:pPr>
        <w:jc w:val="both"/>
        <w:rPr>
          <w:rStyle w:val="cs80d9435b14"/>
          <w:lang w:val="uk-UA"/>
        </w:rPr>
      </w:pPr>
      <w:r>
        <w:rPr>
          <w:rStyle w:val="cs5e98e93014"/>
          <w:lang w:val="uk-UA"/>
        </w:rPr>
        <w:t xml:space="preserve">16. </w:t>
      </w:r>
      <w:r w:rsidR="00ED2FD7">
        <w:rPr>
          <w:rStyle w:val="cs5e98e93014"/>
          <w:lang w:val="uk-UA"/>
        </w:rPr>
        <w:t xml:space="preserve">Протокол EX6018-4758, версія 11.0, фінальна, від 17 травня 2023 р. (Protocol EX6018-4758, version 11.0, Final, dated 17 May 2023); Доповнення І до протоколу: Глобальний перелік ключових співробітників та відповідних відділів, версія 6.0, фінальна, від 23 травня 2023 р. (Protocol Attachment I. Global list of key staff and relevant departments and suppliers of clinical relevance, version 6.0, Final, dated 23 May 2023); Зміна назви, концентрації та первинної упаковки </w:t>
      </w:r>
      <w:r w:rsidR="00ED2FD7">
        <w:rPr>
          <w:rStyle w:val="cs5e98e93014"/>
          <w:lang w:val="uk-UA"/>
        </w:rPr>
        <w:lastRenderedPageBreak/>
        <w:t>досліджуваного лікарського засобу; Нові та оновлені розділи досьє досліджуваного лікарського засобу NN6018 Ziltivekimab subcutaneous administration (CMC update): Розділ 3.2.S.2 «Drug Substance. Ziltivekimab. Manufacture. Drug Substance Process C», версія 1.0, фінальна, від 11 травня 2023 (v.1.0, final, dated 11 May 2023); Розділ 3.2.S.3 «Drug Substance. Ziltivekimab. Characterisation», версія 3.0, фінальна, від 29 березня 2023 (v.3.0, final, dated 29 March 2023); Розділ 3.2.S.4 «Drug Substance. Ziltivekimab. Control of Drug Substance. Drug Substance Process C», версія 1.0, фінальна, від 23 листопада 2022 (v.1.0, final, dated 23 November 2022); Розділ 3.2.S.5 «Drug Substance. Ziltivekimab. Reference Standards or Materials», версія 4.0, фінальна, від 12 квітня 2023 (v.4.0, final, dated 12 April 2023); Розділ 3.2.S.6 «Drug Substance. Ziltivekimab. Container Closure System. Drug Substance Process C», версія 1.0, фінальна, від 23 листопада 2022 (v.1.0, final, dated 23 November 2022); Розділ 3.2.S.7 «Drug Substance. Ziltivekimab. Stability», версія 2.0, фінальна, від 03 травня 2023 (v.2.0, final, dated 03 May 2023); Розділ 3.2.P.1 «Drug Product. Ziltivekimab C. Description and Composition of the Drug Product», версія 1.0, фінальна, від 28 березня 2023 (v.1.0, final, dated 28 March 2023); Розділ 3.2.P.2 «Drug Product. Ziltivekimab. Pharmaceutical Development», версія 2.0, фінальна, від 29 березня 2023 (v.2.0, final, dated 29 March 2023); Розділ 3.2.P.3 «Drug Product. Ziltivekimab C. Manufacture», версія 2.0, фінальна, від 28 березня 2023 (v.2.0, final, dated 28 March 2023); Розділ 3.2.P.5 «Drug Product. Ziltivekimab C. Control of Drug Product», версія 2.0, фінальна, від 03 квітня 2023 (v.2.0, final, dated 03 April 2023); Розділ 3.2.P.7 «Drug Product. DV3430 pen-injector. Container Closure System», версія 1.0, фінальна, від 28 листопада 2022 (v.1.0, final, dated 28 November 2022); Розділ 3.2.P.8 «Drug Product. Ziltivekimab C. Stability», версія 2.0, фінальна, від 29 березня 2023 (v.2.0, final, dated 29 March 2023); Розділ 3.2.P «Placebo Product. Ziltivekimab C. Placebo», версія 1.0, фінальна, від 31 березня 2023 (v.1.0, final, dated 31 March 2023); Інформація про виробничі ділянки, які залучені в виробництво досліджуваного лікарського засобу: Novo Nordisk A/S; Site address: Novo Nordisk Park Måløv, 2760, Denmark; Novo Nordisk A/S; Site address: Brennum Park, Hilleroed, 3400, Denmark; Novo Nordisk A/S; Site address: Hagedornsvej 1, Gentofte, 2820, Denmark; Catalent Germany Schorndorf GmbH; Site address: Steinbeisstrabe 1-2, Schorndorf, Baden-Wuerttemberg, 73614, Germany; Vetter Pharma-Fertigung GmbH and Co. KG, Site address: Helmut-Vetter-Strasse 10, Schmalegg, Ravensburg, Baden-Wuerttemberg 88213, Germany; Vetter Pharma-Fertigung GmbH and Co. KG, Site address: Mooswiesen 2, Untereschach, Ravensburg, Baden-Wuerttemberg, 88214, Germany; Vetter Pharma-Fertigung GmbH and Co. KG, Site address: Schuetzenenstrasse 87, Ravensburg, Baden-Wuerttemberg, 88212, Germany; Vetter Pharma-Fertigung GmbH and Co. KG, Site address: Eisenbahnstrasse 2-4, Langenargen, Baden-Wuerttemberg, 88085, Germany; Зразки етикеток на препарат дослідження Зілтівекімаб С 30 мг/мл / плацебо у шприц-ручках; Інструкція зі застосування пристрою DV3430SDD_A з препаратом дослідження Зілтівекімаб С 30 мг/мл / плацебо, версія DFU_DV3430SDD_A, v.4.0_UA(UK); Інформація для учасника та Форма згоди на участь у дослідженні 5.0-UA(UК), фінальна, від 26 червня 2023, українською мовою; Інформація для учасника та Форма згоди на участь для попереднього скринінгу, версія 5.0-UA(UК), фінальна, від 26 червня 2023, українською мовою</w:t>
      </w:r>
      <w:r w:rsidR="00ED2FD7">
        <w:rPr>
          <w:rStyle w:val="csa16174ba14"/>
          <w:lang w:val="uk-UA"/>
        </w:rPr>
        <w:t xml:space="preserve"> до протоколу клінічного випробування «Дослідження ZEUS - Вплив </w:t>
      </w:r>
      <w:r w:rsidR="00ED2FD7">
        <w:rPr>
          <w:rStyle w:val="cs5e98e93014"/>
          <w:lang w:val="uk-UA"/>
        </w:rPr>
        <w:t>зілтівекімабу</w:t>
      </w:r>
      <w:r w:rsidR="00ED2FD7">
        <w:rPr>
          <w:rStyle w:val="csa16174ba14"/>
          <w:lang w:val="uk-UA"/>
        </w:rPr>
        <w:t xml:space="preserve"> порівняно з плацебо на серцево-судинні наслідки в учасників з діагностованим атеросклеротичним захворюванням серцево-судинної системи, хронічною хворобою нирок і системним запаленням», код дослідження </w:t>
      </w:r>
      <w:r w:rsidR="00ED2FD7">
        <w:rPr>
          <w:rStyle w:val="cs5e98e93014"/>
          <w:lang w:val="uk-UA"/>
        </w:rPr>
        <w:t>EX6018-4758</w:t>
      </w:r>
      <w:r w:rsidR="00ED2FD7">
        <w:rPr>
          <w:rStyle w:val="csa16174ba14"/>
          <w:lang w:val="uk-UA"/>
        </w:rPr>
        <w:t>, версія 9.0, фінальна, від 30 листопада 2022 р. (version 9.0, Final, dated 30 November 2022); спонсор - Novo Nordisk A/S, Denmark</w:t>
      </w:r>
    </w:p>
    <w:p w:rsidR="00EE2E45" w:rsidRDefault="00EE2E45" w:rsidP="00EE2E45">
      <w:pPr>
        <w:jc w:val="both"/>
        <w:rPr>
          <w:rFonts w:ascii="Arial" w:hAnsi="Arial" w:cs="Arial"/>
          <w:sz w:val="20"/>
          <w:szCs w:val="20"/>
          <w:lang w:val="uk-UA"/>
        </w:rPr>
      </w:pPr>
      <w:r>
        <w:rPr>
          <w:rFonts w:ascii="Arial" w:hAnsi="Arial" w:cs="Arial"/>
          <w:sz w:val="20"/>
          <w:szCs w:val="20"/>
          <w:lang w:val="uk-UA"/>
        </w:rPr>
        <w:t>Заявник - ТОВ «Ново Нордіск Україна»</w:t>
      </w:r>
    </w:p>
    <w:p w:rsidR="00ED2FD7" w:rsidRPr="00EE2E45" w:rsidRDefault="00ED2FD7" w:rsidP="00EE2E45">
      <w:pPr>
        <w:pStyle w:val="cs80d9435b"/>
        <w:rPr>
          <w:rStyle w:val="cs7f95de6814"/>
          <w:rFonts w:ascii="Times New Roman" w:hAnsi="Times New Roman" w:cs="Times New Roman"/>
          <w:b w:val="0"/>
          <w:bCs w:val="0"/>
          <w:i w:val="0"/>
          <w:iCs w:val="0"/>
          <w:color w:val="auto"/>
          <w:sz w:val="24"/>
          <w:szCs w:val="24"/>
          <w:lang w:val="uk-UA"/>
        </w:rPr>
      </w:pPr>
      <w:r>
        <w:rPr>
          <w:rStyle w:val="csa16174ba14"/>
          <w:lang w:val="uk-UA"/>
        </w:rPr>
        <w:t> </w:t>
      </w: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E257D5" w:rsidRPr="00C83160" w:rsidTr="00E257D5">
        <w:trPr>
          <w:trHeight w:val="213"/>
        </w:trPr>
        <w:tc>
          <w:tcPr>
            <w:tcW w:w="4794" w:type="dxa"/>
            <w:tcMar>
              <w:top w:w="0" w:type="dxa"/>
              <w:left w:w="108" w:type="dxa"/>
              <w:bottom w:w="0" w:type="dxa"/>
              <w:right w:w="108" w:type="dxa"/>
            </w:tcMar>
            <w:hideMark/>
          </w:tcPr>
          <w:p w:rsidR="00E257D5" w:rsidRPr="001B02BA" w:rsidRDefault="00E257D5" w:rsidP="00E47E53">
            <w:pPr>
              <w:pStyle w:val="cs2e86d3a6"/>
              <w:rPr>
                <w:b/>
              </w:rPr>
            </w:pPr>
            <w:r w:rsidRPr="001B02BA">
              <w:rPr>
                <w:rStyle w:val="cs5e98e93013"/>
                <w:b w:val="0"/>
              </w:rPr>
              <w:t>БУЛО</w:t>
            </w:r>
          </w:p>
        </w:tc>
        <w:tc>
          <w:tcPr>
            <w:tcW w:w="4795" w:type="dxa"/>
            <w:tcMar>
              <w:top w:w="0" w:type="dxa"/>
              <w:left w:w="108" w:type="dxa"/>
              <w:bottom w:w="0" w:type="dxa"/>
              <w:right w:w="108" w:type="dxa"/>
            </w:tcMar>
            <w:hideMark/>
          </w:tcPr>
          <w:p w:rsidR="00E257D5" w:rsidRPr="001B02BA" w:rsidRDefault="00E257D5" w:rsidP="00E47E53">
            <w:pPr>
              <w:pStyle w:val="cs2e86d3a6"/>
              <w:rPr>
                <w:b/>
              </w:rPr>
            </w:pPr>
            <w:r w:rsidRPr="001B02BA">
              <w:rPr>
                <w:rStyle w:val="cs5e98e93013"/>
                <w:b w:val="0"/>
              </w:rPr>
              <w:t>СТАЛО</w:t>
            </w:r>
          </w:p>
        </w:tc>
      </w:tr>
      <w:tr w:rsidR="00E257D5" w:rsidRPr="00757204" w:rsidTr="00E257D5">
        <w:trPr>
          <w:trHeight w:val="213"/>
        </w:trPr>
        <w:tc>
          <w:tcPr>
            <w:tcW w:w="4794" w:type="dxa"/>
            <w:tcMar>
              <w:top w:w="0" w:type="dxa"/>
              <w:left w:w="108" w:type="dxa"/>
              <w:bottom w:w="0" w:type="dxa"/>
              <w:right w:w="108" w:type="dxa"/>
            </w:tcMar>
          </w:tcPr>
          <w:p w:rsidR="00E257D5" w:rsidRPr="00FF0380" w:rsidRDefault="00E257D5" w:rsidP="00E47E53">
            <w:pPr>
              <w:pStyle w:val="cs80d9435b"/>
              <w:rPr>
                <w:lang w:val="ru-RU"/>
              </w:rPr>
            </w:pPr>
            <w:r w:rsidRPr="00FF0380">
              <w:rPr>
                <w:rStyle w:val="cs7f95de6814"/>
                <w:lang w:val="uk-UA"/>
              </w:rPr>
              <w:t>Зілтівекімаб В 15мг/мл, одноразовий попередньо заповнений шприц (1 мл)</w:t>
            </w:r>
          </w:p>
        </w:tc>
        <w:tc>
          <w:tcPr>
            <w:tcW w:w="4795" w:type="dxa"/>
            <w:tcMar>
              <w:top w:w="0" w:type="dxa"/>
              <w:left w:w="108" w:type="dxa"/>
              <w:bottom w:w="0" w:type="dxa"/>
              <w:right w:w="108" w:type="dxa"/>
            </w:tcMar>
          </w:tcPr>
          <w:p w:rsidR="00E257D5" w:rsidRPr="00FF0380" w:rsidRDefault="00E257D5" w:rsidP="00E47E53">
            <w:pPr>
              <w:pStyle w:val="cs80d9435b"/>
              <w:rPr>
                <w:lang w:val="ru-RU"/>
              </w:rPr>
            </w:pPr>
            <w:r w:rsidRPr="00FF0380">
              <w:rPr>
                <w:rStyle w:val="cs7f95de6814"/>
                <w:lang w:val="uk-UA"/>
              </w:rPr>
              <w:t>Зілтівекімаб С 30 мг/мл, одноразова попередньо заповнена шприц-ручка (0,5 мл)</w:t>
            </w:r>
          </w:p>
        </w:tc>
      </w:tr>
    </w:tbl>
    <w:p w:rsidR="00ED2FD7" w:rsidRDefault="00ED2FD7">
      <w:pPr>
        <w:jc w:val="both"/>
        <w:rPr>
          <w:rFonts w:ascii="Arial" w:hAnsi="Arial" w:cs="Arial"/>
          <w:sz w:val="20"/>
          <w:szCs w:val="20"/>
          <w:lang w:val="uk-UA"/>
        </w:rPr>
      </w:pPr>
    </w:p>
    <w:p w:rsidR="00EE2E45" w:rsidRDefault="00EE2E45">
      <w:pPr>
        <w:jc w:val="both"/>
        <w:rPr>
          <w:rFonts w:ascii="Arial" w:hAnsi="Arial" w:cs="Arial"/>
          <w:sz w:val="20"/>
          <w:szCs w:val="20"/>
          <w:lang w:val="uk-UA"/>
        </w:rPr>
      </w:pPr>
    </w:p>
    <w:p w:rsidR="00ED2FD7" w:rsidRPr="008C6104" w:rsidRDefault="00EE2E45" w:rsidP="00EE2E45">
      <w:pPr>
        <w:pStyle w:val="ad"/>
        <w:ind w:left="0"/>
        <w:jc w:val="both"/>
        <w:rPr>
          <w:lang w:val="uk-UA"/>
        </w:rPr>
      </w:pPr>
      <w:r>
        <w:rPr>
          <w:rStyle w:val="cs5e98e93015"/>
          <w:lang w:val="uk-UA"/>
        </w:rPr>
        <w:t xml:space="preserve">17. </w:t>
      </w:r>
      <w:r w:rsidR="00ED2FD7" w:rsidRPr="008C6104">
        <w:rPr>
          <w:rStyle w:val="cs5e98e93015"/>
          <w:lang w:val="uk-UA"/>
        </w:rPr>
        <w:t>Лист-роз’яснення від 30 травня 2023 року до Протоколу клінічного випробування BJT-778-001, версія 1.0 від 28 жовтня 2022 року, англійською мовою; Лист-роз’яснення від 08 червня 2023 року до Протоколу клінічного випробування BJT-778-001, версія 1.0 від 28 жовтня 2022 року, англійською мовою; Збільшення кількості пацієнтів в Україні з 20 до 50 осіб</w:t>
      </w:r>
      <w:r w:rsidR="00ED2FD7" w:rsidRPr="008C6104">
        <w:rPr>
          <w:rStyle w:val="csa16174ba15"/>
          <w:lang w:val="uk-UA"/>
        </w:rPr>
        <w:t xml:space="preserve"> до протоколу клінічного дослідження «Фаза 1/2a, рандомізоване, плацебо-контрольоване дослідження для оцінки безпеки, переносимості, фармакокінетики та противірусної активності препарату </w:t>
      </w:r>
      <w:r w:rsidR="00ED2FD7" w:rsidRPr="008C6104">
        <w:rPr>
          <w:rStyle w:val="cs5e98e93015"/>
          <w:lang w:val="uk-UA"/>
        </w:rPr>
        <w:t>BJT-778</w:t>
      </w:r>
      <w:r w:rsidR="00ED2FD7" w:rsidRPr="008C6104">
        <w:rPr>
          <w:rStyle w:val="csa16174ba15"/>
          <w:lang w:val="uk-UA"/>
        </w:rPr>
        <w:t xml:space="preserve"> у здорових добровольців та пацієнтів із хронічною інфекцією вірусу гепатиту В, включаючи пацієнтів із хронічною інфекцією вірусу гепатиту D», код дослідження </w:t>
      </w:r>
      <w:r w:rsidR="00ED2FD7" w:rsidRPr="008C6104">
        <w:rPr>
          <w:rStyle w:val="cs5e98e93015"/>
          <w:lang w:val="uk-UA"/>
        </w:rPr>
        <w:t>BJT-778-001</w:t>
      </w:r>
      <w:r w:rsidR="00ED2FD7" w:rsidRPr="008C6104">
        <w:rPr>
          <w:rStyle w:val="csa16174ba15"/>
          <w:lang w:val="uk-UA"/>
        </w:rPr>
        <w:t>, версія 1.0 від 28 жовтня 2022 року; спонсор - Блюджей Терапьютікс, Інк. [Bluejay Therapeutics, Inc.], США</w:t>
      </w:r>
      <w:r w:rsidR="00ED2FD7">
        <w:rPr>
          <w:rStyle w:val="csa16174ba15"/>
          <w:lang w:val="uk-UA"/>
        </w:rPr>
        <w:t>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 «АРЕНСІЯ</w:t>
      </w:r>
      <w:r w:rsidR="00EE2E45">
        <w:rPr>
          <w:rFonts w:ascii="Arial" w:hAnsi="Arial" w:cs="Arial"/>
          <w:sz w:val="20"/>
          <w:szCs w:val="20"/>
          <w:lang w:val="uk-UA"/>
        </w:rPr>
        <w:t xml:space="preserve"> ЕКСПЛОРАТОРІ МЕДІСІН», Україна</w:t>
      </w:r>
    </w:p>
    <w:p w:rsidR="00ED2FD7" w:rsidRDefault="00ED2FD7">
      <w:pPr>
        <w:jc w:val="both"/>
        <w:rPr>
          <w:rFonts w:ascii="Arial" w:hAnsi="Arial" w:cs="Arial"/>
          <w:sz w:val="20"/>
          <w:szCs w:val="20"/>
          <w:lang w:val="uk-UA"/>
        </w:rPr>
      </w:pPr>
    </w:p>
    <w:p w:rsidR="00EE2E45" w:rsidRDefault="00EE2E45">
      <w:pPr>
        <w:jc w:val="both"/>
        <w:rPr>
          <w:rFonts w:ascii="Arial" w:hAnsi="Arial" w:cs="Arial"/>
          <w:sz w:val="20"/>
          <w:szCs w:val="20"/>
          <w:lang w:val="uk-UA"/>
        </w:rPr>
      </w:pPr>
    </w:p>
    <w:p w:rsidR="00ED2FD7" w:rsidRPr="00CD0356" w:rsidRDefault="00EE2E45" w:rsidP="00EE2E45">
      <w:pPr>
        <w:pStyle w:val="ad"/>
        <w:ind w:left="0"/>
        <w:jc w:val="both"/>
        <w:rPr>
          <w:lang w:val="uk-UA"/>
        </w:rPr>
      </w:pPr>
      <w:r>
        <w:rPr>
          <w:rStyle w:val="cs5e98e93016"/>
          <w:lang w:val="uk-UA"/>
        </w:rPr>
        <w:lastRenderedPageBreak/>
        <w:t xml:space="preserve">18. </w:t>
      </w:r>
      <w:r w:rsidR="00ED2FD7" w:rsidRPr="004A017D">
        <w:rPr>
          <w:rStyle w:val="cs5e98e93016"/>
          <w:lang w:val="uk-UA"/>
        </w:rPr>
        <w:t>Інформаційний лист до учасників дослідження на додатковому етапі подальшого спостереження для України від 06 червня 2023 р., на основі Протоколу, редакція 2 від 30 червня 2022 р, остаточний переклад з англійської мови на українську мову від 22 червня 2023 р., остаточний переклад з англійської мови на російську мову від 22 червня 2023 р.; Подовження тривалості проведення клінічного випробування в Україні до 31 грудня 2025 р.</w:t>
      </w:r>
      <w:r w:rsidR="00ED2FD7" w:rsidRPr="004A017D">
        <w:rPr>
          <w:rStyle w:val="csa16174ba16"/>
          <w:lang w:val="uk-UA"/>
        </w:rPr>
        <w:t xml:space="preserve"> до протоколу клінічного дослідження «Рандомізоване контрольоване дослідження ІІІ фази з метою порівняльної оцінки </w:t>
      </w:r>
      <w:r w:rsidR="00ED2FD7" w:rsidRPr="004A017D">
        <w:rPr>
          <w:rStyle w:val="cs5e98e93016"/>
          <w:lang w:val="uk-UA"/>
        </w:rPr>
        <w:t>пакритинібу</w:t>
      </w:r>
      <w:r w:rsidR="00ED2FD7" w:rsidRPr="004A017D">
        <w:rPr>
          <w:rStyle w:val="csa16174ba16"/>
          <w:lang w:val="uk-UA"/>
        </w:rPr>
        <w:t xml:space="preserve"> та препарату за вибором лікаря при лікуванні пацієнтів із первинним мієлофіброзом або мієлофіброзом, що розвинувся після справжньої поліцитемії чи есенціальної тромбоцитемії, в яких відзначається тяжка тромбоцитопенія (рівень тромбоцитів &lt;50 000/мкл)», код дослідження </w:t>
      </w:r>
      <w:r w:rsidR="00ED2FD7" w:rsidRPr="004A017D">
        <w:rPr>
          <w:rStyle w:val="cs5e98e93016"/>
          <w:lang w:val="uk-UA"/>
        </w:rPr>
        <w:t>PAC303</w:t>
      </w:r>
      <w:r w:rsidR="00ED2FD7" w:rsidRPr="004A017D">
        <w:rPr>
          <w:rStyle w:val="csa16174ba16"/>
          <w:lang w:val="uk-UA"/>
        </w:rPr>
        <w:t>, редакція 2 від 30 червня 2022 р.; спонсор - «Сі Ті Ай БіоФарма Корпорейшн» [CTI BioPharma Corp.], США</w:t>
      </w:r>
      <w:r w:rsidR="00ED2FD7">
        <w:rPr>
          <w:rStyle w:val="csa16174ba16"/>
          <w:lang w:val="uk-UA"/>
        </w:rPr>
        <w:t>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EE2E45" w:rsidP="00EE2E45">
      <w:pPr>
        <w:jc w:val="both"/>
        <w:rPr>
          <w:lang w:val="uk-UA"/>
        </w:rPr>
      </w:pPr>
      <w:r>
        <w:rPr>
          <w:rStyle w:val="cs5e98e93017"/>
          <w:lang w:val="uk-UA"/>
        </w:rPr>
        <w:t xml:space="preserve">19. </w:t>
      </w:r>
      <w:r w:rsidR="00ED2FD7">
        <w:rPr>
          <w:rStyle w:val="cs5e98e93017"/>
          <w:lang w:val="uk-UA"/>
        </w:rPr>
        <w:t>Брошура дослідника досліджуваного лікарського засобу іклепертин (BI 425809), версія 13 від 07 червня 2023 року, англійською мовою; подовження клінічного випробування в Україні до 31 січня 2025 року</w:t>
      </w:r>
      <w:r w:rsidR="00ED2FD7">
        <w:rPr>
          <w:rStyle w:val="csa16174ba17"/>
          <w:lang w:val="uk-UA"/>
        </w:rPr>
        <w:t xml:space="preserve"> до протоколу клінічного дослідження «Рандомізоване, подвійне сліпе, плацебо-контрольоване дослідження III фази в паралельних групах для оцінки ефективності та безпечності застосування препарату </w:t>
      </w:r>
      <w:r w:rsidR="00ED2FD7">
        <w:rPr>
          <w:rStyle w:val="cs5e98e93017"/>
          <w:lang w:val="uk-UA"/>
        </w:rPr>
        <w:t>іклепертину</w:t>
      </w:r>
      <w:r w:rsidR="00ED2FD7">
        <w:rPr>
          <w:rStyle w:val="csa16174ba17"/>
          <w:lang w:val="uk-UA"/>
        </w:rPr>
        <w:t xml:space="preserve"> один раз на добу протягом 26-тижневого періоду лікування в паці</w:t>
      </w:r>
      <w:r w:rsidR="00B91798">
        <w:rPr>
          <w:rStyle w:val="csa16174ba17"/>
          <w:lang w:val="uk-UA"/>
        </w:rPr>
        <w:t>єнтів з шизофренією (CONNEX-2)»</w:t>
      </w:r>
      <w:r w:rsidR="00ED2FD7">
        <w:rPr>
          <w:rStyle w:val="csa16174ba17"/>
          <w:lang w:val="uk-UA"/>
        </w:rPr>
        <w:t xml:space="preserve">, код дослідження </w:t>
      </w:r>
      <w:r w:rsidR="00ED2FD7">
        <w:rPr>
          <w:rStyle w:val="cs5e98e93017"/>
          <w:lang w:val="uk-UA"/>
        </w:rPr>
        <w:t>1346-0012</w:t>
      </w:r>
      <w:r w:rsidR="00ED2FD7">
        <w:rPr>
          <w:rStyle w:val="csa16174ba17"/>
          <w:lang w:val="uk-UA"/>
        </w:rPr>
        <w:t>, версія 2.0 від 27 жовтня 2022 року; спонсор - «Берінгер Інгельхайм РЦВ ГмбХ енд Ко КГ», Австрія / Boehringer Ingelheim RCV GmbH &amp; Co KG, Austria </w:t>
      </w:r>
    </w:p>
    <w:p w:rsidR="00ED2FD7" w:rsidRDefault="00ED2FD7">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EE2E45" w:rsidP="00EE2E45">
      <w:pPr>
        <w:jc w:val="both"/>
        <w:rPr>
          <w:rStyle w:val="cs80d9435b18"/>
          <w:lang w:val="uk-UA"/>
        </w:rPr>
      </w:pPr>
      <w:r>
        <w:rPr>
          <w:rStyle w:val="cs5e98e93018"/>
          <w:lang w:val="uk-UA"/>
        </w:rPr>
        <w:t xml:space="preserve">20. </w:t>
      </w:r>
      <w:r w:rsidR="00ED2FD7">
        <w:rPr>
          <w:rStyle w:val="cs5e98e93018"/>
          <w:lang w:val="uk-UA"/>
        </w:rPr>
        <w:t>Брошура дослідника Lenvatinib (Е7080), видання 20 від 06 червня 2023 року, англійською мовою; Зміна назви місця проведення клінічного випробування</w:t>
      </w:r>
      <w:r w:rsidR="00ED2FD7">
        <w:rPr>
          <w:rStyle w:val="csa16174ba18"/>
          <w:lang w:val="uk-UA"/>
        </w:rPr>
        <w:t xml:space="preserve"> до протоколу клінічного дослідження «Відкрите, рандомізоване дослідження III фази для оцінки ефективності та безпечності пембролізумабу (MK-3475) у комбінації з белзутифаном (MK-6482) та </w:t>
      </w:r>
      <w:r w:rsidR="00ED2FD7">
        <w:rPr>
          <w:rStyle w:val="cs5e98e93018"/>
          <w:lang w:val="uk-UA"/>
        </w:rPr>
        <w:t>ленватинібом (MK-7902</w:t>
      </w:r>
      <w:r w:rsidR="00ED2FD7">
        <w:rPr>
          <w:rStyle w:val="csa16174ba18"/>
          <w:lang w:val="uk-UA"/>
        </w:rPr>
        <w:t xml:space="preserve">),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ED2FD7">
        <w:rPr>
          <w:rStyle w:val="cs5e98e93018"/>
          <w:lang w:val="uk-UA"/>
        </w:rPr>
        <w:t>MK-6482-012</w:t>
      </w:r>
      <w:r w:rsidR="00ED2FD7">
        <w:rPr>
          <w:rStyle w:val="csa16174ba18"/>
          <w:lang w:val="uk-UA"/>
        </w:rPr>
        <w:t>, з інкорпорованою поправкою 04 від 12 вересня 2022 року; спонсор - ТОВ Мерк Шарп енд Доум, США (Merck Sharp &amp; Dohme LLC, USA)</w:t>
      </w:r>
    </w:p>
    <w:p w:rsidR="00EE2E45" w:rsidRDefault="00EE2E45" w:rsidP="00EE2E4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D2FD7" w:rsidRDefault="00ED2FD7" w:rsidP="0049414B">
      <w:pPr>
        <w:pStyle w:val="cs80d9435b"/>
        <w:rPr>
          <w:rFonts w:ascii="Arial" w:hAnsi="Arial" w:cs="Arial"/>
          <w:sz w:val="20"/>
          <w:szCs w:val="20"/>
          <w:lang w:val="uk-UA"/>
        </w:rPr>
      </w:pP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10"/>
      </w:tblGrid>
      <w:tr w:rsidR="00ED2FD7" w:rsidTr="0049414B">
        <w:trPr>
          <w:trHeight w:val="213"/>
        </w:trPr>
        <w:tc>
          <w:tcPr>
            <w:tcW w:w="4809" w:type="dxa"/>
            <w:tcMar>
              <w:top w:w="0" w:type="dxa"/>
              <w:left w:w="108" w:type="dxa"/>
              <w:bottom w:w="0" w:type="dxa"/>
              <w:right w:w="108" w:type="dxa"/>
            </w:tcMar>
            <w:hideMark/>
          </w:tcPr>
          <w:p w:rsidR="00ED2FD7" w:rsidRDefault="00ED2FD7">
            <w:pPr>
              <w:pStyle w:val="cs2e86d3a6"/>
            </w:pPr>
            <w:r>
              <w:rPr>
                <w:rStyle w:val="csa16174ba18"/>
              </w:rPr>
              <w:t>БУЛО</w:t>
            </w:r>
          </w:p>
        </w:tc>
        <w:tc>
          <w:tcPr>
            <w:tcW w:w="4810" w:type="dxa"/>
            <w:tcMar>
              <w:top w:w="0" w:type="dxa"/>
              <w:left w:w="108" w:type="dxa"/>
              <w:bottom w:w="0" w:type="dxa"/>
              <w:right w:w="108" w:type="dxa"/>
            </w:tcMar>
            <w:hideMark/>
          </w:tcPr>
          <w:p w:rsidR="00ED2FD7" w:rsidRDefault="00ED2FD7">
            <w:pPr>
              <w:pStyle w:val="cs2e86d3a6"/>
            </w:pPr>
            <w:r>
              <w:rPr>
                <w:rStyle w:val="csa16174ba18"/>
              </w:rPr>
              <w:t>СТАЛО</w:t>
            </w:r>
          </w:p>
        </w:tc>
      </w:tr>
      <w:tr w:rsidR="00ED2FD7" w:rsidTr="0049414B">
        <w:trPr>
          <w:trHeight w:val="213"/>
        </w:trPr>
        <w:tc>
          <w:tcPr>
            <w:tcW w:w="4809" w:type="dxa"/>
            <w:tcMar>
              <w:top w:w="0" w:type="dxa"/>
              <w:left w:w="108" w:type="dxa"/>
              <w:bottom w:w="0" w:type="dxa"/>
              <w:right w:w="108" w:type="dxa"/>
            </w:tcMar>
            <w:hideMark/>
          </w:tcPr>
          <w:p w:rsidR="00ED2FD7" w:rsidRDefault="00ED2FD7">
            <w:pPr>
              <w:pStyle w:val="cs95e872d0"/>
            </w:pPr>
            <w:r>
              <w:rPr>
                <w:rStyle w:val="csa16174ba18"/>
              </w:rPr>
              <w:t>директор Парамонов В.В.</w:t>
            </w:r>
          </w:p>
          <w:p w:rsidR="00ED2FD7" w:rsidRDefault="00ED2FD7">
            <w:pPr>
              <w:pStyle w:val="cs80d9435b"/>
            </w:pPr>
            <w:r>
              <w:rPr>
                <w:rStyle w:val="cs5e98e93018"/>
              </w:rPr>
              <w:t>Комунальне некомерційне підприємство «Черкаський обласний онкологічний диспансер Черкаської обласної ради»,</w:t>
            </w:r>
            <w:r>
              <w:rPr>
                <w:rStyle w:val="csa16174ba18"/>
              </w:rPr>
              <w:t xml:space="preserve"> Обласний центр клінічної онкології (онкохіміотерапевтичний), м. Черкаси</w:t>
            </w:r>
          </w:p>
        </w:tc>
        <w:tc>
          <w:tcPr>
            <w:tcW w:w="4810" w:type="dxa"/>
            <w:tcMar>
              <w:top w:w="0" w:type="dxa"/>
              <w:left w:w="108" w:type="dxa"/>
              <w:bottom w:w="0" w:type="dxa"/>
              <w:right w:w="108" w:type="dxa"/>
            </w:tcMar>
            <w:hideMark/>
          </w:tcPr>
          <w:p w:rsidR="00ED2FD7" w:rsidRDefault="00ED2FD7">
            <w:pPr>
              <w:pStyle w:val="csfeeeeb43"/>
            </w:pPr>
            <w:r>
              <w:rPr>
                <w:rStyle w:val="csa16174ba18"/>
              </w:rPr>
              <w:t>директор Парамонов В.В.</w:t>
            </w:r>
          </w:p>
          <w:p w:rsidR="00ED2FD7" w:rsidRDefault="00ED2FD7">
            <w:pPr>
              <w:pStyle w:val="cs80d9435b"/>
            </w:pPr>
            <w:r>
              <w:rPr>
                <w:rStyle w:val="cs5e98e93018"/>
              </w:rPr>
              <w:t>Комунальне некомерційне підприємство «Клінічний центр онкології, гематології, трансплантології та паліативної допомоги Черкаської обласної ради»,</w:t>
            </w:r>
            <w:r>
              <w:rPr>
                <w:rStyle w:val="csa16174ba18"/>
              </w:rPr>
              <w:t xml:space="preserve"> Обласний центр клінічної онкології (онкохіміотерапевтичний), </w:t>
            </w:r>
            <w:r w:rsidR="0049414B">
              <w:rPr>
                <w:rStyle w:val="csa16174ba18"/>
                <w:lang w:val="uk-UA"/>
              </w:rPr>
              <w:t xml:space="preserve">            </w:t>
            </w:r>
            <w:r>
              <w:rPr>
                <w:rStyle w:val="csa16174ba18"/>
              </w:rPr>
              <w:t>м. Черкаси</w:t>
            </w:r>
          </w:p>
        </w:tc>
      </w:tr>
    </w:tbl>
    <w:p w:rsidR="00ED2FD7" w:rsidRDefault="00ED2FD7" w:rsidP="00EE2E45">
      <w:pPr>
        <w:pStyle w:val="cs80d9435b"/>
        <w:rPr>
          <w:rFonts w:ascii="Arial" w:hAnsi="Arial" w:cs="Arial"/>
          <w:sz w:val="20"/>
          <w:szCs w:val="20"/>
          <w:lang w:val="uk-UA"/>
        </w:rPr>
      </w:pPr>
      <w:r>
        <w:rPr>
          <w:rStyle w:val="csa16174ba18"/>
          <w:lang w:val="uk-UA"/>
        </w:rPr>
        <w:t> </w:t>
      </w:r>
    </w:p>
    <w:p w:rsidR="00ED2FD7" w:rsidRDefault="00ED2FD7">
      <w:pPr>
        <w:jc w:val="both"/>
        <w:rPr>
          <w:rFonts w:ascii="Arial" w:hAnsi="Arial" w:cs="Arial"/>
          <w:sz w:val="20"/>
          <w:szCs w:val="20"/>
          <w:lang w:val="uk-UA"/>
        </w:rPr>
      </w:pPr>
    </w:p>
    <w:p w:rsidR="00ED2FD7" w:rsidRPr="00CD0356" w:rsidRDefault="00EE2E45" w:rsidP="00EE2E45">
      <w:pPr>
        <w:jc w:val="both"/>
        <w:rPr>
          <w:rStyle w:val="cs80d9435b19"/>
          <w:lang w:val="uk-UA"/>
        </w:rPr>
      </w:pPr>
      <w:r>
        <w:rPr>
          <w:rStyle w:val="cs5e98e93019"/>
          <w:lang w:val="uk-UA"/>
        </w:rPr>
        <w:t xml:space="preserve">21. </w:t>
      </w:r>
      <w:r w:rsidR="00ED2FD7">
        <w:rPr>
          <w:rStyle w:val="cs5e98e93019"/>
          <w:lang w:val="uk-UA"/>
        </w:rPr>
        <w:t>Брошура дослідника Lenvatinib (Е7080), видання 20 від 06 червня 2023 року, англійською мовою; Зміна назви місця проведення клінічного випробування</w:t>
      </w:r>
      <w:r w:rsidR="00ED2FD7">
        <w:rPr>
          <w:rStyle w:val="csa16174ba19"/>
          <w:lang w:val="uk-UA"/>
        </w:rPr>
        <w:t xml:space="preserve"> до протоколу клінічного дослідження «Відкрите клінічне дослідження II фази, що проводиться в одній групі для оцінки пембролізумабу в комбінації з </w:t>
      </w:r>
      <w:r w:rsidR="00ED2FD7">
        <w:rPr>
          <w:rStyle w:val="cs5e98e93019"/>
          <w:lang w:val="uk-UA"/>
        </w:rPr>
        <w:t>ленватинібом</w:t>
      </w:r>
      <w:r w:rsidR="00ED2FD7">
        <w:rPr>
          <w:rStyle w:val="csa16174ba19"/>
          <w:lang w:val="uk-UA"/>
        </w:rPr>
        <w:t xml:space="preserve"> в якості першої лінії лікування в учасників з розповсюдженою / метастатичною несвітлоклітинною нирково-клітинною карциномою нирки (нскНККН) (KEYNOTE-B61)», код дослідження </w:t>
      </w:r>
      <w:r w:rsidR="00ED2FD7">
        <w:rPr>
          <w:rStyle w:val="cs5e98e93019"/>
          <w:lang w:val="uk-UA"/>
        </w:rPr>
        <w:t>MK-3475-B61</w:t>
      </w:r>
      <w:r w:rsidR="00ED2FD7">
        <w:rPr>
          <w:rStyle w:val="csa16174ba19"/>
          <w:lang w:val="uk-UA"/>
        </w:rPr>
        <w:t>, з інкорпорованою поправкою 03 від 04 серпня 2022 року; спонсор - ТОВ Мерк Шарп енд Доум, США (Merck Sharp &amp; Dohme LLC, USA)</w:t>
      </w:r>
    </w:p>
    <w:p w:rsidR="00EE2E45" w:rsidRDefault="00EE2E45" w:rsidP="00EE2E4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D2FD7" w:rsidRPr="00EE2E45" w:rsidRDefault="00ED2FD7">
      <w:pPr>
        <w:pStyle w:val="cs80d9435b"/>
        <w:rPr>
          <w:lang w:val="uk-UA"/>
        </w:rPr>
      </w:pPr>
      <w:r>
        <w:rPr>
          <w:rStyle w:val="csa16174ba19"/>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ED2FD7" w:rsidTr="00431722">
        <w:trPr>
          <w:trHeight w:val="213"/>
        </w:trPr>
        <w:tc>
          <w:tcPr>
            <w:tcW w:w="4817" w:type="dxa"/>
            <w:tcMar>
              <w:top w:w="0" w:type="dxa"/>
              <w:left w:w="108" w:type="dxa"/>
              <w:bottom w:w="0" w:type="dxa"/>
              <w:right w:w="108" w:type="dxa"/>
            </w:tcMar>
            <w:hideMark/>
          </w:tcPr>
          <w:p w:rsidR="00ED2FD7" w:rsidRDefault="00ED2FD7">
            <w:pPr>
              <w:pStyle w:val="cs2e86d3a6"/>
            </w:pPr>
            <w:r>
              <w:rPr>
                <w:rStyle w:val="csa16174ba19"/>
              </w:rPr>
              <w:t>БУЛО</w:t>
            </w:r>
          </w:p>
        </w:tc>
        <w:tc>
          <w:tcPr>
            <w:tcW w:w="4817" w:type="dxa"/>
            <w:tcMar>
              <w:top w:w="0" w:type="dxa"/>
              <w:left w:w="108" w:type="dxa"/>
              <w:bottom w:w="0" w:type="dxa"/>
              <w:right w:w="108" w:type="dxa"/>
            </w:tcMar>
            <w:hideMark/>
          </w:tcPr>
          <w:p w:rsidR="00ED2FD7" w:rsidRDefault="00ED2FD7">
            <w:pPr>
              <w:pStyle w:val="cs2e86d3a6"/>
            </w:pPr>
            <w:r>
              <w:rPr>
                <w:rStyle w:val="csa16174ba19"/>
              </w:rPr>
              <w:t>СТАЛО</w:t>
            </w:r>
          </w:p>
        </w:tc>
      </w:tr>
      <w:tr w:rsidR="00ED2FD7" w:rsidTr="00431722">
        <w:trPr>
          <w:trHeight w:val="213"/>
        </w:trPr>
        <w:tc>
          <w:tcPr>
            <w:tcW w:w="4817" w:type="dxa"/>
            <w:tcMar>
              <w:top w:w="0" w:type="dxa"/>
              <w:left w:w="108" w:type="dxa"/>
              <w:bottom w:w="0" w:type="dxa"/>
              <w:right w:w="108" w:type="dxa"/>
            </w:tcMar>
            <w:hideMark/>
          </w:tcPr>
          <w:p w:rsidR="00ED2FD7" w:rsidRDefault="00ED2FD7">
            <w:pPr>
              <w:pStyle w:val="cs95e872d0"/>
            </w:pPr>
            <w:r>
              <w:rPr>
                <w:rStyle w:val="csa16174ba19"/>
              </w:rPr>
              <w:t xml:space="preserve">директор Парамонов В.В. </w:t>
            </w:r>
          </w:p>
          <w:p w:rsidR="00ED2FD7" w:rsidRDefault="00ED2FD7">
            <w:pPr>
              <w:pStyle w:val="cs80d9435b"/>
            </w:pPr>
            <w:r>
              <w:rPr>
                <w:rStyle w:val="cs5e98e93019"/>
              </w:rPr>
              <w:t>Комунальне некомерційне підприємство «Черкаський обласний онкологічний диспансер Черкаської обласної ради»,</w:t>
            </w:r>
            <w:r>
              <w:rPr>
                <w:rStyle w:val="csa16174ba19"/>
              </w:rPr>
              <w:t xml:space="preserve"> обласний центр клінічної онкології (онкохіміотерапевтичний), м. Черкаси</w:t>
            </w:r>
          </w:p>
        </w:tc>
        <w:tc>
          <w:tcPr>
            <w:tcW w:w="4817" w:type="dxa"/>
            <w:tcMar>
              <w:top w:w="0" w:type="dxa"/>
              <w:left w:w="108" w:type="dxa"/>
              <w:bottom w:w="0" w:type="dxa"/>
              <w:right w:w="108" w:type="dxa"/>
            </w:tcMar>
            <w:hideMark/>
          </w:tcPr>
          <w:p w:rsidR="00ED2FD7" w:rsidRDefault="00ED2FD7">
            <w:pPr>
              <w:pStyle w:val="csfeeeeb43"/>
            </w:pPr>
            <w:r>
              <w:rPr>
                <w:rStyle w:val="csa16174ba19"/>
              </w:rPr>
              <w:t xml:space="preserve">директор Парамонов В.В. </w:t>
            </w:r>
          </w:p>
          <w:p w:rsidR="00ED2FD7" w:rsidRDefault="00ED2FD7">
            <w:pPr>
              <w:pStyle w:val="cs80d9435b"/>
            </w:pPr>
            <w:r>
              <w:rPr>
                <w:rStyle w:val="cs5e98e93019"/>
              </w:rPr>
              <w:t>Комунальне некомерційне підприємство «Клінічний центр онкології, гематології, трансплантології та паліативної допомоги Черкаської обласної ради»,</w:t>
            </w:r>
            <w:r>
              <w:rPr>
                <w:rStyle w:val="csa16174ba19"/>
              </w:rPr>
              <w:t xml:space="preserve"> обласний центр клінічної онкології (онкохіміотерапевтичний), </w:t>
            </w:r>
            <w:r w:rsidR="00431722">
              <w:rPr>
                <w:rStyle w:val="csa16174ba19"/>
                <w:lang w:val="uk-UA"/>
              </w:rPr>
              <w:t xml:space="preserve">               </w:t>
            </w:r>
            <w:r>
              <w:rPr>
                <w:rStyle w:val="csa16174ba19"/>
              </w:rPr>
              <w:t>м. Черкаси</w:t>
            </w:r>
          </w:p>
        </w:tc>
      </w:tr>
    </w:tbl>
    <w:p w:rsidR="00ED2FD7" w:rsidRDefault="00ED2FD7">
      <w:pPr>
        <w:jc w:val="both"/>
        <w:rPr>
          <w:rFonts w:ascii="Arial" w:hAnsi="Arial" w:cs="Arial"/>
          <w:sz w:val="20"/>
          <w:szCs w:val="20"/>
          <w:lang w:val="uk-UA"/>
        </w:rPr>
      </w:pPr>
    </w:p>
    <w:p w:rsidR="00ED2FD7" w:rsidRPr="00CD0356" w:rsidRDefault="00EE2E45" w:rsidP="00EE2E45">
      <w:pPr>
        <w:jc w:val="both"/>
        <w:rPr>
          <w:rStyle w:val="cs80d9435b20"/>
          <w:lang w:val="uk-UA"/>
        </w:rPr>
      </w:pPr>
      <w:r>
        <w:rPr>
          <w:rStyle w:val="cs5e98e93020"/>
          <w:lang w:val="uk-UA"/>
        </w:rPr>
        <w:lastRenderedPageBreak/>
        <w:t xml:space="preserve">22. </w:t>
      </w:r>
      <w:r w:rsidR="00ED2FD7">
        <w:rPr>
          <w:rStyle w:val="cs5e98e93020"/>
          <w:lang w:val="uk-UA"/>
        </w:rPr>
        <w:t>Брошура дослідника Авелумаб (MSB0010718C), версія 13 від 09 червня 2023 року; зміна назви місця проведення випробування</w:t>
      </w:r>
      <w:r w:rsidR="00ED2FD7">
        <w:rPr>
          <w:rStyle w:val="csa16174ba20"/>
          <w:lang w:val="uk-UA"/>
        </w:rPr>
        <w:t xml:space="preserve"> до протоколу клінічного дослідження «Багатоцентрове, відкрите дослідження III фази застосування препарату </w:t>
      </w:r>
      <w:r w:rsidR="00ED2FD7">
        <w:rPr>
          <w:rStyle w:val="cs5e98e93020"/>
          <w:lang w:val="uk-UA"/>
        </w:rPr>
        <w:t>авелумаб (MSB0010718C)</w:t>
      </w:r>
      <w:r w:rsidR="00ED2FD7">
        <w:rPr>
          <w:rStyle w:val="csa16174ba20"/>
          <w:lang w:val="uk-UA"/>
        </w:rPr>
        <w:t xml:space="preserve"> у порівнянні із застосуванням двохкомпонентної комбінації на основі препаратів платини як терапії першої лінії при PD-L1-позитивному, рецидивуючому недрібноклітинному раку легені або недрібноклітинному раку легені IV стадії», код дослідження </w:t>
      </w:r>
      <w:r w:rsidR="00ED2FD7">
        <w:rPr>
          <w:rStyle w:val="cs5e98e93020"/>
          <w:lang w:val="uk-UA"/>
        </w:rPr>
        <w:t>EMR 100070-005</w:t>
      </w:r>
      <w:r w:rsidR="00ED2FD7">
        <w:rPr>
          <w:rStyle w:val="csa16174ba20"/>
          <w:lang w:val="uk-UA"/>
        </w:rPr>
        <w:t>, версія 6.0 від 03 січня 2019 року; спонсор - Merck KGaA, Німеччина</w:t>
      </w:r>
    </w:p>
    <w:p w:rsidR="00EE2E45" w:rsidRDefault="00EE2E45" w:rsidP="00EE2E45">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ED2FD7" w:rsidRPr="00EE2E45" w:rsidRDefault="00ED2FD7">
      <w:pPr>
        <w:pStyle w:val="cs80d9435b"/>
        <w:rPr>
          <w:lang w:val="uk-UA"/>
        </w:rPr>
      </w:pPr>
      <w:r>
        <w:rPr>
          <w:rStyle w:val="csa16174ba20"/>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ED2FD7" w:rsidTr="009F5377">
        <w:trPr>
          <w:trHeight w:val="213"/>
        </w:trPr>
        <w:tc>
          <w:tcPr>
            <w:tcW w:w="4817" w:type="dxa"/>
            <w:tcMar>
              <w:top w:w="0" w:type="dxa"/>
              <w:left w:w="108" w:type="dxa"/>
              <w:bottom w:w="0" w:type="dxa"/>
              <w:right w:w="108" w:type="dxa"/>
            </w:tcMar>
            <w:hideMark/>
          </w:tcPr>
          <w:p w:rsidR="00ED2FD7" w:rsidRDefault="00ED2FD7">
            <w:pPr>
              <w:pStyle w:val="cs2e86d3a6"/>
            </w:pPr>
            <w:r>
              <w:rPr>
                <w:rStyle w:val="csa16174ba20"/>
              </w:rPr>
              <w:t>БУЛО</w:t>
            </w:r>
          </w:p>
        </w:tc>
        <w:tc>
          <w:tcPr>
            <w:tcW w:w="4817" w:type="dxa"/>
            <w:tcMar>
              <w:top w:w="0" w:type="dxa"/>
              <w:left w:w="108" w:type="dxa"/>
              <w:bottom w:w="0" w:type="dxa"/>
              <w:right w:w="108" w:type="dxa"/>
            </w:tcMar>
            <w:hideMark/>
          </w:tcPr>
          <w:p w:rsidR="00ED2FD7" w:rsidRDefault="00ED2FD7">
            <w:pPr>
              <w:pStyle w:val="cs2e86d3a6"/>
            </w:pPr>
            <w:r>
              <w:rPr>
                <w:rStyle w:val="csa16174ba20"/>
              </w:rPr>
              <w:t>СТАЛО</w:t>
            </w:r>
          </w:p>
        </w:tc>
      </w:tr>
      <w:tr w:rsidR="00ED2FD7" w:rsidTr="009F5377">
        <w:trPr>
          <w:trHeight w:val="213"/>
        </w:trPr>
        <w:tc>
          <w:tcPr>
            <w:tcW w:w="4817" w:type="dxa"/>
            <w:tcMar>
              <w:top w:w="0" w:type="dxa"/>
              <w:left w:w="108" w:type="dxa"/>
              <w:bottom w:w="0" w:type="dxa"/>
              <w:right w:w="108" w:type="dxa"/>
            </w:tcMar>
            <w:hideMark/>
          </w:tcPr>
          <w:p w:rsidR="00ED2FD7" w:rsidRPr="00CD0356" w:rsidRDefault="00ED2FD7">
            <w:pPr>
              <w:pStyle w:val="cs95e872d0"/>
              <w:rPr>
                <w:lang w:val="ru-RU"/>
              </w:rPr>
            </w:pPr>
            <w:r w:rsidRPr="00CD0356">
              <w:rPr>
                <w:rStyle w:val="csa16174ba20"/>
                <w:lang w:val="ru-RU"/>
              </w:rPr>
              <w:t xml:space="preserve">гол. лікар Сокур І.В. </w:t>
            </w:r>
          </w:p>
          <w:p w:rsidR="00ED2FD7" w:rsidRPr="00372EFE" w:rsidRDefault="00ED2FD7">
            <w:pPr>
              <w:pStyle w:val="cs80d9435b"/>
              <w:rPr>
                <w:lang w:val="ru-RU"/>
              </w:rPr>
            </w:pPr>
            <w:r w:rsidRPr="00CD0356">
              <w:rPr>
                <w:rStyle w:val="cs5e98e93020"/>
                <w:lang w:val="ru-RU"/>
              </w:rPr>
              <w:t>Комунальний заклад Херсонської обласної ради «Херсонський обласний онкологічний диспансер»,</w:t>
            </w:r>
            <w:r w:rsidRPr="00CD0356">
              <w:rPr>
                <w:rStyle w:val="csa16174ba20"/>
                <w:lang w:val="ru-RU"/>
              </w:rPr>
              <w:t xml:space="preserve"> </w:t>
            </w:r>
            <w:r w:rsidRPr="008A6F55">
              <w:rPr>
                <w:rStyle w:val="csa16174ba20"/>
                <w:b/>
                <w:lang w:val="ru-RU"/>
              </w:rPr>
              <w:t xml:space="preserve">хіміотерапевтичне </w:t>
            </w:r>
            <w:proofErr w:type="gramStart"/>
            <w:r w:rsidRPr="008A6F55">
              <w:rPr>
                <w:rStyle w:val="csa16174ba20"/>
                <w:b/>
                <w:lang w:val="ru-RU"/>
              </w:rPr>
              <w:t>відділення,</w:t>
            </w:r>
            <w:r w:rsidRPr="00CD0356">
              <w:rPr>
                <w:rStyle w:val="csa16174ba20"/>
                <w:lang w:val="ru-RU"/>
              </w:rPr>
              <w:t xml:space="preserve"> </w:t>
            </w:r>
            <w:r w:rsidR="00372EFE">
              <w:rPr>
                <w:rStyle w:val="csa16174ba20"/>
                <w:lang w:val="ru-RU"/>
              </w:rPr>
              <w:t xml:space="preserve">  </w:t>
            </w:r>
            <w:proofErr w:type="gramEnd"/>
            <w:r w:rsidR="00372EFE">
              <w:rPr>
                <w:rStyle w:val="csa16174ba20"/>
                <w:lang w:val="ru-RU"/>
              </w:rPr>
              <w:t xml:space="preserve">               </w:t>
            </w:r>
            <w:r w:rsidRPr="00CD0356">
              <w:rPr>
                <w:rStyle w:val="csa16174ba20"/>
                <w:lang w:val="ru-RU"/>
              </w:rPr>
              <w:t xml:space="preserve">м. Херсон, смт. </w:t>
            </w:r>
            <w:r w:rsidRPr="00372EFE">
              <w:rPr>
                <w:rStyle w:val="csa16174ba20"/>
                <w:lang w:val="ru-RU"/>
              </w:rPr>
              <w:t>Антонівка</w:t>
            </w:r>
          </w:p>
        </w:tc>
        <w:tc>
          <w:tcPr>
            <w:tcW w:w="4817" w:type="dxa"/>
            <w:tcMar>
              <w:top w:w="0" w:type="dxa"/>
              <w:left w:w="108" w:type="dxa"/>
              <w:bottom w:w="0" w:type="dxa"/>
              <w:right w:w="108" w:type="dxa"/>
            </w:tcMar>
            <w:hideMark/>
          </w:tcPr>
          <w:p w:rsidR="00ED2FD7" w:rsidRDefault="00ED2FD7">
            <w:pPr>
              <w:pStyle w:val="csfeeeeb43"/>
            </w:pPr>
            <w:r>
              <w:rPr>
                <w:rStyle w:val="csa16174ba20"/>
              </w:rPr>
              <w:t xml:space="preserve">директор Сокур І.В. </w:t>
            </w:r>
          </w:p>
          <w:p w:rsidR="00ED2FD7" w:rsidRDefault="00ED2FD7">
            <w:pPr>
              <w:pStyle w:val="cs80d9435b"/>
            </w:pPr>
            <w:r>
              <w:rPr>
                <w:rStyle w:val="cs5e98e93020"/>
              </w:rPr>
              <w:t>Комунальне некомерційне підприємство «Херсонський регіональний онкологічний центр» Херсонської обласної ради</w:t>
            </w:r>
            <w:r>
              <w:rPr>
                <w:rStyle w:val="csa16174ba20"/>
              </w:rPr>
              <w:t xml:space="preserve">, </w:t>
            </w:r>
            <w:r w:rsidRPr="008A6F55">
              <w:rPr>
                <w:rStyle w:val="csa16174ba20"/>
                <w:b/>
              </w:rPr>
              <w:t xml:space="preserve">відділення хіміотерапії та </w:t>
            </w:r>
            <w:proofErr w:type="gramStart"/>
            <w:r w:rsidR="0012207F" w:rsidRPr="008A6F55">
              <w:rPr>
                <w:rStyle w:val="csa16174ba20"/>
                <w:b/>
              </w:rPr>
              <w:t>онкогематології,</w:t>
            </w:r>
            <w:r w:rsidR="0012207F">
              <w:rPr>
                <w:rStyle w:val="csa16174ba20"/>
              </w:rPr>
              <w:t xml:space="preserve"> </w:t>
            </w:r>
            <w:r w:rsidR="0012207F">
              <w:rPr>
                <w:rStyle w:val="csa16174ba20"/>
                <w:lang w:val="uk-UA"/>
              </w:rPr>
              <w:t xml:space="preserve"> </w:t>
            </w:r>
            <w:r w:rsidR="008A6F55">
              <w:rPr>
                <w:rStyle w:val="csa16174ba20"/>
                <w:lang w:val="uk-UA"/>
              </w:rPr>
              <w:t xml:space="preserve"> </w:t>
            </w:r>
            <w:proofErr w:type="gramEnd"/>
            <w:r w:rsidR="008A6F55">
              <w:rPr>
                <w:rStyle w:val="csa16174ba20"/>
                <w:lang w:val="uk-UA"/>
              </w:rPr>
              <w:t xml:space="preserve">            </w:t>
            </w:r>
            <w:r>
              <w:rPr>
                <w:rStyle w:val="csa16174ba20"/>
              </w:rPr>
              <w:t>м. Херсон, смт. Антонівка</w:t>
            </w:r>
          </w:p>
        </w:tc>
      </w:tr>
    </w:tbl>
    <w:p w:rsidR="00ED2FD7" w:rsidRDefault="00ED2FD7" w:rsidP="00EE2E45">
      <w:pPr>
        <w:pStyle w:val="cs80d9435b"/>
        <w:rPr>
          <w:rFonts w:ascii="Arial" w:hAnsi="Arial" w:cs="Arial"/>
          <w:sz w:val="20"/>
          <w:szCs w:val="20"/>
          <w:lang w:val="uk-UA"/>
        </w:rPr>
      </w:pPr>
      <w:r>
        <w:rPr>
          <w:rStyle w:val="csa16174ba20"/>
          <w:lang w:val="uk-UA"/>
        </w:rPr>
        <w:t> </w:t>
      </w:r>
    </w:p>
    <w:p w:rsidR="00ED2FD7" w:rsidRDefault="00ED2FD7">
      <w:pPr>
        <w:jc w:val="both"/>
        <w:rPr>
          <w:rFonts w:ascii="Arial" w:hAnsi="Arial" w:cs="Arial"/>
          <w:sz w:val="20"/>
          <w:szCs w:val="20"/>
          <w:lang w:val="uk-UA"/>
        </w:rPr>
      </w:pPr>
    </w:p>
    <w:p w:rsidR="00ED2FD7" w:rsidRPr="00CD0356" w:rsidRDefault="00EE2E45" w:rsidP="00EE2E45">
      <w:pPr>
        <w:jc w:val="both"/>
        <w:rPr>
          <w:lang w:val="uk-UA"/>
        </w:rPr>
      </w:pPr>
      <w:r>
        <w:rPr>
          <w:rStyle w:val="cs5e98e93021"/>
          <w:lang w:val="uk-UA"/>
        </w:rPr>
        <w:t xml:space="preserve">23. </w:t>
      </w:r>
      <w:r w:rsidR="00ED2FD7">
        <w:rPr>
          <w:rStyle w:val="cs5e98e93021"/>
          <w:lang w:val="uk-UA"/>
        </w:rPr>
        <w:t>Брошура дослідника Lenvatinib (Е7080), видання 20 від 06 червня 2023 року, англійською мовою</w:t>
      </w:r>
      <w:r w:rsidR="00ED2FD7">
        <w:rPr>
          <w:rStyle w:val="csa16174ba21"/>
          <w:lang w:val="uk-UA"/>
        </w:rPr>
        <w:t xml:space="preserve"> до протоколу клінічного дослідження «Багатоцентрове,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w:t>
      </w:r>
      <w:r w:rsidR="00ED2FD7">
        <w:rPr>
          <w:rStyle w:val="cs5e98e93021"/>
          <w:lang w:val="uk-UA"/>
        </w:rPr>
        <w:t>ленватинібу (E7080/MK-7902)</w:t>
      </w:r>
      <w:r w:rsidR="00ED2FD7">
        <w:rPr>
          <w:rStyle w:val="csa16174ba21"/>
          <w:lang w:val="uk-UA"/>
        </w:rPr>
        <w:t xml:space="preserve"> з пембролізумабом (MK-3475) у поєднанні з трансартеріальною хіміоемболізацією (TACE) порівняно з проведенням тільки TACE у учасників з невиліковною / неметастатичною гепатоцелюлярною карциномою (LEAP-012)», код дослідження </w:t>
      </w:r>
      <w:r w:rsidR="00ED2FD7">
        <w:rPr>
          <w:rStyle w:val="cs5e98e93021"/>
          <w:lang w:val="uk-UA"/>
        </w:rPr>
        <w:t>MK-7902-012</w:t>
      </w:r>
      <w:r w:rsidR="00ED2FD7">
        <w:rPr>
          <w:rStyle w:val="csa16174ba21"/>
          <w:lang w:val="uk-UA"/>
        </w:rPr>
        <w:t>, з інкорпорованою поправкою 05 від 28 листопада 2022 року; спонсор - ТОВ Мерк Шарп енд Доум, США (Merck Sharp &amp; Dohme LLC, USA)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1F71C4" w:rsidP="001F71C4">
      <w:pPr>
        <w:jc w:val="both"/>
        <w:rPr>
          <w:lang w:val="uk-UA"/>
        </w:rPr>
      </w:pPr>
      <w:r>
        <w:rPr>
          <w:rStyle w:val="cs5e98e93022"/>
          <w:lang w:val="uk-UA"/>
        </w:rPr>
        <w:t xml:space="preserve">24. </w:t>
      </w:r>
      <w:r w:rsidR="00ED2FD7">
        <w:rPr>
          <w:rStyle w:val="cs5e98e93022"/>
          <w:lang w:val="uk-UA"/>
        </w:rPr>
        <w:t>Брошура дослідника Lenvatinib (Е7080), видання 20 від 06 червня 2023 року, англійською мовою; Брошура для пацієнта, MK-7902-014_PB_EMEA_українською мовою_для України_V05.1</w:t>
      </w:r>
      <w:r w:rsidR="00ED2FD7">
        <w:rPr>
          <w:rStyle w:val="csa16174ba22"/>
          <w:lang w:val="uk-UA"/>
        </w:rPr>
        <w:t xml:space="preserve"> до протоколу клінічного дослідження «Рандомізоване дослідження ІІІ фази для оцінки ефективності та безпечності пембролізумабу (MK-3475) у комбінації з</w:t>
      </w:r>
      <w:r w:rsidR="00ED2FD7">
        <w:rPr>
          <w:rStyle w:val="cs5e98e93022"/>
          <w:lang w:val="uk-UA"/>
        </w:rPr>
        <w:t xml:space="preserve"> ленватинібом (E7080/MK-7902)</w:t>
      </w:r>
      <w:r w:rsidR="00ED2FD7">
        <w:rPr>
          <w:rStyle w:val="csa16174ba22"/>
          <w:lang w:val="uk-UA"/>
        </w:rPr>
        <w:t xml:space="preserve"> і хіміотерапією порівняно зі стандартним лікуванням в якості першої лінії терапії для учасників з метастатичною карциномою стравоходу», код дослідження </w:t>
      </w:r>
      <w:r w:rsidR="00ED2FD7">
        <w:rPr>
          <w:rStyle w:val="cs5e98e93022"/>
          <w:lang w:val="uk-UA"/>
        </w:rPr>
        <w:t>MK-7902-014 (E7080-G000-320)</w:t>
      </w:r>
      <w:r w:rsidR="00ED2FD7">
        <w:rPr>
          <w:rStyle w:val="csa16174ba22"/>
          <w:lang w:val="uk-UA"/>
        </w:rPr>
        <w:t>, з інкорпорованою поправкою 07 від 17 березня 2023 року; спонсор - ТОВ Мерк Шарп енд Доум, США (Merck Sharp &amp; Dohme LLC, USA)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1F71C4" w:rsidP="00F014C4">
      <w:pPr>
        <w:jc w:val="both"/>
        <w:rPr>
          <w:lang w:val="uk-UA"/>
        </w:rPr>
      </w:pPr>
      <w:r>
        <w:rPr>
          <w:rStyle w:val="cs5e98e93023"/>
          <w:lang w:val="uk-UA"/>
        </w:rPr>
        <w:t xml:space="preserve">25. </w:t>
      </w:r>
      <w:r w:rsidR="00ED2FD7">
        <w:rPr>
          <w:rStyle w:val="cs5e98e93023"/>
          <w:lang w:val="uk-UA"/>
        </w:rPr>
        <w:t>Брошура дослідника Ontamalimab, видання 12.0 від 02 червня 2023 року, англійською мовою</w:t>
      </w:r>
      <w:r w:rsidR="00ED2FD7">
        <w:rPr>
          <w:rStyle w:val="csa16174ba23"/>
          <w:lang w:val="uk-UA"/>
        </w:rPr>
        <w:t xml:space="preserve"> до протоколу клінічного дослідження «Довгострокове розширене дослідження фази 3 для оцінки безпечності препарату </w:t>
      </w:r>
      <w:r w:rsidR="00ED2FD7">
        <w:rPr>
          <w:rStyle w:val="cs5e98e93023"/>
          <w:lang w:val="uk-UA"/>
        </w:rPr>
        <w:t>SHP647</w:t>
      </w:r>
      <w:r w:rsidR="00ED2FD7">
        <w:rPr>
          <w:rStyle w:val="csa16174ba23"/>
          <w:lang w:val="uk-UA"/>
        </w:rPr>
        <w:t xml:space="preserve"> у пацієнтів із виразковим колітом або хворобою Крона середнього та важкого ступеня тяжкості (AIDA)», код дослідження </w:t>
      </w:r>
      <w:r w:rsidR="00ED2FD7">
        <w:rPr>
          <w:rStyle w:val="cs5e98e93023"/>
          <w:lang w:val="uk-UA"/>
        </w:rPr>
        <w:t>SHP647-304</w:t>
      </w:r>
      <w:r w:rsidR="00ED2FD7">
        <w:rPr>
          <w:rStyle w:val="csa16174ba23"/>
          <w:lang w:val="uk-UA"/>
        </w:rPr>
        <w:t>, версія з поправкою 4 від 21 вересня 2020 року; спонсор - «Шайєр Хьюман Дженетік Терапіз, Інк.» (Shire Human Genetic Therapies, Inc.),USA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F014C4" w:rsidP="00F014C4">
      <w:pPr>
        <w:jc w:val="both"/>
        <w:rPr>
          <w:rStyle w:val="cs80d9435b24"/>
          <w:lang w:val="uk-UA"/>
        </w:rPr>
      </w:pPr>
      <w:r>
        <w:rPr>
          <w:rStyle w:val="cs5e98e93024"/>
          <w:lang w:val="uk-UA"/>
        </w:rPr>
        <w:t xml:space="preserve">26. </w:t>
      </w:r>
      <w:r w:rsidR="00ED2FD7">
        <w:rPr>
          <w:rStyle w:val="cs5e98e93024"/>
          <w:lang w:val="uk-UA"/>
        </w:rPr>
        <w:t>Зміна відповідального дослідника; Зміна назви місця проведення клінічного випробування</w:t>
      </w:r>
      <w:r w:rsidR="00ED2FD7">
        <w:rPr>
          <w:rStyle w:val="csa16174ba24"/>
          <w:lang w:val="uk-UA"/>
        </w:rPr>
        <w:t xml:space="preserve"> до протоколу клінічного дослідження «Міжнародне, багатоцентрове, рандомізоване, відкрите, порівняльне дослідження фази 3 по визначенню ефективності </w:t>
      </w:r>
      <w:r w:rsidR="00ED2FD7">
        <w:rPr>
          <w:rStyle w:val="cs5e98e93024"/>
          <w:lang w:val="uk-UA"/>
        </w:rPr>
        <w:t>Дурвалумабу</w:t>
      </w:r>
      <w:r w:rsidR="00ED2FD7">
        <w:rPr>
          <w:rStyle w:val="csa16174ba24"/>
          <w:lang w:val="uk-UA"/>
        </w:rPr>
        <w:t xml:space="preserve">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(POSEIDON)», код дослідження </w:t>
      </w:r>
      <w:r w:rsidR="00ED2FD7">
        <w:rPr>
          <w:rStyle w:val="cs5e98e93024"/>
          <w:lang w:val="uk-UA"/>
        </w:rPr>
        <w:t>D419МC00004</w:t>
      </w:r>
      <w:r w:rsidR="00ED2FD7">
        <w:rPr>
          <w:rStyle w:val="csa16174ba24"/>
          <w:lang w:val="uk-UA"/>
        </w:rPr>
        <w:t>, версія 7.0 від 13 грудня 2022р.; спонсор - AstraZeneca AB, Sweden</w:t>
      </w:r>
    </w:p>
    <w:p w:rsidR="00F014C4" w:rsidRDefault="00F014C4" w:rsidP="00F014C4">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ED2FD7" w:rsidRDefault="00ED2FD7">
      <w:pPr>
        <w:pStyle w:val="cs80d9435b"/>
        <w:rPr>
          <w:rFonts w:ascii="Arial" w:hAnsi="Arial" w:cs="Arial"/>
          <w:sz w:val="20"/>
          <w:szCs w:val="20"/>
          <w:lang w:val="uk-UA"/>
        </w:rPr>
      </w:pPr>
      <w:r>
        <w:rPr>
          <w:rStyle w:val="csa16174ba24"/>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ED2FD7" w:rsidTr="00F94187">
        <w:trPr>
          <w:trHeight w:val="213"/>
        </w:trPr>
        <w:tc>
          <w:tcPr>
            <w:tcW w:w="4811" w:type="dxa"/>
            <w:tcMar>
              <w:top w:w="0" w:type="dxa"/>
              <w:left w:w="108" w:type="dxa"/>
              <w:bottom w:w="0" w:type="dxa"/>
              <w:right w:w="108" w:type="dxa"/>
            </w:tcMar>
            <w:hideMark/>
          </w:tcPr>
          <w:p w:rsidR="00ED2FD7" w:rsidRDefault="00ED2FD7">
            <w:pPr>
              <w:pStyle w:val="cs2e86d3a6"/>
            </w:pPr>
            <w:r>
              <w:rPr>
                <w:rStyle w:val="csa16174ba24"/>
              </w:rPr>
              <w:t>БУЛО</w:t>
            </w:r>
          </w:p>
        </w:tc>
        <w:tc>
          <w:tcPr>
            <w:tcW w:w="4812" w:type="dxa"/>
            <w:tcMar>
              <w:top w:w="0" w:type="dxa"/>
              <w:left w:w="108" w:type="dxa"/>
              <w:bottom w:w="0" w:type="dxa"/>
              <w:right w:w="108" w:type="dxa"/>
            </w:tcMar>
            <w:hideMark/>
          </w:tcPr>
          <w:p w:rsidR="00ED2FD7" w:rsidRDefault="00ED2FD7">
            <w:pPr>
              <w:pStyle w:val="cs2e86d3a6"/>
            </w:pPr>
            <w:r>
              <w:rPr>
                <w:rStyle w:val="csa16174ba24"/>
              </w:rPr>
              <w:t>СТАЛО</w:t>
            </w:r>
          </w:p>
        </w:tc>
      </w:tr>
      <w:tr w:rsidR="00ED2FD7" w:rsidRPr="00757204" w:rsidTr="00F94187">
        <w:trPr>
          <w:trHeight w:val="213"/>
        </w:trPr>
        <w:tc>
          <w:tcPr>
            <w:tcW w:w="4811" w:type="dxa"/>
            <w:tcMar>
              <w:top w:w="0" w:type="dxa"/>
              <w:left w:w="108" w:type="dxa"/>
              <w:bottom w:w="0" w:type="dxa"/>
              <w:right w:w="108" w:type="dxa"/>
            </w:tcMar>
            <w:hideMark/>
          </w:tcPr>
          <w:p w:rsidR="00ED2FD7" w:rsidRPr="00CD0356" w:rsidRDefault="00ED2FD7">
            <w:pPr>
              <w:pStyle w:val="cs80d9435b"/>
              <w:rPr>
                <w:lang w:val="ru-RU"/>
              </w:rPr>
            </w:pPr>
            <w:r w:rsidRPr="00CD0356">
              <w:rPr>
                <w:rStyle w:val="cs5e98e93024"/>
                <w:lang w:val="ru-RU"/>
              </w:rPr>
              <w:t xml:space="preserve">зав. від. Шевня С.П. </w:t>
            </w:r>
          </w:p>
          <w:p w:rsidR="00ED2FD7" w:rsidRPr="00CD0356" w:rsidRDefault="00ED2FD7">
            <w:pPr>
              <w:pStyle w:val="cs80d9435b"/>
              <w:rPr>
                <w:lang w:val="ru-RU"/>
              </w:rPr>
            </w:pPr>
            <w:r w:rsidRPr="00CD0356">
              <w:rPr>
                <w:rStyle w:val="csa16174ba24"/>
                <w:lang w:val="ru-RU"/>
              </w:rPr>
              <w:t xml:space="preserve">Комунальне некомерційне підприємство </w:t>
            </w:r>
            <w:r w:rsidRPr="00F94187">
              <w:rPr>
                <w:rStyle w:val="cs5e98e93024"/>
                <w:b w:val="0"/>
                <w:lang w:val="ru-RU"/>
              </w:rPr>
              <w:t>«</w:t>
            </w:r>
            <w:r w:rsidRPr="00CD0356">
              <w:rPr>
                <w:rStyle w:val="csa16174ba24"/>
                <w:lang w:val="ru-RU"/>
              </w:rPr>
              <w:t>Подільський регіональний центр онкології Вінницької обласної ради</w:t>
            </w:r>
            <w:r w:rsidRPr="00F94187">
              <w:rPr>
                <w:rStyle w:val="cs5e98e93024"/>
                <w:b w:val="0"/>
                <w:lang w:val="ru-RU"/>
              </w:rPr>
              <w:t>»</w:t>
            </w:r>
            <w:r w:rsidRPr="00CD0356">
              <w:rPr>
                <w:rStyle w:val="csa16174ba24"/>
                <w:lang w:val="ru-RU"/>
              </w:rPr>
              <w:t xml:space="preserve">, </w:t>
            </w:r>
            <w:r w:rsidRPr="00CD0356">
              <w:rPr>
                <w:rStyle w:val="cs5e98e93024"/>
                <w:lang w:val="ru-RU"/>
              </w:rPr>
              <w:t>відділення хіміотерапії</w:t>
            </w:r>
            <w:r w:rsidRPr="00CD0356">
              <w:rPr>
                <w:rStyle w:val="csa16174ba24"/>
                <w:lang w:val="ru-RU"/>
              </w:rPr>
              <w:t>, м. Вінниця</w:t>
            </w:r>
          </w:p>
        </w:tc>
        <w:tc>
          <w:tcPr>
            <w:tcW w:w="4812" w:type="dxa"/>
            <w:tcMar>
              <w:top w:w="0" w:type="dxa"/>
              <w:left w:w="108" w:type="dxa"/>
              <w:bottom w:w="0" w:type="dxa"/>
              <w:right w:w="108" w:type="dxa"/>
            </w:tcMar>
            <w:hideMark/>
          </w:tcPr>
          <w:p w:rsidR="00ED2FD7" w:rsidRPr="00CD0356" w:rsidRDefault="00ED2FD7">
            <w:pPr>
              <w:pStyle w:val="csf06cd379"/>
              <w:rPr>
                <w:lang w:val="ru-RU"/>
              </w:rPr>
            </w:pPr>
            <w:r w:rsidRPr="00CD0356">
              <w:rPr>
                <w:rStyle w:val="cs5e98e93024"/>
                <w:lang w:val="ru-RU"/>
              </w:rPr>
              <w:t xml:space="preserve">медичний директор Слободянюк Г.Г. </w:t>
            </w:r>
          </w:p>
          <w:p w:rsidR="00ED2FD7" w:rsidRPr="00CD0356" w:rsidRDefault="00ED2FD7">
            <w:pPr>
              <w:pStyle w:val="cs80d9435b"/>
              <w:rPr>
                <w:lang w:val="ru-RU"/>
              </w:rPr>
            </w:pPr>
            <w:r w:rsidRPr="00CD0356">
              <w:rPr>
                <w:rStyle w:val="csa16174ba24"/>
                <w:lang w:val="ru-RU"/>
              </w:rPr>
              <w:t xml:space="preserve">Комунальне некомерційне підприємство </w:t>
            </w:r>
            <w:r w:rsidRPr="00F94187">
              <w:rPr>
                <w:rStyle w:val="cs5e98e93024"/>
                <w:b w:val="0"/>
                <w:lang w:val="ru-RU"/>
              </w:rPr>
              <w:t>«</w:t>
            </w:r>
            <w:r w:rsidRPr="00CD0356">
              <w:rPr>
                <w:rStyle w:val="csa16174ba24"/>
                <w:lang w:val="ru-RU"/>
              </w:rPr>
              <w:t xml:space="preserve">Подільський регіональний центр онкології Вінницької обласної ради», </w:t>
            </w:r>
            <w:r w:rsidRPr="00CD0356">
              <w:rPr>
                <w:rStyle w:val="cs5e98e93024"/>
                <w:lang w:val="ru-RU"/>
              </w:rPr>
              <w:t xml:space="preserve">хіміотерапевтичне </w:t>
            </w:r>
            <w:r w:rsidRPr="00CD0356">
              <w:rPr>
                <w:rStyle w:val="cs5e98e93024"/>
                <w:lang w:val="ru-RU"/>
              </w:rPr>
              <w:lastRenderedPageBreak/>
              <w:t>відділення з ліжками денного перебування пацієнтів</w:t>
            </w:r>
            <w:r w:rsidRPr="00CD0356">
              <w:rPr>
                <w:rStyle w:val="csa16174ba24"/>
                <w:lang w:val="ru-RU"/>
              </w:rPr>
              <w:t>, м. Вінниця</w:t>
            </w:r>
          </w:p>
        </w:tc>
      </w:tr>
    </w:tbl>
    <w:p w:rsidR="00ED2FD7" w:rsidRDefault="00ED2FD7" w:rsidP="00F014C4">
      <w:pPr>
        <w:pStyle w:val="cs80d9435b"/>
        <w:rPr>
          <w:rFonts w:ascii="Arial" w:hAnsi="Arial" w:cs="Arial"/>
          <w:sz w:val="20"/>
          <w:szCs w:val="20"/>
          <w:lang w:val="uk-UA"/>
        </w:rPr>
      </w:pPr>
      <w:r>
        <w:rPr>
          <w:rStyle w:val="cs7f95de6824"/>
          <w:lang w:val="uk-UA"/>
        </w:rPr>
        <w:lastRenderedPageBreak/>
        <w:t> </w:t>
      </w:r>
    </w:p>
    <w:p w:rsidR="00ED2FD7" w:rsidRDefault="00ED2FD7">
      <w:pPr>
        <w:jc w:val="both"/>
        <w:rPr>
          <w:rFonts w:ascii="Arial" w:hAnsi="Arial" w:cs="Arial"/>
          <w:sz w:val="20"/>
          <w:szCs w:val="20"/>
          <w:lang w:val="uk-UA"/>
        </w:rPr>
      </w:pPr>
    </w:p>
    <w:p w:rsidR="00ED2FD7" w:rsidRPr="00F014C4" w:rsidRDefault="00F014C4" w:rsidP="00F014C4">
      <w:pPr>
        <w:jc w:val="both"/>
        <w:rPr>
          <w:lang w:val="uk-UA"/>
        </w:rPr>
      </w:pPr>
      <w:r>
        <w:rPr>
          <w:rStyle w:val="cs5e98e93025"/>
          <w:lang w:val="uk-UA"/>
        </w:rPr>
        <w:t xml:space="preserve">27. </w:t>
      </w:r>
      <w:r w:rsidR="00ED2FD7" w:rsidRPr="00790A26">
        <w:rPr>
          <w:rStyle w:val="cs5e98e93025"/>
          <w:lang w:val="uk-UA"/>
        </w:rPr>
        <w:t>Подовження тривалості клінічного випробування CL3-95005-007 в Україні до 30 жовтня 2023 року</w:t>
      </w:r>
      <w:r w:rsidR="00790A26" w:rsidRPr="00790A26">
        <w:rPr>
          <w:rStyle w:val="cs5e98e93025"/>
          <w:lang w:val="uk-UA"/>
        </w:rPr>
        <w:t xml:space="preserve"> </w:t>
      </w:r>
      <w:r w:rsidR="00ED2FD7" w:rsidRPr="00790A26">
        <w:rPr>
          <w:rStyle w:val="csa16174ba25"/>
          <w:lang w:val="uk-UA"/>
        </w:rPr>
        <w:t xml:space="preserve">до протоколу клінічного дослідження «Відкрите рандомізоване дослідження ІІІ фази, яке порівнює </w:t>
      </w:r>
      <w:r w:rsidR="00ED2FD7" w:rsidRPr="00790A26">
        <w:rPr>
          <w:rStyle w:val="cs5e98e93025"/>
          <w:lang w:val="uk-UA"/>
        </w:rPr>
        <w:t>трифлуридин / типірацил</w:t>
      </w:r>
      <w:r w:rsidR="00ED2FD7" w:rsidRPr="00790A26">
        <w:rPr>
          <w:rStyle w:val="csa16174ba25"/>
          <w:lang w:val="uk-UA"/>
        </w:rPr>
        <w:t xml:space="preserve"> у поєднанні з </w:t>
      </w:r>
      <w:r w:rsidR="00ED2FD7" w:rsidRPr="00790A26">
        <w:rPr>
          <w:rStyle w:val="cs5e98e93025"/>
          <w:lang w:val="uk-UA"/>
        </w:rPr>
        <w:t>бевацизумабом</w:t>
      </w:r>
      <w:r w:rsidR="00ED2FD7" w:rsidRPr="00790A26">
        <w:rPr>
          <w:rStyle w:val="csa16174ba25"/>
          <w:lang w:val="uk-UA"/>
        </w:rPr>
        <w:t xml:space="preserve"> та монотерапією трифлуридин / типірацил у пацієнтів із рефрактерним метастатичним колоректальним раком (дослідження SUNLIGHT)», код дослідження </w:t>
      </w:r>
      <w:r w:rsidR="00ED2FD7" w:rsidRPr="00790A26">
        <w:rPr>
          <w:rStyle w:val="cs5e98e93025"/>
          <w:lang w:val="uk-UA"/>
        </w:rPr>
        <w:t>CL3-95005-007</w:t>
      </w:r>
      <w:r w:rsidR="00ED2FD7" w:rsidRPr="00790A26">
        <w:rPr>
          <w:rStyle w:val="csa16174ba25"/>
          <w:lang w:val="uk-UA"/>
        </w:rPr>
        <w:t>, фінальна версія 2.1 від 27 червня 2022 р.; спонсор - Інститут міжнародних досліджень «СЕРВ’Є» (Institut de Recherches Internationales Servier (I.R.I.S.)), Франція</w:t>
      </w:r>
      <w:r w:rsidR="00ED2FD7">
        <w:rPr>
          <w:rStyle w:val="csa16174ba25"/>
          <w:lang w:val="uk-UA"/>
        </w:rPr>
        <w:t> </w:t>
      </w:r>
    </w:p>
    <w:p w:rsidR="00ED2FD7" w:rsidRDefault="00ED2FD7">
      <w:pPr>
        <w:jc w:val="both"/>
        <w:rPr>
          <w:rFonts w:ascii="Arial" w:hAnsi="Arial" w:cs="Arial"/>
          <w:sz w:val="20"/>
          <w:szCs w:val="20"/>
          <w:lang w:val="uk-UA"/>
        </w:rPr>
      </w:pPr>
      <w:r>
        <w:rPr>
          <w:rFonts w:ascii="Arial" w:hAnsi="Arial" w:cs="Arial"/>
          <w:sz w:val="20"/>
          <w:szCs w:val="20"/>
          <w:lang w:val="uk-UA"/>
        </w:rPr>
        <w:t xml:space="preserve">Заявник - Товариство з обмеженою відповідальністю «КЦР Україна» </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F014C4" w:rsidP="00F014C4">
      <w:pPr>
        <w:jc w:val="both"/>
        <w:rPr>
          <w:lang w:val="uk-UA"/>
        </w:rPr>
      </w:pPr>
      <w:r>
        <w:rPr>
          <w:rStyle w:val="cs5e98e93026"/>
          <w:lang w:val="uk-UA"/>
        </w:rPr>
        <w:t xml:space="preserve">28. </w:t>
      </w:r>
      <w:r w:rsidR="00ED2FD7">
        <w:rPr>
          <w:rStyle w:val="cs5e98e93026"/>
          <w:lang w:val="uk-UA"/>
        </w:rPr>
        <w:t>Брошура дослідника S 95005 (TAS-102, Lonsurf®), версія № 10 від 09 травня 2023 р.</w:t>
      </w:r>
      <w:r w:rsidR="00ED2FD7">
        <w:rPr>
          <w:rStyle w:val="csa16174ba26"/>
          <w:lang w:val="uk-UA"/>
        </w:rPr>
        <w:t xml:space="preserve"> до протоколу клінічного дослідження «Рандомізоване, відкрите клінічне дослідження ІІІ фази </w:t>
      </w:r>
      <w:r w:rsidR="00ED2FD7">
        <w:rPr>
          <w:rStyle w:val="cs5e98e93026"/>
          <w:lang w:val="uk-UA"/>
        </w:rPr>
        <w:t>трифлуридину/типірацилу</w:t>
      </w:r>
      <w:r w:rsidR="00ED2FD7">
        <w:rPr>
          <w:rStyle w:val="csa16174ba26"/>
          <w:lang w:val="uk-UA"/>
        </w:rPr>
        <w:t xml:space="preserve"> (</w:t>
      </w:r>
      <w:r w:rsidR="00ED2FD7">
        <w:rPr>
          <w:rStyle w:val="cs5e98e93026"/>
          <w:lang w:val="uk-UA"/>
        </w:rPr>
        <w:t>S 95005</w:t>
      </w:r>
      <w:r w:rsidR="00ED2FD7">
        <w:rPr>
          <w:rStyle w:val="csa16174ba26"/>
          <w:lang w:val="uk-UA"/>
        </w:rPr>
        <w:t xml:space="preserve">)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SOLSTICE)», код дослідження </w:t>
      </w:r>
      <w:r w:rsidR="00ED2FD7">
        <w:rPr>
          <w:rStyle w:val="cs5e98e93026"/>
          <w:lang w:val="uk-UA"/>
        </w:rPr>
        <w:t>CL3-95005-006</w:t>
      </w:r>
      <w:r w:rsidR="00ED2FD7">
        <w:rPr>
          <w:rStyle w:val="csa16174ba26"/>
          <w:lang w:val="uk-UA"/>
        </w:rPr>
        <w:t>, фінальна версія 5 від 12 жовтня 2022, з інкорпорованою суттєвою поправкою № 5, від 12 жовтня 2022 року; спонсор - Інститут міжнародних досліджень «СЕРВ’Є» (Institut de Recherches Internationales Servier (I.R.I.S.)), Франція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«КЦР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F014C4" w:rsidP="00F014C4">
      <w:pPr>
        <w:jc w:val="both"/>
        <w:rPr>
          <w:rStyle w:val="cs80d9435b27"/>
          <w:lang w:val="uk-UA"/>
        </w:rPr>
      </w:pPr>
      <w:r>
        <w:rPr>
          <w:rStyle w:val="cs5e98e93027"/>
          <w:lang w:val="uk-UA"/>
        </w:rPr>
        <w:t xml:space="preserve">29. </w:t>
      </w:r>
      <w:r w:rsidR="00ED2FD7">
        <w:rPr>
          <w:rStyle w:val="cs5e98e93027"/>
          <w:lang w:val="uk-UA"/>
        </w:rPr>
        <w:t>Картка для пацієнта «Оновлення щодо Вашого клінічного дослідження», версія 1.0 від 2023_05_09р. українською мовою; Зміна назви місця проведення клінічного випробування</w:t>
      </w:r>
      <w:r w:rsidR="00ED2FD7">
        <w:rPr>
          <w:rStyle w:val="csa16174ba27"/>
          <w:lang w:val="uk-UA"/>
        </w:rPr>
        <w:t xml:space="preserve"> до протоколу клінічного дослідження «Рандомізоване, відкрите, багатоцентрове дослідження III фази </w:t>
      </w:r>
      <w:r w:rsidR="00ED2FD7">
        <w:rPr>
          <w:rStyle w:val="cs5e98e93027"/>
          <w:lang w:val="uk-UA"/>
        </w:rPr>
        <w:t>Дурвалумабу та Тремелімумабу</w:t>
      </w:r>
      <w:r w:rsidR="00ED2FD7">
        <w:rPr>
          <w:rStyle w:val="csa16174ba27"/>
          <w:lang w:val="uk-UA"/>
        </w:rPr>
        <w:t xml:space="preserve"> в якості першої лінії лікування пацієнтів з поширеним гепатоцелюлярним раком (HIMALAYA)», код дослідження </w:t>
      </w:r>
      <w:r w:rsidR="00ED2FD7">
        <w:rPr>
          <w:rStyle w:val="cs5e98e93027"/>
          <w:lang w:val="uk-UA"/>
        </w:rPr>
        <w:t>D419CC00002</w:t>
      </w:r>
      <w:r w:rsidR="00ED2FD7">
        <w:rPr>
          <w:rStyle w:val="csa16174ba27"/>
          <w:lang w:val="uk-UA"/>
        </w:rPr>
        <w:t>, версія 7 від 22 вересня 2021 року ; спонсор - AstraZeneca AB, Sweden</w:t>
      </w:r>
    </w:p>
    <w:p w:rsidR="00F014C4" w:rsidRDefault="00F014C4" w:rsidP="00F014C4">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ED2FD7" w:rsidRPr="00F014C4" w:rsidRDefault="00ED2FD7">
      <w:pPr>
        <w:pStyle w:val="cs80d9435b"/>
        <w:rPr>
          <w:lang w:val="uk-UA"/>
        </w:rPr>
      </w:pPr>
      <w:r>
        <w:rPr>
          <w:rStyle w:val="csa16174ba27"/>
          <w:lang w:val="uk-UA"/>
        </w:rPr>
        <w:t> </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ED2FD7" w:rsidTr="004D089C">
        <w:trPr>
          <w:trHeight w:val="213"/>
        </w:trPr>
        <w:tc>
          <w:tcPr>
            <w:tcW w:w="4796" w:type="dxa"/>
            <w:tcMar>
              <w:top w:w="0" w:type="dxa"/>
              <w:left w:w="108" w:type="dxa"/>
              <w:bottom w:w="0" w:type="dxa"/>
              <w:right w:w="108" w:type="dxa"/>
            </w:tcMar>
            <w:hideMark/>
          </w:tcPr>
          <w:p w:rsidR="00ED2FD7" w:rsidRDefault="00ED2FD7">
            <w:pPr>
              <w:pStyle w:val="cs2e86d3a6"/>
            </w:pPr>
            <w:r>
              <w:rPr>
                <w:rStyle w:val="csa16174ba27"/>
              </w:rPr>
              <w:t>БУЛО</w:t>
            </w:r>
          </w:p>
        </w:tc>
        <w:tc>
          <w:tcPr>
            <w:tcW w:w="4797" w:type="dxa"/>
            <w:tcMar>
              <w:top w:w="0" w:type="dxa"/>
              <w:left w:w="108" w:type="dxa"/>
              <w:bottom w:w="0" w:type="dxa"/>
              <w:right w:w="108" w:type="dxa"/>
            </w:tcMar>
            <w:hideMark/>
          </w:tcPr>
          <w:p w:rsidR="00ED2FD7" w:rsidRDefault="00ED2FD7">
            <w:pPr>
              <w:pStyle w:val="cs2e86d3a6"/>
            </w:pPr>
            <w:r>
              <w:rPr>
                <w:rStyle w:val="csa16174ba27"/>
              </w:rPr>
              <w:t>СТАЛО</w:t>
            </w:r>
          </w:p>
        </w:tc>
      </w:tr>
      <w:tr w:rsidR="00ED2FD7" w:rsidRPr="00757204" w:rsidTr="004D089C">
        <w:trPr>
          <w:trHeight w:val="213"/>
        </w:trPr>
        <w:tc>
          <w:tcPr>
            <w:tcW w:w="4796" w:type="dxa"/>
            <w:tcMar>
              <w:top w:w="0" w:type="dxa"/>
              <w:left w:w="108" w:type="dxa"/>
              <w:bottom w:w="0" w:type="dxa"/>
              <w:right w:w="108" w:type="dxa"/>
            </w:tcMar>
            <w:hideMark/>
          </w:tcPr>
          <w:p w:rsidR="00ED2FD7" w:rsidRPr="00CD0356" w:rsidRDefault="00ED2FD7">
            <w:pPr>
              <w:pStyle w:val="cs80d9435b"/>
              <w:rPr>
                <w:lang w:val="ru-RU"/>
              </w:rPr>
            </w:pPr>
            <w:r w:rsidRPr="00CD0356">
              <w:rPr>
                <w:rStyle w:val="csa16174ba27"/>
                <w:lang w:val="ru-RU"/>
              </w:rPr>
              <w:t xml:space="preserve">к.м.н. Остапенко Ю.В. </w:t>
            </w:r>
          </w:p>
          <w:p w:rsidR="00ED2FD7" w:rsidRPr="00CD0356" w:rsidRDefault="00ED2FD7">
            <w:pPr>
              <w:pStyle w:val="cs80d9435b"/>
              <w:rPr>
                <w:lang w:val="ru-RU"/>
              </w:rPr>
            </w:pPr>
            <w:r w:rsidRPr="00CD0356">
              <w:rPr>
                <w:rStyle w:val="cs5e98e93027"/>
                <w:lang w:val="ru-RU"/>
              </w:rPr>
              <w:t>Національний інститут раку</w:t>
            </w:r>
            <w:r w:rsidRPr="00CD0356">
              <w:rPr>
                <w:rStyle w:val="csa16174ba27"/>
                <w:lang w:val="ru-RU"/>
              </w:rPr>
              <w:t>, відділення малоінвазивної та ендоскопічної хірургії, інтервенційної радіології, м. Київ</w:t>
            </w:r>
          </w:p>
        </w:tc>
        <w:tc>
          <w:tcPr>
            <w:tcW w:w="4797" w:type="dxa"/>
            <w:tcMar>
              <w:top w:w="0" w:type="dxa"/>
              <w:left w:w="108" w:type="dxa"/>
              <w:bottom w:w="0" w:type="dxa"/>
              <w:right w:w="108" w:type="dxa"/>
            </w:tcMar>
            <w:hideMark/>
          </w:tcPr>
          <w:p w:rsidR="00ED2FD7" w:rsidRPr="00CD0356" w:rsidRDefault="00ED2FD7">
            <w:pPr>
              <w:pStyle w:val="csf06cd379"/>
              <w:rPr>
                <w:lang w:val="ru-RU"/>
              </w:rPr>
            </w:pPr>
            <w:r w:rsidRPr="00CD0356">
              <w:rPr>
                <w:rStyle w:val="csa16174ba27"/>
                <w:lang w:val="ru-RU"/>
              </w:rPr>
              <w:t xml:space="preserve">к.м.н. Остапенко Ю.В. </w:t>
            </w:r>
          </w:p>
          <w:p w:rsidR="00ED2FD7" w:rsidRPr="00CD0356" w:rsidRDefault="00ED2FD7">
            <w:pPr>
              <w:pStyle w:val="cs80d9435b"/>
              <w:rPr>
                <w:lang w:val="ru-RU"/>
              </w:rPr>
            </w:pPr>
            <w:r w:rsidRPr="00CD0356">
              <w:rPr>
                <w:rStyle w:val="cs5e98e93027"/>
                <w:lang w:val="ru-RU"/>
              </w:rPr>
              <w:t>Державне некомерційне підприємство «Національний інститут раку»</w:t>
            </w:r>
            <w:r w:rsidRPr="00CD0356">
              <w:rPr>
                <w:rStyle w:val="csa16174ba27"/>
                <w:lang w:val="ru-RU"/>
              </w:rPr>
              <w:t xml:space="preserve">, відділення малоінвазивної та ендоскопічної хірургії, інтервенційної радіології, м. Київ </w:t>
            </w:r>
          </w:p>
        </w:tc>
      </w:tr>
    </w:tbl>
    <w:p w:rsidR="00ED2FD7" w:rsidRDefault="00ED2FD7" w:rsidP="00F014C4">
      <w:pPr>
        <w:pStyle w:val="cs80d9435b"/>
        <w:rPr>
          <w:rFonts w:ascii="Arial" w:hAnsi="Arial" w:cs="Arial"/>
          <w:sz w:val="20"/>
          <w:szCs w:val="20"/>
          <w:lang w:val="uk-UA"/>
        </w:rPr>
      </w:pPr>
      <w:r>
        <w:rPr>
          <w:rStyle w:val="csa16174ba27"/>
          <w:lang w:val="uk-UA"/>
        </w:rPr>
        <w:t> </w:t>
      </w:r>
    </w:p>
    <w:p w:rsidR="00ED2FD7" w:rsidRDefault="00ED2FD7">
      <w:pPr>
        <w:jc w:val="both"/>
        <w:rPr>
          <w:rFonts w:ascii="Arial" w:hAnsi="Arial" w:cs="Arial"/>
          <w:sz w:val="20"/>
          <w:szCs w:val="20"/>
          <w:lang w:val="uk-UA"/>
        </w:rPr>
      </w:pPr>
    </w:p>
    <w:p w:rsidR="00ED2FD7" w:rsidRPr="00CD0356" w:rsidRDefault="00F014C4" w:rsidP="00F014C4">
      <w:pPr>
        <w:jc w:val="both"/>
        <w:rPr>
          <w:lang w:val="uk-UA"/>
        </w:rPr>
      </w:pPr>
      <w:r>
        <w:rPr>
          <w:rStyle w:val="cs5e98e93028"/>
          <w:lang w:val="uk-UA"/>
        </w:rPr>
        <w:t xml:space="preserve">30. </w:t>
      </w:r>
      <w:r w:rsidR="00ED2FD7">
        <w:rPr>
          <w:rStyle w:val="cs5e98e93028"/>
          <w:lang w:val="uk-UA"/>
        </w:rPr>
        <w:t>Брошура дослідника S 95005 (TAS-102, Lonsurf®), версія № 10 від 09 травня 2023 р.</w:t>
      </w:r>
      <w:r w:rsidR="00ED2FD7">
        <w:rPr>
          <w:rStyle w:val="csa16174ba28"/>
          <w:lang w:val="uk-UA"/>
        </w:rPr>
        <w:t xml:space="preserve"> до протоколу клінічного дослідження «Відкрите рандомізоване дослідження ІІІ фази, яке порівнює трифлуридин / типірацил у поєднанні з бевацизумабом та монотерапією </w:t>
      </w:r>
      <w:r w:rsidR="00ED2FD7">
        <w:rPr>
          <w:rStyle w:val="cs5e98e93028"/>
          <w:lang w:val="uk-UA"/>
        </w:rPr>
        <w:t xml:space="preserve">трифлуридин </w:t>
      </w:r>
      <w:r w:rsidR="00ED2FD7">
        <w:rPr>
          <w:rStyle w:val="csa16174ba28"/>
          <w:lang w:val="uk-UA"/>
        </w:rPr>
        <w:t>/ типірацил у пацієнтів із рефрактерним мет</w:t>
      </w:r>
      <w:r w:rsidR="00CE2529">
        <w:rPr>
          <w:rStyle w:val="csa16174ba28"/>
          <w:lang w:val="uk-UA"/>
        </w:rPr>
        <w:t xml:space="preserve">астатичним колоректальним раком </w:t>
      </w:r>
      <w:r w:rsidR="00ED2FD7">
        <w:rPr>
          <w:rStyle w:val="csa16174ba28"/>
          <w:lang w:val="uk-UA"/>
        </w:rPr>
        <w:t xml:space="preserve">(дослідження SUNLIGHT)», код дослідження </w:t>
      </w:r>
      <w:r w:rsidR="00ED2FD7">
        <w:rPr>
          <w:rStyle w:val="cs5e98e93028"/>
          <w:lang w:val="uk-UA"/>
        </w:rPr>
        <w:t>CL3-95005-007</w:t>
      </w:r>
      <w:r w:rsidR="00ED2FD7">
        <w:rPr>
          <w:rStyle w:val="csa16174ba28"/>
          <w:lang w:val="uk-UA"/>
        </w:rPr>
        <w:t>, фінальна версія 2.1 від 27 червня 2022 р.; спонсор - Інститут міжнародних досліджень «СЕРВ’Є» (Institut de Recherches Internationales Servier (I.R.I.S.)), Франція </w:t>
      </w:r>
    </w:p>
    <w:p w:rsidR="00ED2FD7" w:rsidRDefault="00ED2FD7">
      <w:pPr>
        <w:jc w:val="both"/>
        <w:rPr>
          <w:rFonts w:ascii="Arial" w:hAnsi="Arial" w:cs="Arial"/>
          <w:sz w:val="20"/>
          <w:szCs w:val="20"/>
          <w:lang w:val="uk-UA"/>
        </w:rPr>
      </w:pPr>
      <w:r>
        <w:rPr>
          <w:rFonts w:ascii="Arial" w:hAnsi="Arial" w:cs="Arial"/>
          <w:sz w:val="20"/>
          <w:szCs w:val="20"/>
          <w:lang w:val="uk-UA"/>
        </w:rPr>
        <w:t xml:space="preserve">Заявник - Товариство з обмеженою відповідальністю «КЦР Україна» </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E2529" w:rsidRDefault="00F014C4" w:rsidP="00F014C4">
      <w:pPr>
        <w:jc w:val="both"/>
        <w:rPr>
          <w:lang w:val="uk-UA"/>
        </w:rPr>
      </w:pPr>
      <w:r>
        <w:rPr>
          <w:rStyle w:val="cs5e98e93029"/>
          <w:lang w:val="uk-UA"/>
        </w:rPr>
        <w:t xml:space="preserve">31. </w:t>
      </w:r>
      <w:r w:rsidR="00ED2FD7" w:rsidRPr="00CE2529">
        <w:rPr>
          <w:rStyle w:val="cs5e98e93029"/>
          <w:lang w:val="uk-UA"/>
        </w:rPr>
        <w:t>Зміна відповідального дослідника; Зміна назв місць проведення клінічного випробування</w:t>
      </w:r>
      <w:r w:rsidR="00CE2529" w:rsidRPr="00CE2529">
        <w:rPr>
          <w:rStyle w:val="cs5e98e93029"/>
          <w:lang w:val="uk-UA"/>
        </w:rPr>
        <w:t xml:space="preserve"> </w:t>
      </w:r>
      <w:r w:rsidR="00ED2FD7" w:rsidRPr="00CE2529">
        <w:rPr>
          <w:rStyle w:val="csa16174ba29"/>
          <w:lang w:val="uk-UA"/>
        </w:rPr>
        <w:t xml:space="preserve">до протоколу клінічного дослідження «Рандомізоване, багатоцентрове, відкрите, порівняльне дослідження III фази для визначення ефективності </w:t>
      </w:r>
      <w:r w:rsidR="00ED2FD7" w:rsidRPr="00CE2529">
        <w:rPr>
          <w:rStyle w:val="csa16174ba29"/>
          <w:b/>
          <w:lang w:val="uk-UA"/>
        </w:rPr>
        <w:t xml:space="preserve">Дурвалумабу </w:t>
      </w:r>
      <w:r w:rsidR="00ED2FD7" w:rsidRPr="00CE2529">
        <w:rPr>
          <w:rStyle w:val="csa16174ba29"/>
          <w:lang w:val="uk-UA"/>
        </w:rPr>
        <w:t>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w:t>
      </w:r>
      <w:r w:rsidR="00CE2529">
        <w:rPr>
          <w:rStyle w:val="csa16174ba29"/>
          <w:lang w:val="uk-UA"/>
        </w:rPr>
        <w:t>генів (ДРЛ) (КАСПІАН)», код досл</w:t>
      </w:r>
      <w:r w:rsidR="00ED2FD7" w:rsidRPr="00CE2529">
        <w:rPr>
          <w:rStyle w:val="csa16174ba29"/>
          <w:lang w:val="uk-UA"/>
        </w:rPr>
        <w:t>і</w:t>
      </w:r>
      <w:r w:rsidR="00CE2529">
        <w:rPr>
          <w:rStyle w:val="csa16174ba29"/>
          <w:lang w:val="uk-UA"/>
        </w:rPr>
        <w:t>д</w:t>
      </w:r>
      <w:r w:rsidR="00ED2FD7" w:rsidRPr="00CE2529">
        <w:rPr>
          <w:rStyle w:val="csa16174ba29"/>
          <w:lang w:val="uk-UA"/>
        </w:rPr>
        <w:t xml:space="preserve">ження </w:t>
      </w:r>
      <w:r w:rsidR="00ED2FD7" w:rsidRPr="00CE2529">
        <w:rPr>
          <w:rStyle w:val="cs5e98e93029"/>
          <w:lang w:val="uk-UA"/>
        </w:rPr>
        <w:t>D419QC00001</w:t>
      </w:r>
      <w:r w:rsidR="00ED2FD7" w:rsidRPr="00CE2529">
        <w:rPr>
          <w:rStyle w:val="csa16174ba29"/>
          <w:lang w:val="uk-UA"/>
        </w:rPr>
        <w:t>, версія 6.0 від 16 січня 2020 р.; спонсор - AstraZeneca AB, Sweden</w:t>
      </w:r>
    </w:p>
    <w:p w:rsidR="00F014C4" w:rsidRDefault="00F014C4" w:rsidP="00F014C4">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ED2FD7" w:rsidRDefault="00ED2FD7">
      <w:pPr>
        <w:pStyle w:val="cs80d9435b"/>
        <w:rPr>
          <w:rFonts w:ascii="Arial" w:hAnsi="Arial" w:cs="Arial"/>
          <w:sz w:val="20"/>
          <w:szCs w:val="20"/>
          <w:lang w:val="uk-UA"/>
        </w:rPr>
      </w:pPr>
      <w:r>
        <w:rPr>
          <w:rStyle w:val="csa16174ba29"/>
          <w:lang w:val="uk-UA"/>
        </w:rPr>
        <w:t> </w:t>
      </w: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10"/>
      </w:tblGrid>
      <w:tr w:rsidR="00ED2FD7" w:rsidTr="00CE2529">
        <w:trPr>
          <w:trHeight w:val="213"/>
        </w:trPr>
        <w:tc>
          <w:tcPr>
            <w:tcW w:w="4809" w:type="dxa"/>
            <w:tcMar>
              <w:top w:w="0" w:type="dxa"/>
              <w:left w:w="108" w:type="dxa"/>
              <w:bottom w:w="0" w:type="dxa"/>
              <w:right w:w="108" w:type="dxa"/>
            </w:tcMar>
            <w:hideMark/>
          </w:tcPr>
          <w:p w:rsidR="00ED2FD7" w:rsidRDefault="00ED2FD7">
            <w:pPr>
              <w:pStyle w:val="cs2e86d3a6"/>
            </w:pPr>
            <w:r>
              <w:rPr>
                <w:rStyle w:val="csa16174ba29"/>
              </w:rPr>
              <w:t>БУЛО</w:t>
            </w:r>
          </w:p>
        </w:tc>
        <w:tc>
          <w:tcPr>
            <w:tcW w:w="4810" w:type="dxa"/>
            <w:tcMar>
              <w:top w:w="0" w:type="dxa"/>
              <w:left w:w="108" w:type="dxa"/>
              <w:bottom w:w="0" w:type="dxa"/>
              <w:right w:w="108" w:type="dxa"/>
            </w:tcMar>
            <w:hideMark/>
          </w:tcPr>
          <w:p w:rsidR="00ED2FD7" w:rsidRDefault="00ED2FD7">
            <w:pPr>
              <w:pStyle w:val="cs2e86d3a6"/>
            </w:pPr>
            <w:r>
              <w:rPr>
                <w:rStyle w:val="csa16174ba29"/>
              </w:rPr>
              <w:t>СТАЛО</w:t>
            </w:r>
          </w:p>
        </w:tc>
      </w:tr>
      <w:tr w:rsidR="00ED2FD7" w:rsidRPr="00757204" w:rsidTr="00CE2529">
        <w:trPr>
          <w:trHeight w:val="213"/>
        </w:trPr>
        <w:tc>
          <w:tcPr>
            <w:tcW w:w="4809" w:type="dxa"/>
            <w:tcMar>
              <w:top w:w="0" w:type="dxa"/>
              <w:left w:w="108" w:type="dxa"/>
              <w:bottom w:w="0" w:type="dxa"/>
              <w:right w:w="108" w:type="dxa"/>
            </w:tcMar>
            <w:hideMark/>
          </w:tcPr>
          <w:p w:rsidR="00ED2FD7" w:rsidRPr="00CD0356" w:rsidRDefault="00ED2FD7">
            <w:pPr>
              <w:pStyle w:val="cs95e872d0"/>
              <w:rPr>
                <w:lang w:val="ru-RU"/>
              </w:rPr>
            </w:pPr>
            <w:r w:rsidRPr="00CD0356">
              <w:rPr>
                <w:rStyle w:val="cs5e98e93029"/>
                <w:lang w:val="ru-RU"/>
              </w:rPr>
              <w:t>зав. від. Шевня С.П.</w:t>
            </w:r>
          </w:p>
          <w:p w:rsidR="00ED2FD7" w:rsidRPr="00CD0356" w:rsidRDefault="00ED2FD7">
            <w:pPr>
              <w:pStyle w:val="cs80d9435b"/>
              <w:rPr>
                <w:lang w:val="ru-RU"/>
              </w:rPr>
            </w:pPr>
            <w:r w:rsidRPr="00CD0356">
              <w:rPr>
                <w:rStyle w:val="csa16174ba29"/>
                <w:lang w:val="ru-RU"/>
              </w:rPr>
              <w:t xml:space="preserve">Комунальне некомерційне підприємство «Подільський регіональний центр онкології Вінницької обласної Ради», </w:t>
            </w:r>
            <w:r w:rsidRPr="00CD0356">
              <w:rPr>
                <w:rStyle w:val="cs5e98e93029"/>
                <w:lang w:val="ru-RU"/>
              </w:rPr>
              <w:t>відділення хіміотерапії</w:t>
            </w:r>
            <w:r w:rsidRPr="00CD0356">
              <w:rPr>
                <w:rStyle w:val="csa16174ba29"/>
                <w:lang w:val="ru-RU"/>
              </w:rPr>
              <w:t>, м. Вінниця</w:t>
            </w:r>
          </w:p>
        </w:tc>
        <w:tc>
          <w:tcPr>
            <w:tcW w:w="4810" w:type="dxa"/>
            <w:tcMar>
              <w:top w:w="0" w:type="dxa"/>
              <w:left w:w="108" w:type="dxa"/>
              <w:bottom w:w="0" w:type="dxa"/>
              <w:right w:w="108" w:type="dxa"/>
            </w:tcMar>
            <w:hideMark/>
          </w:tcPr>
          <w:p w:rsidR="00ED2FD7" w:rsidRPr="00CD0356" w:rsidRDefault="00ED2FD7">
            <w:pPr>
              <w:pStyle w:val="cs95e872d0"/>
              <w:rPr>
                <w:lang w:val="ru-RU"/>
              </w:rPr>
            </w:pPr>
            <w:r w:rsidRPr="00CD0356">
              <w:rPr>
                <w:rStyle w:val="cs5e98e93029"/>
                <w:lang w:val="ru-RU"/>
              </w:rPr>
              <w:t>лікар Слободянюк Г.Г.</w:t>
            </w:r>
          </w:p>
          <w:p w:rsidR="00ED2FD7" w:rsidRPr="00CD0356" w:rsidRDefault="00ED2FD7">
            <w:pPr>
              <w:pStyle w:val="cs80d9435b"/>
              <w:rPr>
                <w:lang w:val="ru-RU"/>
              </w:rPr>
            </w:pPr>
            <w:r w:rsidRPr="00CD0356">
              <w:rPr>
                <w:rStyle w:val="csa16174ba29"/>
                <w:lang w:val="ru-RU"/>
              </w:rPr>
              <w:t xml:space="preserve">Комунальне некомерційне підприємство «Подільський регіональний центр онкології Вінницької обласної Ради», </w:t>
            </w:r>
            <w:r w:rsidRPr="00CD0356">
              <w:rPr>
                <w:rStyle w:val="cs5e98e93029"/>
                <w:lang w:val="ru-RU"/>
              </w:rPr>
              <w:t xml:space="preserve">хіміотерапевтичне </w:t>
            </w:r>
            <w:r w:rsidRPr="00CD0356">
              <w:rPr>
                <w:rStyle w:val="cs5e98e93029"/>
                <w:lang w:val="ru-RU"/>
              </w:rPr>
              <w:lastRenderedPageBreak/>
              <w:t>відділення з ліжками денного перебування пацієнтів</w:t>
            </w:r>
            <w:r w:rsidRPr="00CD0356">
              <w:rPr>
                <w:rStyle w:val="csa16174ba29"/>
                <w:lang w:val="ru-RU"/>
              </w:rPr>
              <w:t>, м. Вінниця</w:t>
            </w:r>
          </w:p>
        </w:tc>
      </w:tr>
      <w:tr w:rsidR="00ED2FD7" w:rsidRPr="00757204" w:rsidTr="00CE2529">
        <w:trPr>
          <w:trHeight w:val="213"/>
        </w:trPr>
        <w:tc>
          <w:tcPr>
            <w:tcW w:w="4809" w:type="dxa"/>
            <w:tcMar>
              <w:top w:w="0" w:type="dxa"/>
              <w:left w:w="108" w:type="dxa"/>
              <w:bottom w:w="0" w:type="dxa"/>
              <w:right w:w="108" w:type="dxa"/>
            </w:tcMar>
            <w:hideMark/>
          </w:tcPr>
          <w:p w:rsidR="00ED2FD7" w:rsidRPr="00CD0356" w:rsidRDefault="00ED2FD7">
            <w:pPr>
              <w:pStyle w:val="cs95e872d0"/>
              <w:rPr>
                <w:lang w:val="ru-RU"/>
              </w:rPr>
            </w:pPr>
            <w:r w:rsidRPr="00CD0356">
              <w:rPr>
                <w:rStyle w:val="csa16174ba29"/>
                <w:lang w:val="ru-RU"/>
              </w:rPr>
              <w:lastRenderedPageBreak/>
              <w:t>д.м.н., проф. Бондаренко І.М.</w:t>
            </w:r>
          </w:p>
          <w:p w:rsidR="00ED2FD7" w:rsidRPr="00CE2529" w:rsidRDefault="00ED2FD7" w:rsidP="00CE2529">
            <w:pPr>
              <w:pStyle w:val="cs80d9435b"/>
              <w:rPr>
                <w:lang w:val="ru-RU"/>
              </w:rPr>
            </w:pPr>
            <w:r w:rsidRPr="00CD0356">
              <w:rPr>
                <w:rStyle w:val="cs5e98e93029"/>
                <w:lang w:val="ru-RU"/>
              </w:rPr>
              <w:t>Комунальний заклад «Дніпропетровська міська багатопрофільна клінічна лікарня №4» Дніпропетровської обласної ради», відділення хіміотерапії, Державний заклад «Дніпропетровська медична академія Міністерства охорони здоров’я України»,</w:t>
            </w:r>
            <w:r w:rsidRPr="00CD0356">
              <w:rPr>
                <w:rStyle w:val="csa16174ba29"/>
                <w:lang w:val="ru-RU"/>
              </w:rPr>
              <w:t xml:space="preserve"> кафедра онкології</w:t>
            </w:r>
            <w:r w:rsidRPr="00CD0356">
              <w:rPr>
                <w:rStyle w:val="csd4c8f03b1"/>
                <w:lang w:val="ru-RU"/>
              </w:rPr>
              <w:t xml:space="preserve"> і</w:t>
            </w:r>
            <w:r w:rsidRPr="00CD0356">
              <w:rPr>
                <w:rStyle w:val="csa16174ba29"/>
                <w:lang w:val="ru-RU"/>
              </w:rPr>
              <w:t xml:space="preserve"> медичної радіології, </w:t>
            </w:r>
            <w:r w:rsidRPr="00CE2529">
              <w:rPr>
                <w:rStyle w:val="csa16174ba29"/>
                <w:lang w:val="ru-RU"/>
              </w:rPr>
              <w:t xml:space="preserve">м. Дніпро </w:t>
            </w:r>
          </w:p>
        </w:tc>
        <w:tc>
          <w:tcPr>
            <w:tcW w:w="4810" w:type="dxa"/>
            <w:tcMar>
              <w:top w:w="0" w:type="dxa"/>
              <w:left w:w="108" w:type="dxa"/>
              <w:bottom w:w="0" w:type="dxa"/>
              <w:right w:w="108" w:type="dxa"/>
            </w:tcMar>
            <w:hideMark/>
          </w:tcPr>
          <w:p w:rsidR="00ED2FD7" w:rsidRPr="00CD0356" w:rsidRDefault="00ED2FD7">
            <w:pPr>
              <w:pStyle w:val="cs95e872d0"/>
              <w:rPr>
                <w:lang w:val="ru-RU"/>
              </w:rPr>
            </w:pPr>
            <w:r w:rsidRPr="00CD0356">
              <w:rPr>
                <w:rStyle w:val="csa16174ba29"/>
                <w:lang w:val="ru-RU"/>
              </w:rPr>
              <w:t>д.м.н., проф. Бондаренко І.М.</w:t>
            </w:r>
          </w:p>
          <w:p w:rsidR="00ED2FD7" w:rsidRPr="00CD0356" w:rsidRDefault="00ED2FD7">
            <w:pPr>
              <w:pStyle w:val="cs80d9435b"/>
              <w:rPr>
                <w:lang w:val="ru-RU"/>
              </w:rPr>
            </w:pPr>
            <w:r w:rsidRPr="00CD0356">
              <w:rPr>
                <w:rStyle w:val="cs5e98e93029"/>
                <w:lang w:val="ru-RU"/>
              </w:rPr>
              <w:t xml:space="preserve">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w:t>
            </w:r>
            <w:r w:rsidRPr="00CE2529">
              <w:rPr>
                <w:rStyle w:val="cs5e98e93029"/>
                <w:b w:val="0"/>
                <w:lang w:val="ru-RU"/>
              </w:rPr>
              <w:t>кафедра онкології та медичної радіології</w:t>
            </w:r>
            <w:r w:rsidRPr="00CD0356">
              <w:rPr>
                <w:rStyle w:val="csa16174ba29"/>
                <w:lang w:val="ru-RU"/>
              </w:rPr>
              <w:t>, м. Дніпро</w:t>
            </w:r>
          </w:p>
        </w:tc>
      </w:tr>
    </w:tbl>
    <w:p w:rsidR="00ED2FD7" w:rsidRDefault="00ED2FD7" w:rsidP="00F014C4">
      <w:pPr>
        <w:pStyle w:val="cs80d9435b"/>
        <w:rPr>
          <w:rFonts w:ascii="Arial" w:hAnsi="Arial" w:cs="Arial"/>
          <w:sz w:val="20"/>
          <w:szCs w:val="20"/>
          <w:lang w:val="uk-UA"/>
        </w:rPr>
      </w:pPr>
      <w:r>
        <w:rPr>
          <w:rStyle w:val="csa16174ba29"/>
          <w:lang w:val="uk-UA"/>
        </w:rPr>
        <w:t> </w:t>
      </w:r>
    </w:p>
    <w:p w:rsidR="00ED2FD7" w:rsidRDefault="00ED2FD7">
      <w:pPr>
        <w:jc w:val="both"/>
        <w:rPr>
          <w:rFonts w:ascii="Arial" w:hAnsi="Arial" w:cs="Arial"/>
          <w:sz w:val="20"/>
          <w:szCs w:val="20"/>
          <w:lang w:val="uk-UA"/>
        </w:rPr>
      </w:pPr>
    </w:p>
    <w:p w:rsidR="00ED2FD7" w:rsidRDefault="00F014C4" w:rsidP="00F014C4">
      <w:pPr>
        <w:jc w:val="both"/>
      </w:pPr>
      <w:r>
        <w:rPr>
          <w:rStyle w:val="cs5e98e93030"/>
          <w:lang w:val="uk-UA"/>
        </w:rPr>
        <w:t xml:space="preserve">32. </w:t>
      </w:r>
      <w:r w:rsidR="00ED2FD7">
        <w:rPr>
          <w:rStyle w:val="cs5e98e93030"/>
          <w:lang w:val="uk-UA"/>
        </w:rPr>
        <w:t>Брошура дослідника досліджуваного лікарського засобу Іксазоміб (Ixazomib), видання 16 від 19 травня 2023 року, англійською мовою</w:t>
      </w:r>
      <w:r w:rsidR="00ED2FD7">
        <w:rPr>
          <w:rStyle w:val="csa16174ba30"/>
          <w:lang w:val="uk-UA"/>
        </w:rPr>
        <w:t xml:space="preserve"> до протоколу клінічного дослідження «Рандомізоване, плацебо-контрольоване, подвійне сліпе дослідження фази 3 підтримуючого лікування </w:t>
      </w:r>
      <w:r w:rsidR="00ED2FD7">
        <w:rPr>
          <w:rStyle w:val="cs5e98e93030"/>
          <w:lang w:val="uk-UA"/>
        </w:rPr>
        <w:t>Іксазомібом Цитратом (MLN9708)</w:t>
      </w:r>
      <w:r w:rsidR="00ED2FD7">
        <w:rPr>
          <w:rStyle w:val="csa16174ba30"/>
          <w:lang w:val="uk-UA"/>
        </w:rPr>
        <w:t xml:space="preserve"> для перорального застосування у пацієнтів з множинною мієломою після трансплантації аутологічних стовбурових клітин», код дослідження </w:t>
      </w:r>
      <w:r w:rsidR="00ED2FD7">
        <w:rPr>
          <w:rStyle w:val="cs5e98e93030"/>
          <w:lang w:val="uk-UA"/>
        </w:rPr>
        <w:t>C16019</w:t>
      </w:r>
      <w:r w:rsidR="00ED2FD7">
        <w:rPr>
          <w:rStyle w:val="csa16174ba30"/>
          <w:lang w:val="uk-UA"/>
        </w:rPr>
        <w:t>, версія із поправкою 04 від 22 листопада 2021 р.; спонсор - Takeda Development Center Americas, Inc. (США)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F014C4" w:rsidP="00F014C4">
      <w:pPr>
        <w:jc w:val="both"/>
        <w:rPr>
          <w:lang w:val="uk-UA"/>
        </w:rPr>
      </w:pPr>
      <w:r>
        <w:rPr>
          <w:rStyle w:val="cs5e98e93031"/>
          <w:lang w:val="uk-UA"/>
        </w:rPr>
        <w:t xml:space="preserve">33. </w:t>
      </w:r>
      <w:r w:rsidR="00ED2FD7">
        <w:rPr>
          <w:rStyle w:val="cs5e98e93031"/>
          <w:lang w:val="uk-UA"/>
        </w:rPr>
        <w:t>Оновлена Інструкція із застосування досліджуваного лікарського препарату (ДЛП) для пацієнта, редакція 4 від 08 травня 2023 р.</w:t>
      </w:r>
      <w:r w:rsidR="00ED2FD7">
        <w:rPr>
          <w:rStyle w:val="csa16174ba31"/>
          <w:lang w:val="uk-UA"/>
        </w:rPr>
        <w:t xml:space="preserve"> до протоколу клінічного випробування «Дослідження з оцінки ефективності, безпечності та фармакокінетики при застосуванні препарату </w:t>
      </w:r>
      <w:r w:rsidR="00ED2FD7">
        <w:rPr>
          <w:rStyle w:val="cs5e98e93031"/>
          <w:lang w:val="uk-UA"/>
        </w:rPr>
        <w:t>IgPro20</w:t>
      </w:r>
      <w:r w:rsidR="00ED2FD7">
        <w:rPr>
          <w:rStyle w:val="csa16174ba31"/>
          <w:lang w:val="uk-UA"/>
        </w:rPr>
        <w:t xml:space="preserve"> (імуноглобуліну для підшкірного введення, Хізентра®) у дорослих пацієнтів із дерматоміозитом (ДМ) - дослідження RECLAIIM», код дослідження </w:t>
      </w:r>
      <w:r w:rsidR="00ED2FD7">
        <w:rPr>
          <w:rStyle w:val="cs5e98e93031"/>
          <w:lang w:val="uk-UA"/>
        </w:rPr>
        <w:t>IgPro20_3007</w:t>
      </w:r>
      <w:r w:rsidR="00ED2FD7">
        <w:rPr>
          <w:rStyle w:val="csa16174ba31"/>
          <w:lang w:val="uk-UA"/>
        </w:rPr>
        <w:t>, поправка 4 від 20 жовтня 2022 р.; спонсор - CSL Behring LLC, USA / СіЕсЕл Берінг ЕлЕлСі, США </w:t>
      </w:r>
    </w:p>
    <w:p w:rsidR="00ED2FD7" w:rsidRDefault="00262019">
      <w:pPr>
        <w:jc w:val="both"/>
        <w:rPr>
          <w:rFonts w:ascii="Arial" w:hAnsi="Arial" w:cs="Arial"/>
          <w:sz w:val="20"/>
          <w:szCs w:val="20"/>
          <w:lang w:val="uk-UA"/>
        </w:rPr>
      </w:pPr>
      <w:r>
        <w:rPr>
          <w:rFonts w:ascii="Arial" w:hAnsi="Arial" w:cs="Arial"/>
          <w:sz w:val="20"/>
          <w:szCs w:val="20"/>
          <w:lang w:val="uk-UA"/>
        </w:rPr>
        <w:t>Заявник - ТОВ «Адвансед Клінікал»</w:t>
      </w:r>
      <w:r w:rsidR="00ED2FD7">
        <w:rPr>
          <w:rFonts w:ascii="Arial" w:hAnsi="Arial" w:cs="Arial"/>
          <w:sz w:val="20"/>
          <w:szCs w:val="20"/>
          <w:lang w:val="uk-UA"/>
        </w:rPr>
        <w:t>,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F014C4" w:rsidP="00F014C4">
      <w:pPr>
        <w:jc w:val="both"/>
        <w:rPr>
          <w:lang w:val="uk-UA"/>
        </w:rPr>
      </w:pPr>
      <w:r>
        <w:rPr>
          <w:rStyle w:val="cs5e98e93032"/>
          <w:lang w:val="uk-UA"/>
        </w:rPr>
        <w:t xml:space="preserve">34. </w:t>
      </w:r>
      <w:r w:rsidR="00ED2FD7">
        <w:rPr>
          <w:rStyle w:val="cs5e98e93032"/>
          <w:lang w:val="uk-UA"/>
        </w:rPr>
        <w:t>Оновлений протокол клінічного випробування МК-7339-009 з інкорпорованою поправкою 03 від 22 травня 2023 року, англійською мовою; MK-7339-009, Доповнення до інформації та документу про інформовану згоду для пацієнта, версія 00 від 28 червня 2023 року українською мовою</w:t>
      </w:r>
      <w:r w:rsidR="00ED2FD7">
        <w:rPr>
          <w:rStyle w:val="csa16174ba32"/>
          <w:lang w:val="uk-UA"/>
        </w:rPr>
        <w:t xml:space="preserve"> до протоколу клінічного дослідження «Pандомізоване відкрите дослідження фази 2 та 3 </w:t>
      </w:r>
      <w:r w:rsidR="00ED2FD7">
        <w:rPr>
          <w:rStyle w:val="cs5e98e93032"/>
          <w:lang w:val="uk-UA"/>
        </w:rPr>
        <w:t>Олапарибу</w:t>
      </w:r>
      <w:r w:rsidR="00ED2FD7">
        <w:rPr>
          <w:rStyle w:val="csa16174ba32"/>
          <w:lang w:val="uk-UA"/>
        </w:rPr>
        <w:t xml:space="preserve">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(TNBC) (KEYLYNK-009)», код дослідження </w:t>
      </w:r>
      <w:r w:rsidR="00ED2FD7">
        <w:rPr>
          <w:rStyle w:val="cs5e98e93032"/>
          <w:lang w:val="uk-UA"/>
        </w:rPr>
        <w:t>MK-7339-009</w:t>
      </w:r>
      <w:r w:rsidR="00ED2FD7">
        <w:rPr>
          <w:rStyle w:val="csa16174ba32"/>
          <w:lang w:val="uk-UA"/>
        </w:rPr>
        <w:t>, з інкорпорованою поправкою 02 від 18 травня 2022 року; спонсор - ТОВ Мерк Шарп енд Доум, США (Merck Sharp &amp; Dohme LLC, USA)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F014C4" w:rsidRDefault="00F014C4" w:rsidP="00F014C4">
      <w:pPr>
        <w:jc w:val="both"/>
        <w:rPr>
          <w:lang w:val="uk-UA"/>
        </w:rPr>
      </w:pPr>
      <w:r>
        <w:rPr>
          <w:rStyle w:val="cs5e98e93033"/>
          <w:lang w:val="uk-UA"/>
        </w:rPr>
        <w:t xml:space="preserve">35. </w:t>
      </w:r>
      <w:r w:rsidR="00ED2FD7">
        <w:rPr>
          <w:rStyle w:val="cs5e98e93033"/>
          <w:lang w:val="uk-UA"/>
        </w:rPr>
        <w:t>Оновлений протокол клінічного випробування № BAY 80-6946 / 17833 версія 8.0 з інтегрованою поправкою 09 від 21 березня 2023; Дослідження 17833, Коротка оновлена інформація для пацієнта та форма інформованої згоди, версія 1.0 для України від 20 червня 2023 р. українською та російською мовами на основі короткої оновленої інформації для пацієнта та форми інформованої згоди, версії 1.0 для України від 31 березня 2023 р. (остаточна версія протоколу 8.0 від 21 березня 2023 р.)</w:t>
      </w:r>
      <w:r w:rsidR="00ED2FD7">
        <w:rPr>
          <w:rStyle w:val="csa16174ba33"/>
          <w:lang w:val="uk-UA"/>
        </w:rPr>
        <w:t xml:space="preserve"> до протоколу клінічного дослідження «Фаза III, рандомізоване, подвійне сліпе, контрольоване, багатоцентрове дослідження інгібітора PI3K </w:t>
      </w:r>
      <w:r w:rsidR="00ED2FD7">
        <w:rPr>
          <w:rStyle w:val="cs5e98e93033"/>
          <w:lang w:val="uk-UA"/>
        </w:rPr>
        <w:t>копанлісібу</w:t>
      </w:r>
      <w:r w:rsidR="00ED2FD7">
        <w:rPr>
          <w:rStyle w:val="csa16174ba33"/>
          <w:lang w:val="uk-UA"/>
        </w:rPr>
        <w:t xml:space="preserve">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CHRONOS-4», код дослідження </w:t>
      </w:r>
      <w:r w:rsidR="00ED2FD7">
        <w:rPr>
          <w:rStyle w:val="cs5e98e93033"/>
          <w:lang w:val="uk-UA"/>
        </w:rPr>
        <w:t>BAY 80-6946 / 17833</w:t>
      </w:r>
      <w:r w:rsidR="00ED2FD7">
        <w:rPr>
          <w:rStyle w:val="csa16174ba33"/>
          <w:lang w:val="uk-UA"/>
        </w:rPr>
        <w:t>, версія 7.0 з інтегрованою поправкою 08 від 14 серпня 2019; спонсор - Байєр АГ, Німеччина </w:t>
      </w:r>
    </w:p>
    <w:p w:rsidR="00ED2FD7" w:rsidRDefault="00ED2FD7">
      <w:pPr>
        <w:jc w:val="both"/>
        <w:rPr>
          <w:rFonts w:ascii="Arial" w:hAnsi="Arial" w:cs="Arial"/>
          <w:sz w:val="20"/>
          <w:szCs w:val="20"/>
          <w:lang w:val="uk-UA"/>
        </w:rPr>
      </w:pPr>
      <w:r>
        <w:rPr>
          <w:rFonts w:ascii="Arial" w:hAnsi="Arial" w:cs="Arial"/>
          <w:sz w:val="20"/>
          <w:szCs w:val="20"/>
          <w:lang w:val="uk-UA"/>
        </w:rPr>
        <w:t>Заявник - ТОВ «Байєр», Україна</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F014C4" w:rsidP="00F014C4">
      <w:pPr>
        <w:jc w:val="both"/>
        <w:rPr>
          <w:lang w:val="uk-UA"/>
        </w:rPr>
      </w:pPr>
      <w:r>
        <w:rPr>
          <w:rStyle w:val="cs5e98e93034"/>
          <w:lang w:val="uk-UA"/>
        </w:rPr>
        <w:t xml:space="preserve">36. </w:t>
      </w:r>
      <w:r w:rsidR="00ED2FD7">
        <w:rPr>
          <w:rStyle w:val="cs5e98e93034"/>
          <w:lang w:val="uk-UA"/>
        </w:rPr>
        <w:t xml:space="preserve">Оновлення Протоколу клінічного дослідження J2G-MC-JZJX, версія з поправкою (g) від 28 квітня 2023 року англійською мовою; Оновлення Інформації для пацієнта дослідження та Форми Інформованої Згоди для участі у дослідженні для використання в Україні українською мовою, версія № 4.0 від 30 червня 2023 року; Оновлення Інформації для пацієнта дослідження та Форми Інформованої Згоди для участі у дослідженні для використання в Україні російською мовою, </w:t>
      </w:r>
      <w:r w:rsidR="00ED2FD7">
        <w:rPr>
          <w:rStyle w:val="cs5e98e93034"/>
          <w:lang w:val="uk-UA"/>
        </w:rPr>
        <w:lastRenderedPageBreak/>
        <w:t>версія № 4.0 від 30 червня 2023 року; Оновлення Інформації для пацієнта дослідження та Форми Інформованої Згоди для переходу на інше лікування в рамках дослідження для використання в Україні українською мовою, версія № 4.0 від 30 червня 2023 року; Оновлення Інформації для пацієнта дослідження та Форми Інформованої Згоди для переходу на інше лікування в рамках дослідження для використання в Україні російською мовою, версія № 4.0 від 30 червня 2023 року; Оновлення Інформації для пацієнта дослідження та Форми Інформованої Згоди для участі у процедурі попереднього відбору до дослідження для використання в Україні українською мовою, версія № 4.0 від 03 липня 2023 року; Оновлення Інформації для пацієнта дослідження та Форма Інформованої Згоди для участі у процедурі попереднього відбору до дослідження для використання в Україні російською мовою, версія № 4.0 від 03 липня 2023 року</w:t>
      </w:r>
      <w:r w:rsidR="00ED2FD7">
        <w:rPr>
          <w:rStyle w:val="csa16174ba34"/>
          <w:lang w:val="uk-UA"/>
        </w:rPr>
        <w:t xml:space="preserve"> до протоколу клінічного дослідження «LIBRETTO 432: Плацебо-контрольоване подвійне сліпе рандомізоване дослідження 3 фази для оцінки ад’ювантної терапії </w:t>
      </w:r>
      <w:r w:rsidR="00ED2FD7">
        <w:rPr>
          <w:rStyle w:val="cs5e98e93034"/>
          <w:lang w:val="uk-UA"/>
        </w:rPr>
        <w:t>селперкатинібом</w:t>
      </w:r>
      <w:r w:rsidR="00ED2FD7">
        <w:rPr>
          <w:rStyle w:val="csa16174ba34"/>
          <w:lang w:val="uk-UA"/>
        </w:rPr>
        <w:t xml:space="preserve"> після радикальної локорегіонарної терапії у пацієнтів з недрібноклітинним раком легені стадії IB–IIIA з наявністю гібридного гена RET», код дослідження </w:t>
      </w:r>
      <w:r w:rsidR="00ED2FD7">
        <w:rPr>
          <w:rStyle w:val="cs5e98e93034"/>
          <w:lang w:val="uk-UA"/>
        </w:rPr>
        <w:t>J2G-MC-JZJX</w:t>
      </w:r>
      <w:r w:rsidR="00ED2FD7">
        <w:rPr>
          <w:rStyle w:val="csa16174ba34"/>
          <w:lang w:val="uk-UA"/>
        </w:rPr>
        <w:t>, версія з поправкою (f) від 03 серпня 2022 року; спонсор - Елі Ліллі енд Компані, США / Eli Lilly and Company, USA </w:t>
      </w:r>
    </w:p>
    <w:p w:rsidR="00ED2FD7" w:rsidRDefault="00ED2FD7">
      <w:pPr>
        <w:jc w:val="both"/>
        <w:rPr>
          <w:rFonts w:ascii="Arial" w:hAnsi="Arial" w:cs="Arial"/>
          <w:sz w:val="20"/>
          <w:szCs w:val="20"/>
          <w:lang w:val="uk-UA"/>
        </w:rPr>
      </w:pPr>
      <w:r>
        <w:rPr>
          <w:rFonts w:ascii="Arial" w:hAnsi="Arial" w:cs="Arial"/>
          <w:sz w:val="20"/>
          <w:szCs w:val="20"/>
          <w:lang w:val="uk-UA"/>
        </w:rPr>
        <w:t xml:space="preserve">Заявник - «Елі Ліллі Восток СА», Швейцарія </w:t>
      </w:r>
    </w:p>
    <w:p w:rsidR="00ED2FD7" w:rsidRDefault="00ED2FD7">
      <w:pPr>
        <w:jc w:val="both"/>
        <w:rPr>
          <w:rFonts w:ascii="Arial" w:hAnsi="Arial" w:cs="Arial"/>
          <w:sz w:val="20"/>
          <w:szCs w:val="20"/>
          <w:lang w:val="uk-UA"/>
        </w:rPr>
      </w:pPr>
    </w:p>
    <w:p w:rsidR="00ED2FD7" w:rsidRDefault="00ED2FD7">
      <w:pPr>
        <w:jc w:val="both"/>
        <w:rPr>
          <w:rFonts w:ascii="Arial" w:hAnsi="Arial" w:cs="Arial"/>
          <w:sz w:val="20"/>
          <w:szCs w:val="20"/>
          <w:lang w:val="uk-UA"/>
        </w:rPr>
      </w:pPr>
    </w:p>
    <w:p w:rsidR="00ED2FD7" w:rsidRPr="00CD0356" w:rsidRDefault="00743FA0" w:rsidP="00743FA0">
      <w:pPr>
        <w:jc w:val="both"/>
        <w:rPr>
          <w:rStyle w:val="cs80d9435b35"/>
          <w:lang w:val="uk-UA"/>
        </w:rPr>
      </w:pPr>
      <w:r>
        <w:rPr>
          <w:rStyle w:val="cs5e98e93035"/>
          <w:lang w:val="uk-UA"/>
        </w:rPr>
        <w:t xml:space="preserve">37. </w:t>
      </w:r>
      <w:r w:rsidR="00ED2FD7">
        <w:rPr>
          <w:rStyle w:val="cs5e98e93035"/>
          <w:lang w:val="uk-UA"/>
        </w:rPr>
        <w:t>Оновлений протокол клінічного випробування MK-3475-905, з інкорпорованою поправкою 09 від 29 червня 2023 року, англійською мовою; Зміна назв місць проведення клінічного випробування</w:t>
      </w:r>
      <w:r w:rsidR="00ED2FD7">
        <w:rPr>
          <w:rStyle w:val="csa16174ba35"/>
          <w:lang w:val="uk-UA"/>
        </w:rPr>
        <w:t xml:space="preserve"> до протоколу клінічного дослідження «Рандомізоване дослідження III фази для оцінки цистектомії в комбінації з періопераційним застосуванням </w:t>
      </w:r>
      <w:r w:rsidR="00ED2FD7">
        <w:rPr>
          <w:rStyle w:val="cs5e98e93035"/>
          <w:lang w:val="uk-UA"/>
        </w:rPr>
        <w:t>пембролізумабу</w:t>
      </w:r>
      <w:r w:rsidR="00ED2FD7">
        <w:rPr>
          <w:rStyle w:val="csa16174ba35"/>
          <w:lang w:val="uk-UA"/>
        </w:rPr>
        <w:t xml:space="preserve">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або які відмовилися від лікування цисплатином (KEYNOTE-905/EV-303)», код дослідження </w:t>
      </w:r>
      <w:r w:rsidR="00ED2FD7">
        <w:rPr>
          <w:rStyle w:val="cs5e98e93035"/>
          <w:lang w:val="uk-UA"/>
        </w:rPr>
        <w:t>MK-3475-905</w:t>
      </w:r>
      <w:r w:rsidR="00ED2FD7">
        <w:rPr>
          <w:rStyle w:val="csa16174ba35"/>
          <w:lang w:val="uk-UA"/>
        </w:rPr>
        <w:t>, з інкорпорованою поправкою 08 від 01 листопада 2022 року; спонсор - ТОВ Мерк Шарп енд Доум, США (Merck Sharp &amp; Dohme LLC, USA)</w:t>
      </w:r>
    </w:p>
    <w:p w:rsidR="00743FA0" w:rsidRDefault="00743FA0" w:rsidP="00743FA0">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ED2FD7" w:rsidRDefault="00ED2FD7">
      <w:pPr>
        <w:pStyle w:val="cs80d9435b"/>
        <w:rPr>
          <w:rFonts w:ascii="Arial" w:hAnsi="Arial" w:cs="Arial"/>
          <w:sz w:val="20"/>
          <w:szCs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ED2FD7" w:rsidTr="002E3F74">
        <w:trPr>
          <w:trHeight w:val="213"/>
        </w:trPr>
        <w:tc>
          <w:tcPr>
            <w:tcW w:w="4816" w:type="dxa"/>
            <w:tcMar>
              <w:top w:w="0" w:type="dxa"/>
              <w:left w:w="108" w:type="dxa"/>
              <w:bottom w:w="0" w:type="dxa"/>
              <w:right w:w="108" w:type="dxa"/>
            </w:tcMar>
            <w:hideMark/>
          </w:tcPr>
          <w:p w:rsidR="00ED2FD7" w:rsidRDefault="00ED2FD7">
            <w:pPr>
              <w:pStyle w:val="cs2e86d3a6"/>
            </w:pPr>
            <w:r>
              <w:rPr>
                <w:rStyle w:val="csa16174ba35"/>
              </w:rPr>
              <w:t>БУЛО</w:t>
            </w:r>
          </w:p>
        </w:tc>
        <w:tc>
          <w:tcPr>
            <w:tcW w:w="4817" w:type="dxa"/>
            <w:tcMar>
              <w:top w:w="0" w:type="dxa"/>
              <w:left w:w="108" w:type="dxa"/>
              <w:bottom w:w="0" w:type="dxa"/>
              <w:right w:w="108" w:type="dxa"/>
            </w:tcMar>
            <w:hideMark/>
          </w:tcPr>
          <w:p w:rsidR="00ED2FD7" w:rsidRDefault="00ED2FD7">
            <w:pPr>
              <w:pStyle w:val="cs2e86d3a6"/>
            </w:pPr>
            <w:r>
              <w:rPr>
                <w:rStyle w:val="csa16174ba35"/>
              </w:rPr>
              <w:t>СТАЛО</w:t>
            </w:r>
          </w:p>
        </w:tc>
      </w:tr>
      <w:tr w:rsidR="00ED2FD7" w:rsidTr="002E3F74">
        <w:trPr>
          <w:trHeight w:val="213"/>
        </w:trPr>
        <w:tc>
          <w:tcPr>
            <w:tcW w:w="4816" w:type="dxa"/>
            <w:tcMar>
              <w:top w:w="0" w:type="dxa"/>
              <w:left w:w="108" w:type="dxa"/>
              <w:bottom w:w="0" w:type="dxa"/>
              <w:right w:w="108" w:type="dxa"/>
            </w:tcMar>
            <w:hideMark/>
          </w:tcPr>
          <w:p w:rsidR="00ED2FD7" w:rsidRDefault="00ED2FD7">
            <w:pPr>
              <w:pStyle w:val="cs80d9435b"/>
            </w:pPr>
            <w:r>
              <w:rPr>
                <w:rStyle w:val="csa16174ba35"/>
              </w:rPr>
              <w:t xml:space="preserve">директор Парамонов В.В. </w:t>
            </w:r>
          </w:p>
          <w:p w:rsidR="00ED2FD7" w:rsidRDefault="00ED2FD7">
            <w:pPr>
              <w:pStyle w:val="cs80d9435b"/>
            </w:pPr>
            <w:r w:rsidRPr="00BC4827">
              <w:rPr>
                <w:rStyle w:val="csa16174ba35"/>
                <w:b/>
              </w:rPr>
              <w:t>Комунальне некомерційне підприємство</w:t>
            </w:r>
            <w:r>
              <w:rPr>
                <w:rStyle w:val="csa16174ba35"/>
              </w:rPr>
              <w:t xml:space="preserve"> </w:t>
            </w:r>
            <w:r w:rsidRPr="00BC4827">
              <w:rPr>
                <w:rStyle w:val="csa16174ba35"/>
                <w:b/>
              </w:rPr>
              <w:t>«</w:t>
            </w:r>
            <w:r>
              <w:rPr>
                <w:rStyle w:val="cs5e98e93035"/>
              </w:rPr>
              <w:t>Черкаський обласний онкологічний диспансер» Черкаської обласної ради</w:t>
            </w:r>
            <w:r w:rsidRPr="00BC4827">
              <w:rPr>
                <w:rStyle w:val="csa16174ba35"/>
                <w:b/>
              </w:rPr>
              <w:t>»</w:t>
            </w:r>
            <w:r>
              <w:rPr>
                <w:rStyle w:val="csa16174ba35"/>
              </w:rPr>
              <w:t>, обласний центр клінічної онкології (онкохіміотерапевтичний), м. Черкаси</w:t>
            </w:r>
          </w:p>
        </w:tc>
        <w:tc>
          <w:tcPr>
            <w:tcW w:w="4817" w:type="dxa"/>
            <w:tcMar>
              <w:top w:w="0" w:type="dxa"/>
              <w:left w:w="108" w:type="dxa"/>
              <w:bottom w:w="0" w:type="dxa"/>
              <w:right w:w="108" w:type="dxa"/>
            </w:tcMar>
            <w:hideMark/>
          </w:tcPr>
          <w:p w:rsidR="00ED2FD7" w:rsidRDefault="00ED2FD7">
            <w:pPr>
              <w:pStyle w:val="cs80d9435b"/>
            </w:pPr>
            <w:r>
              <w:rPr>
                <w:rStyle w:val="csa16174ba35"/>
              </w:rPr>
              <w:t xml:space="preserve">директор Парамонов В.В. </w:t>
            </w:r>
          </w:p>
          <w:p w:rsidR="00ED2FD7" w:rsidRDefault="00ED2FD7">
            <w:pPr>
              <w:pStyle w:val="cs80d9435b"/>
            </w:pPr>
            <w:r w:rsidRPr="00BC4827">
              <w:rPr>
                <w:rStyle w:val="csa16174ba35"/>
                <w:b/>
              </w:rPr>
              <w:t>Комунальне некомерційне підприємство</w:t>
            </w:r>
            <w:r>
              <w:rPr>
                <w:rStyle w:val="csa16174ba35"/>
              </w:rPr>
              <w:t xml:space="preserve"> </w:t>
            </w:r>
            <w:r w:rsidRPr="00BC4827">
              <w:rPr>
                <w:rStyle w:val="csa16174ba35"/>
                <w:b/>
              </w:rPr>
              <w:t>«</w:t>
            </w:r>
            <w:r>
              <w:rPr>
                <w:rStyle w:val="cs5e98e93035"/>
              </w:rPr>
              <w:t>Клінічний центр онкології, гематології, трансплантології та паліативної допомоги Черкаської обласної ради</w:t>
            </w:r>
            <w:r w:rsidRPr="00BC4827">
              <w:rPr>
                <w:rStyle w:val="csa16174ba35"/>
                <w:b/>
              </w:rPr>
              <w:t>»</w:t>
            </w:r>
            <w:r>
              <w:rPr>
                <w:rStyle w:val="csa16174ba35"/>
              </w:rPr>
              <w:t>, обласний центр клінічної онкології (онкох</w:t>
            </w:r>
            <w:r w:rsidR="002E3F74">
              <w:rPr>
                <w:rStyle w:val="csa16174ba35"/>
              </w:rPr>
              <w:t xml:space="preserve">іміотерапевтичний),               </w:t>
            </w:r>
            <w:r>
              <w:rPr>
                <w:rStyle w:val="csa16174ba35"/>
              </w:rPr>
              <w:t>м. Черкаси</w:t>
            </w:r>
          </w:p>
        </w:tc>
      </w:tr>
      <w:tr w:rsidR="00ED2FD7" w:rsidTr="002E3F74">
        <w:trPr>
          <w:trHeight w:val="213"/>
        </w:trPr>
        <w:tc>
          <w:tcPr>
            <w:tcW w:w="4816" w:type="dxa"/>
            <w:tcMar>
              <w:top w:w="0" w:type="dxa"/>
              <w:left w:w="108" w:type="dxa"/>
              <w:bottom w:w="0" w:type="dxa"/>
              <w:right w:w="108" w:type="dxa"/>
            </w:tcMar>
            <w:hideMark/>
          </w:tcPr>
          <w:p w:rsidR="00ED2FD7" w:rsidRDefault="00ED2FD7">
            <w:pPr>
              <w:pStyle w:val="cs80d9435b"/>
            </w:pPr>
            <w:r>
              <w:rPr>
                <w:rStyle w:val="csa16174ba35"/>
              </w:rPr>
              <w:t xml:space="preserve">директор Сокур І.В. </w:t>
            </w:r>
          </w:p>
          <w:p w:rsidR="00ED2FD7" w:rsidRDefault="00ED2FD7">
            <w:pPr>
              <w:pStyle w:val="cs80d9435b"/>
            </w:pPr>
            <w:r w:rsidRPr="008D2C5D">
              <w:rPr>
                <w:rStyle w:val="csa16174ba35"/>
                <w:b/>
              </w:rPr>
              <w:t>Комунальне некомерційне підприємство</w:t>
            </w:r>
            <w:r>
              <w:rPr>
                <w:rStyle w:val="csa16174ba35"/>
              </w:rPr>
              <w:t xml:space="preserve"> </w:t>
            </w:r>
            <w:r w:rsidRPr="008D2C5D">
              <w:rPr>
                <w:rStyle w:val="csa16174ba35"/>
                <w:b/>
              </w:rPr>
              <w:t>«</w:t>
            </w:r>
            <w:r>
              <w:rPr>
                <w:rStyle w:val="cs5e98e93035"/>
              </w:rPr>
              <w:t>Херсонський обласний онкологічний диспансер</w:t>
            </w:r>
            <w:r w:rsidRPr="008D2C5D">
              <w:rPr>
                <w:rStyle w:val="csa16174ba35"/>
                <w:b/>
              </w:rPr>
              <w:t>»</w:t>
            </w:r>
            <w:r>
              <w:rPr>
                <w:rStyle w:val="csa16174ba35"/>
              </w:rPr>
              <w:t xml:space="preserve"> </w:t>
            </w:r>
            <w:r w:rsidRPr="008D2C5D">
              <w:rPr>
                <w:rStyle w:val="csa16174ba35"/>
                <w:b/>
              </w:rPr>
              <w:t>Херсонської обласної ради</w:t>
            </w:r>
            <w:r>
              <w:rPr>
                <w:rStyle w:val="csa16174ba35"/>
              </w:rPr>
              <w:t xml:space="preserve">, </w:t>
            </w:r>
            <w:r>
              <w:rPr>
                <w:rStyle w:val="cs5e98e93035"/>
              </w:rPr>
              <w:t>хіміотерапевтичне відділення</w:t>
            </w:r>
            <w:r>
              <w:rPr>
                <w:rStyle w:val="csa16174ba35"/>
              </w:rPr>
              <w:t>, м. Херсон</w:t>
            </w:r>
          </w:p>
        </w:tc>
        <w:tc>
          <w:tcPr>
            <w:tcW w:w="4817" w:type="dxa"/>
            <w:tcMar>
              <w:top w:w="0" w:type="dxa"/>
              <w:left w:w="108" w:type="dxa"/>
              <w:bottom w:w="0" w:type="dxa"/>
              <w:right w:w="108" w:type="dxa"/>
            </w:tcMar>
            <w:hideMark/>
          </w:tcPr>
          <w:p w:rsidR="00ED2FD7" w:rsidRDefault="00ED2FD7">
            <w:pPr>
              <w:pStyle w:val="cs80d9435b"/>
            </w:pPr>
            <w:r>
              <w:rPr>
                <w:rStyle w:val="csa16174ba35"/>
              </w:rPr>
              <w:t xml:space="preserve">директор Сокур І.В. </w:t>
            </w:r>
          </w:p>
          <w:p w:rsidR="00ED2FD7" w:rsidRDefault="00ED2FD7">
            <w:pPr>
              <w:pStyle w:val="cs80d9435b"/>
            </w:pPr>
            <w:r w:rsidRPr="008D2C5D">
              <w:rPr>
                <w:rStyle w:val="csa16174ba35"/>
                <w:b/>
              </w:rPr>
              <w:t>Комунальне некомерційне підприємство «</w:t>
            </w:r>
            <w:r w:rsidRPr="008D2C5D">
              <w:rPr>
                <w:rStyle w:val="cs5e98e93035"/>
              </w:rPr>
              <w:t>Херсонський регіональний онкологічний центр</w:t>
            </w:r>
            <w:r w:rsidRPr="008D2C5D">
              <w:rPr>
                <w:rStyle w:val="csa16174ba35"/>
                <w:b/>
              </w:rPr>
              <w:t>» Херсонської обласної ради</w:t>
            </w:r>
            <w:r>
              <w:rPr>
                <w:rStyle w:val="csa16174ba35"/>
              </w:rPr>
              <w:t xml:space="preserve">, </w:t>
            </w:r>
            <w:r>
              <w:rPr>
                <w:rStyle w:val="cs5e98e93035"/>
              </w:rPr>
              <w:t>відділення хіміотерапії та онкогематології</w:t>
            </w:r>
            <w:r>
              <w:rPr>
                <w:rStyle w:val="csa16174ba35"/>
              </w:rPr>
              <w:t xml:space="preserve">, </w:t>
            </w:r>
            <w:r w:rsidR="008D2C5D">
              <w:rPr>
                <w:rStyle w:val="csa16174ba35"/>
                <w:lang w:val="uk-UA"/>
              </w:rPr>
              <w:t xml:space="preserve">             </w:t>
            </w:r>
            <w:r>
              <w:rPr>
                <w:rStyle w:val="csa16174ba35"/>
              </w:rPr>
              <w:t>м. Херсон</w:t>
            </w:r>
          </w:p>
        </w:tc>
      </w:tr>
    </w:tbl>
    <w:p w:rsidR="00743FA0" w:rsidRDefault="00743FA0" w:rsidP="00743FA0">
      <w:pPr>
        <w:pStyle w:val="cs80d9435b"/>
        <w:rPr>
          <w:rStyle w:val="csa16174ba35"/>
          <w:lang w:val="uk-UA"/>
        </w:rPr>
      </w:pPr>
    </w:p>
    <w:p w:rsidR="00ED2FD7" w:rsidRDefault="00ED2FD7" w:rsidP="00743FA0">
      <w:pPr>
        <w:pStyle w:val="cs80d9435b"/>
        <w:rPr>
          <w:rFonts w:ascii="Arial" w:hAnsi="Arial" w:cs="Arial"/>
          <w:sz w:val="20"/>
          <w:szCs w:val="20"/>
          <w:lang w:val="uk-UA"/>
        </w:rPr>
      </w:pPr>
      <w:r>
        <w:rPr>
          <w:rStyle w:val="csa16174ba35"/>
          <w:lang w:val="uk-UA"/>
        </w:rPr>
        <w:t> </w:t>
      </w:r>
    </w:p>
    <w:p w:rsidR="00743FA0" w:rsidRPr="00CD0356" w:rsidRDefault="00743FA0" w:rsidP="00743FA0">
      <w:pPr>
        <w:jc w:val="both"/>
        <w:rPr>
          <w:rStyle w:val="cs80d9435b37"/>
          <w:lang w:val="uk-UA"/>
        </w:rPr>
      </w:pPr>
      <w:r>
        <w:rPr>
          <w:rStyle w:val="cs5e98e93037"/>
          <w:lang w:val="uk-UA"/>
        </w:rPr>
        <w:t xml:space="preserve">38. </w:t>
      </w:r>
      <w:r>
        <w:rPr>
          <w:rStyle w:val="cs5e98e93037"/>
          <w:lang w:val="uk-UA"/>
        </w:rPr>
        <w:t>Оновлений протокол (Версія 1.4 від 03.07.2023); Оновлений Синопсис до протоколу (Версія 1.4 від 03.07.2023); Оновлена Інформація для пацієнта та Форма Інформованої Згоди пацієнта на участь у клінічному дослідженні (Версія 1.3 від 03.07.2023); Зміна кількості досліджуваних в світі та Україні; Зміна контактної особи спонсора</w:t>
      </w:r>
      <w:r>
        <w:rPr>
          <w:rStyle w:val="csa16174ba37"/>
          <w:lang w:val="uk-UA"/>
        </w:rPr>
        <w:t xml:space="preserve"> до протоколу клінічного дослідження «Відкрите, багатоцентрове, міжнародне дослідження ефективності, безпечності та переносимості препарату </w:t>
      </w:r>
      <w:r>
        <w:rPr>
          <w:rStyle w:val="cs5e98e93037"/>
          <w:lang w:val="uk-UA"/>
        </w:rPr>
        <w:t>Біовен</w:t>
      </w:r>
      <w:r>
        <w:rPr>
          <w:rStyle w:val="csa16174ba37"/>
          <w:lang w:val="uk-UA"/>
        </w:rPr>
        <w:t xml:space="preserve">, виробництва ТОВ «Біофарма Плазма», у дорослих пацієнтів з хронічною первинною імунною тромбоцитопенією (ІТП)», код дослідження </w:t>
      </w:r>
      <w:r>
        <w:rPr>
          <w:rStyle w:val="cs5e98e93037"/>
          <w:lang w:val="uk-UA"/>
        </w:rPr>
        <w:t>2021-BV-ITP-BP</w:t>
      </w:r>
      <w:r>
        <w:rPr>
          <w:rStyle w:val="csa16174ba37"/>
          <w:lang w:val="uk-UA"/>
        </w:rPr>
        <w:t>, Версія 1.3 від 12.12.2022; спонсор - ТОВ «БІОФАРМА ПЛАЗМА», Україна</w:t>
      </w:r>
    </w:p>
    <w:p w:rsidR="00743FA0" w:rsidRDefault="00743FA0" w:rsidP="00743FA0">
      <w:pPr>
        <w:jc w:val="both"/>
        <w:rPr>
          <w:rFonts w:ascii="Arial" w:hAnsi="Arial" w:cs="Arial"/>
          <w:sz w:val="20"/>
          <w:szCs w:val="20"/>
          <w:lang w:val="uk-UA"/>
        </w:rPr>
      </w:pPr>
      <w:r>
        <w:rPr>
          <w:rFonts w:ascii="Arial" w:hAnsi="Arial" w:cs="Arial"/>
          <w:sz w:val="20"/>
          <w:szCs w:val="20"/>
          <w:lang w:val="uk-UA"/>
        </w:rPr>
        <w:t>Заявник - ТОВ «БІОФАРМА ПЛАЗМА», Україна</w:t>
      </w:r>
    </w:p>
    <w:p w:rsidR="00743FA0" w:rsidRDefault="00743FA0" w:rsidP="00743FA0">
      <w:pPr>
        <w:pStyle w:val="cs80d9435b"/>
        <w:rPr>
          <w:rStyle w:val="cs7f95de6836"/>
          <w:lang w:val="uk-UA"/>
        </w:rPr>
      </w:pPr>
    </w:p>
    <w:tbl>
      <w:tblPr>
        <w:tblStyle w:val="af6"/>
        <w:tblW w:w="0" w:type="auto"/>
        <w:tblInd w:w="0" w:type="dxa"/>
        <w:tblLook w:val="04A0" w:firstRow="1" w:lastRow="0" w:firstColumn="1" w:lastColumn="0" w:noHBand="0" w:noVBand="1"/>
      </w:tblPr>
      <w:tblGrid>
        <w:gridCol w:w="4814"/>
        <w:gridCol w:w="4814"/>
      </w:tblGrid>
      <w:tr w:rsidR="00743FA0" w:rsidTr="0022009F">
        <w:tc>
          <w:tcPr>
            <w:tcW w:w="4814" w:type="dxa"/>
          </w:tcPr>
          <w:p w:rsidR="00743FA0" w:rsidRDefault="00743FA0" w:rsidP="0022009F">
            <w:pPr>
              <w:pStyle w:val="cs2e86d3a6"/>
            </w:pPr>
            <w:r>
              <w:rPr>
                <w:rStyle w:val="csa16174ba37"/>
              </w:rPr>
              <w:t>БУЛО</w:t>
            </w:r>
          </w:p>
        </w:tc>
        <w:tc>
          <w:tcPr>
            <w:tcW w:w="4814" w:type="dxa"/>
          </w:tcPr>
          <w:p w:rsidR="00743FA0" w:rsidRDefault="00743FA0" w:rsidP="0022009F">
            <w:pPr>
              <w:pStyle w:val="cs2e86d3a6"/>
            </w:pPr>
            <w:r>
              <w:rPr>
                <w:rStyle w:val="csa16174ba37"/>
              </w:rPr>
              <w:t>СТАЛО</w:t>
            </w:r>
          </w:p>
        </w:tc>
      </w:tr>
      <w:tr w:rsidR="00743FA0" w:rsidTr="0022009F">
        <w:tc>
          <w:tcPr>
            <w:tcW w:w="4814" w:type="dxa"/>
          </w:tcPr>
          <w:p w:rsidR="00743FA0" w:rsidRPr="00E47E53" w:rsidRDefault="00743FA0" w:rsidP="0022009F">
            <w:pPr>
              <w:pStyle w:val="cs80d9435b"/>
              <w:jc w:val="center"/>
              <w:rPr>
                <w:rFonts w:ascii="Arial" w:hAnsi="Arial" w:cs="Arial"/>
                <w:b/>
                <w:sz w:val="20"/>
                <w:szCs w:val="20"/>
                <w:lang w:val="uk-UA"/>
              </w:rPr>
            </w:pPr>
            <w:r w:rsidRPr="00E47E53">
              <w:rPr>
                <w:rFonts w:ascii="Arial" w:hAnsi="Arial" w:cs="Arial"/>
                <w:b/>
                <w:sz w:val="20"/>
                <w:szCs w:val="20"/>
                <w:lang w:val="uk-UA"/>
              </w:rPr>
              <w:t>36</w:t>
            </w:r>
          </w:p>
        </w:tc>
        <w:tc>
          <w:tcPr>
            <w:tcW w:w="4814" w:type="dxa"/>
          </w:tcPr>
          <w:p w:rsidR="00743FA0" w:rsidRPr="00E47E53" w:rsidRDefault="00743FA0" w:rsidP="0022009F">
            <w:pPr>
              <w:pStyle w:val="cs80d9435b"/>
              <w:jc w:val="center"/>
              <w:rPr>
                <w:rFonts w:ascii="Arial" w:hAnsi="Arial" w:cs="Arial"/>
                <w:b/>
                <w:sz w:val="20"/>
                <w:szCs w:val="20"/>
                <w:lang w:val="uk-UA"/>
              </w:rPr>
            </w:pPr>
            <w:r w:rsidRPr="00E47E53">
              <w:rPr>
                <w:rFonts w:ascii="Arial" w:hAnsi="Arial" w:cs="Arial"/>
                <w:b/>
                <w:sz w:val="20"/>
                <w:szCs w:val="20"/>
                <w:lang w:val="uk-UA"/>
              </w:rPr>
              <w:t>40</w:t>
            </w:r>
          </w:p>
        </w:tc>
      </w:tr>
    </w:tbl>
    <w:p w:rsidR="00743FA0" w:rsidRDefault="00743FA0" w:rsidP="00743FA0">
      <w:pPr>
        <w:pStyle w:val="cs80d9435b"/>
        <w:rPr>
          <w:rFonts w:ascii="Arial" w:hAnsi="Arial" w:cs="Arial"/>
          <w:sz w:val="20"/>
          <w:szCs w:val="20"/>
          <w:lang w:val="uk-UA"/>
        </w:rPr>
      </w:pPr>
    </w:p>
    <w:p w:rsidR="00B634E2" w:rsidRDefault="00B634E2" w:rsidP="00743FA0">
      <w:pPr>
        <w:pStyle w:val="cs80d9435b"/>
        <w:rPr>
          <w:rFonts w:ascii="Arial" w:hAnsi="Arial" w:cs="Arial"/>
          <w:sz w:val="20"/>
          <w:szCs w:val="20"/>
          <w:lang w:val="uk-UA"/>
        </w:rPr>
      </w:pPr>
    </w:p>
    <w:p w:rsidR="00B634E2" w:rsidRDefault="00B634E2" w:rsidP="00743FA0">
      <w:pPr>
        <w:pStyle w:val="cs80d9435b"/>
        <w:rPr>
          <w:rFonts w:ascii="Arial" w:hAnsi="Arial" w:cs="Arial"/>
          <w:sz w:val="20"/>
          <w:szCs w:val="20"/>
          <w:lang w:val="uk-UA"/>
        </w:rPr>
      </w:pPr>
    </w:p>
    <w:p w:rsidR="00B634E2" w:rsidRDefault="00B634E2" w:rsidP="00743FA0">
      <w:pPr>
        <w:pStyle w:val="cs80d9435b"/>
        <w:rPr>
          <w:rFonts w:ascii="Arial" w:hAnsi="Arial" w:cs="Arial"/>
          <w:sz w:val="20"/>
          <w:szCs w:val="20"/>
          <w:lang w:val="uk-UA"/>
        </w:rPr>
      </w:pPr>
    </w:p>
    <w:p w:rsidR="00B634E2" w:rsidRDefault="00B634E2" w:rsidP="00743FA0">
      <w:pPr>
        <w:pStyle w:val="cs80d9435b"/>
        <w:rPr>
          <w:rFonts w:ascii="Arial" w:hAnsi="Arial" w:cs="Arial"/>
          <w:sz w:val="20"/>
          <w:szCs w:val="20"/>
          <w:lang w:val="uk-UA"/>
        </w:rPr>
      </w:pPr>
      <w:bookmarkStart w:id="0" w:name="_GoBack"/>
      <w:bookmarkEnd w:id="0"/>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1"/>
        <w:gridCol w:w="4802"/>
      </w:tblGrid>
      <w:tr w:rsidR="00743FA0" w:rsidTr="0022009F">
        <w:tc>
          <w:tcPr>
            <w:tcW w:w="4801" w:type="dxa"/>
            <w:tcMar>
              <w:top w:w="0" w:type="dxa"/>
              <w:left w:w="108" w:type="dxa"/>
              <w:bottom w:w="0" w:type="dxa"/>
              <w:right w:w="108" w:type="dxa"/>
            </w:tcMar>
            <w:hideMark/>
          </w:tcPr>
          <w:p w:rsidR="00743FA0" w:rsidRDefault="00743FA0" w:rsidP="0022009F">
            <w:pPr>
              <w:pStyle w:val="cs2e86d3a6"/>
            </w:pPr>
            <w:r>
              <w:rPr>
                <w:rStyle w:val="csa16174ba37"/>
              </w:rPr>
              <w:t>БУЛО</w:t>
            </w:r>
          </w:p>
        </w:tc>
        <w:tc>
          <w:tcPr>
            <w:tcW w:w="4802" w:type="dxa"/>
            <w:tcMar>
              <w:top w:w="0" w:type="dxa"/>
              <w:left w:w="108" w:type="dxa"/>
              <w:bottom w:w="0" w:type="dxa"/>
              <w:right w:w="108" w:type="dxa"/>
            </w:tcMar>
            <w:hideMark/>
          </w:tcPr>
          <w:p w:rsidR="00743FA0" w:rsidRDefault="00743FA0" w:rsidP="0022009F">
            <w:pPr>
              <w:pStyle w:val="cs2e86d3a6"/>
            </w:pPr>
            <w:r>
              <w:rPr>
                <w:rStyle w:val="csa16174ba37"/>
              </w:rPr>
              <w:t>СТАЛО</w:t>
            </w:r>
          </w:p>
        </w:tc>
      </w:tr>
      <w:tr w:rsidR="00743FA0" w:rsidTr="0022009F">
        <w:tc>
          <w:tcPr>
            <w:tcW w:w="4801" w:type="dxa"/>
            <w:tcMar>
              <w:top w:w="0" w:type="dxa"/>
              <w:left w:w="108" w:type="dxa"/>
              <w:bottom w:w="0" w:type="dxa"/>
              <w:right w:w="108" w:type="dxa"/>
            </w:tcMar>
            <w:hideMark/>
          </w:tcPr>
          <w:p w:rsidR="00743FA0" w:rsidRPr="00CD0356" w:rsidRDefault="00743FA0" w:rsidP="0022009F">
            <w:pPr>
              <w:pStyle w:val="cs80d9435b"/>
              <w:rPr>
                <w:lang w:val="ru-RU"/>
              </w:rPr>
            </w:pPr>
            <w:r w:rsidRPr="00CD0356">
              <w:rPr>
                <w:rStyle w:val="csa16174ba37"/>
                <w:lang w:val="ru-RU"/>
              </w:rPr>
              <w:t xml:space="preserve">Керівник </w:t>
            </w:r>
            <w:r w:rsidRPr="00CD0356">
              <w:rPr>
                <w:rStyle w:val="cs5e98e93037"/>
                <w:lang w:val="ru-RU"/>
              </w:rPr>
              <w:t>Управління медичного супроводу</w:t>
            </w:r>
            <w:r w:rsidRPr="00CD0356">
              <w:rPr>
                <w:rStyle w:val="csa16174ba37"/>
                <w:lang w:val="ru-RU"/>
              </w:rPr>
              <w:t xml:space="preserve"> ТОВ «Біофарма Плазма» </w:t>
            </w:r>
          </w:p>
          <w:p w:rsidR="00743FA0" w:rsidRPr="00CD0356" w:rsidRDefault="00743FA0" w:rsidP="0022009F">
            <w:pPr>
              <w:pStyle w:val="cs80d9435b"/>
              <w:rPr>
                <w:lang w:val="ru-RU"/>
              </w:rPr>
            </w:pPr>
            <w:r w:rsidRPr="00CD0356">
              <w:rPr>
                <w:rStyle w:val="cs5e98e93037"/>
                <w:lang w:val="ru-RU"/>
              </w:rPr>
              <w:t>Жебеленко Ярослав Георгійович</w:t>
            </w:r>
          </w:p>
        </w:tc>
        <w:tc>
          <w:tcPr>
            <w:tcW w:w="4802" w:type="dxa"/>
            <w:tcMar>
              <w:top w:w="0" w:type="dxa"/>
              <w:left w:w="108" w:type="dxa"/>
              <w:bottom w:w="0" w:type="dxa"/>
              <w:right w:w="108" w:type="dxa"/>
            </w:tcMar>
            <w:hideMark/>
          </w:tcPr>
          <w:p w:rsidR="00743FA0" w:rsidRPr="00CD0356" w:rsidRDefault="00743FA0" w:rsidP="0022009F">
            <w:pPr>
              <w:pStyle w:val="cs80d9435b"/>
              <w:rPr>
                <w:lang w:val="ru-RU"/>
              </w:rPr>
            </w:pPr>
            <w:r w:rsidRPr="00CD0356">
              <w:rPr>
                <w:rStyle w:val="csa16174ba37"/>
                <w:lang w:val="ru-RU"/>
              </w:rPr>
              <w:t xml:space="preserve">Керівник </w:t>
            </w:r>
            <w:r w:rsidRPr="00CD0356">
              <w:rPr>
                <w:rStyle w:val="cs5e98e93037"/>
                <w:lang w:val="ru-RU"/>
              </w:rPr>
              <w:t>проекту Управління клінічних випробувань</w:t>
            </w:r>
            <w:r w:rsidRPr="00CD0356">
              <w:rPr>
                <w:rStyle w:val="csa16174ba37"/>
                <w:lang w:val="ru-RU"/>
              </w:rPr>
              <w:t xml:space="preserve"> </w:t>
            </w:r>
            <w:r w:rsidRPr="00CD0356">
              <w:rPr>
                <w:rStyle w:val="cs5e98e93037"/>
                <w:lang w:val="ru-RU"/>
              </w:rPr>
              <w:t>та медичного супроводу</w:t>
            </w:r>
            <w:r w:rsidRPr="00CD0356">
              <w:rPr>
                <w:rStyle w:val="csa16174ba37"/>
                <w:lang w:val="ru-RU"/>
              </w:rPr>
              <w:t xml:space="preserve"> </w:t>
            </w:r>
            <w:r>
              <w:rPr>
                <w:rStyle w:val="csa16174ba37"/>
                <w:lang w:val="ru-RU"/>
              </w:rPr>
              <w:t xml:space="preserve">                       </w:t>
            </w:r>
            <w:r w:rsidRPr="00CD0356">
              <w:rPr>
                <w:rStyle w:val="csa16174ba37"/>
                <w:lang w:val="ru-RU"/>
              </w:rPr>
              <w:t xml:space="preserve">ТОВ «Біофарма Плазма» </w:t>
            </w:r>
          </w:p>
          <w:p w:rsidR="00743FA0" w:rsidRDefault="00743FA0" w:rsidP="0022009F">
            <w:pPr>
              <w:pStyle w:val="cs80d9435b"/>
            </w:pPr>
            <w:r>
              <w:rPr>
                <w:rStyle w:val="cs5e98e93037"/>
              </w:rPr>
              <w:lastRenderedPageBreak/>
              <w:t>Мацібох Софія Володимирівна</w:t>
            </w:r>
          </w:p>
        </w:tc>
      </w:tr>
    </w:tbl>
    <w:p w:rsidR="00743FA0" w:rsidRDefault="00743FA0" w:rsidP="00743FA0">
      <w:pPr>
        <w:pStyle w:val="cs80d9435b"/>
        <w:rPr>
          <w:lang w:val="uk-UA"/>
        </w:rPr>
      </w:pPr>
      <w:r>
        <w:rPr>
          <w:rStyle w:val="csa16174ba37"/>
          <w:lang w:val="uk-UA"/>
        </w:rPr>
        <w:lastRenderedPageBreak/>
        <w:t> </w:t>
      </w:r>
    </w:p>
    <w:sectPr w:rsidR="00743FA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06" w:rsidRDefault="00952606">
      <w:pPr>
        <w:rPr>
          <w:lang w:val="ru-RU"/>
        </w:rPr>
      </w:pPr>
      <w:r>
        <w:rPr>
          <w:lang w:val="ru-RU"/>
        </w:rPr>
        <w:separator/>
      </w:r>
    </w:p>
  </w:endnote>
  <w:endnote w:type="continuationSeparator" w:id="0">
    <w:p w:rsidR="00952606" w:rsidRDefault="00952606">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06" w:rsidRDefault="00952606">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06" w:rsidRDefault="00952606">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B634E2" w:rsidRPr="00B634E2">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06" w:rsidRDefault="00952606">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06" w:rsidRDefault="00952606">
      <w:pPr>
        <w:rPr>
          <w:lang w:val="ru-RU"/>
        </w:rPr>
      </w:pPr>
      <w:r>
        <w:rPr>
          <w:lang w:val="ru-RU"/>
        </w:rPr>
        <w:separator/>
      </w:r>
    </w:p>
  </w:footnote>
  <w:footnote w:type="continuationSeparator" w:id="0">
    <w:p w:rsidR="00952606" w:rsidRDefault="00952606">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06" w:rsidRDefault="00952606">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06" w:rsidRDefault="00952606">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06" w:rsidRDefault="00952606">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39126A"/>
    <w:multiLevelType w:val="multilevel"/>
    <w:tmpl w:val="22022D4A"/>
    <w:lvl w:ilvl="0">
      <w:start w:val="1"/>
      <w:numFmt w:val="decimal"/>
      <w:lvlText w:val="%1."/>
      <w:lvlJc w:val="left"/>
      <w:pPr>
        <w:ind w:left="600" w:hanging="600"/>
      </w:pPr>
      <w:rPr>
        <w:rFonts w:ascii="Arial" w:hAnsi="Arial" w:cs="Arial" w:hint="default"/>
        <w:b/>
        <w:color w:val="000000"/>
        <w:sz w:val="20"/>
      </w:rPr>
    </w:lvl>
    <w:lvl w:ilvl="1">
      <w:start w:val="1"/>
      <w:numFmt w:val="decimal"/>
      <w:lvlText w:val="%1.%2."/>
      <w:lvlJc w:val="left"/>
      <w:pPr>
        <w:ind w:left="960" w:hanging="600"/>
      </w:pPr>
      <w:rPr>
        <w:rFonts w:ascii="Arial" w:hAnsi="Arial" w:cs="Arial" w:hint="default"/>
        <w:b/>
        <w:color w:val="000000"/>
        <w:sz w:val="20"/>
      </w:rPr>
    </w:lvl>
    <w:lvl w:ilvl="2">
      <w:start w:val="15"/>
      <w:numFmt w:val="decimal"/>
      <w:lvlText w:val="%1.%2.%3."/>
      <w:lvlJc w:val="left"/>
      <w:pPr>
        <w:ind w:left="1440" w:hanging="720"/>
      </w:pPr>
      <w:rPr>
        <w:rFonts w:ascii="Arial" w:hAnsi="Arial" w:cs="Arial" w:hint="default"/>
        <w:b/>
        <w:color w:val="000000"/>
        <w:sz w:val="20"/>
      </w:rPr>
    </w:lvl>
    <w:lvl w:ilvl="3">
      <w:start w:val="1"/>
      <w:numFmt w:val="decimal"/>
      <w:lvlText w:val="%1.%2.%3.%4."/>
      <w:lvlJc w:val="left"/>
      <w:pPr>
        <w:ind w:left="1800" w:hanging="720"/>
      </w:pPr>
      <w:rPr>
        <w:rFonts w:ascii="Arial" w:hAnsi="Arial" w:cs="Arial" w:hint="default"/>
        <w:b/>
        <w:color w:val="000000"/>
        <w:sz w:val="20"/>
      </w:rPr>
    </w:lvl>
    <w:lvl w:ilvl="4">
      <w:start w:val="1"/>
      <w:numFmt w:val="decimal"/>
      <w:lvlText w:val="%1.%2.%3.%4.%5."/>
      <w:lvlJc w:val="left"/>
      <w:pPr>
        <w:ind w:left="2520" w:hanging="1080"/>
      </w:pPr>
      <w:rPr>
        <w:rFonts w:ascii="Arial" w:hAnsi="Arial" w:cs="Arial" w:hint="default"/>
        <w:b/>
        <w:color w:val="000000"/>
        <w:sz w:val="20"/>
      </w:rPr>
    </w:lvl>
    <w:lvl w:ilvl="5">
      <w:start w:val="1"/>
      <w:numFmt w:val="decimal"/>
      <w:lvlText w:val="%1.%2.%3.%4.%5.%6."/>
      <w:lvlJc w:val="left"/>
      <w:pPr>
        <w:ind w:left="2880" w:hanging="1080"/>
      </w:pPr>
      <w:rPr>
        <w:rFonts w:ascii="Arial" w:hAnsi="Arial" w:cs="Arial" w:hint="default"/>
        <w:b/>
        <w:color w:val="000000"/>
        <w:sz w:val="20"/>
      </w:rPr>
    </w:lvl>
    <w:lvl w:ilvl="6">
      <w:start w:val="1"/>
      <w:numFmt w:val="decimal"/>
      <w:lvlText w:val="%1.%2.%3.%4.%5.%6.%7."/>
      <w:lvlJc w:val="left"/>
      <w:pPr>
        <w:ind w:left="3600" w:hanging="1440"/>
      </w:pPr>
      <w:rPr>
        <w:rFonts w:ascii="Arial" w:hAnsi="Arial" w:cs="Arial" w:hint="default"/>
        <w:b/>
        <w:color w:val="000000"/>
        <w:sz w:val="20"/>
      </w:rPr>
    </w:lvl>
    <w:lvl w:ilvl="7">
      <w:start w:val="1"/>
      <w:numFmt w:val="decimal"/>
      <w:lvlText w:val="%1.%2.%3.%4.%5.%6.%7.%8."/>
      <w:lvlJc w:val="left"/>
      <w:pPr>
        <w:ind w:left="3960" w:hanging="1440"/>
      </w:pPr>
      <w:rPr>
        <w:rFonts w:ascii="Arial" w:hAnsi="Arial" w:cs="Arial" w:hint="default"/>
        <w:b/>
        <w:color w:val="000000"/>
        <w:sz w:val="20"/>
      </w:rPr>
    </w:lvl>
    <w:lvl w:ilvl="8">
      <w:start w:val="1"/>
      <w:numFmt w:val="decimal"/>
      <w:lvlText w:val="%1.%2.%3.%4.%5.%6.%7.%8.%9."/>
      <w:lvlJc w:val="left"/>
      <w:pPr>
        <w:ind w:left="4680" w:hanging="1800"/>
      </w:pPr>
      <w:rPr>
        <w:rFonts w:ascii="Arial" w:hAnsi="Arial" w:cs="Arial" w:hint="default"/>
        <w:b/>
        <w:color w:val="000000"/>
        <w:sz w:val="20"/>
      </w:rPr>
    </w:lvl>
  </w:abstractNum>
  <w:abstractNum w:abstractNumId="2" w15:restartNumberingAfterBreak="0">
    <w:nsid w:val="276B6520"/>
    <w:multiLevelType w:val="multilevel"/>
    <w:tmpl w:val="8DE659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3."/>
      <w:lvlJc w:val="left"/>
      <w:pPr>
        <w:ind w:left="1224" w:hanging="504"/>
      </w:pPr>
      <w:rPr>
        <w:b/>
      </w:rPr>
    </w:lvl>
    <w:lvl w:ilvl="3">
      <w:start w:val="1"/>
      <w:numFmt w:val="decimal"/>
      <w:lvlText w:val="5.1.1.%4."/>
      <w:lvlJc w:val="left"/>
      <w:pPr>
        <w:tabs>
          <w:tab w:val="num" w:pos="1729"/>
        </w:tabs>
        <w:ind w:left="1728" w:hanging="648"/>
      </w:pPr>
      <w:rPr>
        <w:rFonts w:ascii="Arial" w:hAnsi="Arial" w:cs="Arial" w:hint="default"/>
        <w:b/>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50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D03071"/>
    <w:multiLevelType w:val="multilevel"/>
    <w:tmpl w:val="4FDE4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56"/>
    <w:rsid w:val="00045CC0"/>
    <w:rsid w:val="000615F9"/>
    <w:rsid w:val="000E3754"/>
    <w:rsid w:val="0012207F"/>
    <w:rsid w:val="0013387B"/>
    <w:rsid w:val="00141D99"/>
    <w:rsid w:val="00172F0C"/>
    <w:rsid w:val="001B02BA"/>
    <w:rsid w:val="001D4ED3"/>
    <w:rsid w:val="001F71C4"/>
    <w:rsid w:val="00213396"/>
    <w:rsid w:val="00262019"/>
    <w:rsid w:val="002E3F74"/>
    <w:rsid w:val="00310EF1"/>
    <w:rsid w:val="00315796"/>
    <w:rsid w:val="003169CF"/>
    <w:rsid w:val="003651D9"/>
    <w:rsid w:val="00372EFE"/>
    <w:rsid w:val="003C428C"/>
    <w:rsid w:val="00431722"/>
    <w:rsid w:val="0049414B"/>
    <w:rsid w:val="004A017D"/>
    <w:rsid w:val="004B4D01"/>
    <w:rsid w:val="004D089C"/>
    <w:rsid w:val="00561D46"/>
    <w:rsid w:val="00565A3F"/>
    <w:rsid w:val="005C213B"/>
    <w:rsid w:val="00685185"/>
    <w:rsid w:val="006F5E75"/>
    <w:rsid w:val="00743FA0"/>
    <w:rsid w:val="00757204"/>
    <w:rsid w:val="007574EE"/>
    <w:rsid w:val="007620C7"/>
    <w:rsid w:val="00790A26"/>
    <w:rsid w:val="007E5983"/>
    <w:rsid w:val="00812F4D"/>
    <w:rsid w:val="008A6F55"/>
    <w:rsid w:val="008C6104"/>
    <w:rsid w:val="008D2C5D"/>
    <w:rsid w:val="009158E8"/>
    <w:rsid w:val="00931AAC"/>
    <w:rsid w:val="00936549"/>
    <w:rsid w:val="00952606"/>
    <w:rsid w:val="009A7976"/>
    <w:rsid w:val="009B6DD3"/>
    <w:rsid w:val="009C7877"/>
    <w:rsid w:val="009F5377"/>
    <w:rsid w:val="00A36C9B"/>
    <w:rsid w:val="00A41310"/>
    <w:rsid w:val="00AA386C"/>
    <w:rsid w:val="00B2646C"/>
    <w:rsid w:val="00B634E2"/>
    <w:rsid w:val="00B91798"/>
    <w:rsid w:val="00BC3658"/>
    <w:rsid w:val="00BC4827"/>
    <w:rsid w:val="00C83160"/>
    <w:rsid w:val="00CD0356"/>
    <w:rsid w:val="00CE2529"/>
    <w:rsid w:val="00CE78D0"/>
    <w:rsid w:val="00DD3376"/>
    <w:rsid w:val="00E257D5"/>
    <w:rsid w:val="00E34584"/>
    <w:rsid w:val="00E47E53"/>
    <w:rsid w:val="00E56280"/>
    <w:rsid w:val="00E74B05"/>
    <w:rsid w:val="00ED029E"/>
    <w:rsid w:val="00ED2FD7"/>
    <w:rsid w:val="00EE2E45"/>
    <w:rsid w:val="00EF7B02"/>
    <w:rsid w:val="00F014C4"/>
    <w:rsid w:val="00F40B56"/>
    <w:rsid w:val="00F64E58"/>
    <w:rsid w:val="00F94187"/>
    <w:rsid w:val="00FF0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1846211"/>
  <w15:chartTrackingRefBased/>
  <w15:docId w15:val="{969D2997-78A6-47E6-A103-8F9A3999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9ce8a40a">
    <w:name w:val="cs9ce8a40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b5fec539">
    <w:name w:val="csb5fec53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c102d012">
    <w:name w:val="csc102d01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9616d04">
    <w:name w:val="csf9616d0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f5b472fd">
    <w:name w:val="csf5b472f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87cf67b">
    <w:name w:val="cs187cf67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e1e8a62">
    <w:name w:val="csae1e8a62"/>
    <w:basedOn w:val="a"/>
    <w:pPr>
      <w:ind w:left="140"/>
      <w:jc w:val="both"/>
    </w:pPr>
    <w:rPr>
      <w:rFonts w:eastAsiaTheme="minorEastAsia"/>
    </w:rPr>
  </w:style>
  <w:style w:type="paragraph" w:customStyle="1" w:styleId="cs95e872d0">
    <w:name w:val="cs95e872d0"/>
    <w:basedOn w:val="a"/>
    <w:rPr>
      <w:rFonts w:eastAsiaTheme="minorEastAsia"/>
    </w:rPr>
  </w:style>
  <w:style w:type="paragraph" w:customStyle="1" w:styleId="cs22dd47e6">
    <w:name w:val="cs22dd47e6"/>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4">
    <w:name w:val="cs80d9435b4"/>
    <w:basedOn w:val="a0"/>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22dd47e61">
    <w:name w:val="cs22dd47e61"/>
    <w:basedOn w:val="a0"/>
    <w:rPr>
      <w:rFonts w:ascii="Segoe UI" w:hAnsi="Segoe UI" w:cs="Segoe UI" w:hint="default"/>
      <w:b/>
      <w:bCs/>
      <w:i w:val="0"/>
      <w:iCs w:val="0"/>
      <w:color w:val="000000"/>
      <w:sz w:val="18"/>
      <w:szCs w:val="18"/>
      <w:shd w:val="clear" w:color="auto" w:fill="auto"/>
    </w:rPr>
  </w:style>
  <w:style w:type="paragraph" w:customStyle="1" w:styleId="cs5cd565c5">
    <w:name w:val="cs5cd565c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86c44bc1">
    <w:name w:val="cs86c44bc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paragraph" w:customStyle="1" w:styleId="csa099ea03">
    <w:name w:val="csa099ea0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eee0b133">
    <w:name w:val="cseee0b13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799d35c">
    <w:name w:val="csa799d35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a309422f">
    <w:name w:val="csa309422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5a47a54">
    <w:name w:val="csa5a47a5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76e94eb">
    <w:name w:val="cs176e94eb"/>
    <w:basedOn w:val="a"/>
    <w:pPr>
      <w:spacing w:before="100" w:beforeAutospacing="1" w:after="100" w:afterAutospacing="1"/>
    </w:pPr>
    <w:rPr>
      <w:rFonts w:eastAsiaTheme="minorEastAsia"/>
      <w:b/>
      <w:bCs/>
      <w:color w:val="000000"/>
      <w:sz w:val="18"/>
      <w:szCs w:val="18"/>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176e94eb1">
    <w:name w:val="cs176e94eb1"/>
    <w:basedOn w:val="a0"/>
    <w:rPr>
      <w:rFonts w:ascii="Times New Roman" w:hAnsi="Times New Roman" w:cs="Times New Roman" w:hint="default"/>
      <w:b/>
      <w:bCs/>
      <w:i w:val="0"/>
      <w:iCs w:val="0"/>
      <w:color w:val="000000"/>
      <w:sz w:val="18"/>
      <w:szCs w:val="18"/>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paragraph" w:customStyle="1" w:styleId="csb47aa4b4">
    <w:name w:val="csb47aa4b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90229e6">
    <w:name w:val="csa90229e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1c79c93">
    <w:name w:val="cs71c79c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a118892">
    <w:name w:val="csda1188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paragraph" w:customStyle="1" w:styleId="csa1d97196">
    <w:name w:val="csa1d9719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paragraph" w:customStyle="1" w:styleId="cs8a041362">
    <w:name w:val="cs8a04136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6ec2f4c">
    <w:name w:val="cs76ec2f4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paragraph" w:customStyle="1" w:styleId="cs2e0a7bda">
    <w:name w:val="cs2e0a7bd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b89d6e2">
    <w:name w:val="csdb89d6e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paragraph" w:customStyle="1" w:styleId="csb81d60c1">
    <w:name w:val="csb81d60c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d6b665d">
    <w:name w:val="cs6d6b665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paragraph" w:customStyle="1" w:styleId="cs135863c2">
    <w:name w:val="cs135863c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4">
    <w:name w:val="cs80d9435b24"/>
    <w:basedOn w:val="a0"/>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5e98e93025">
    <w:name w:val="cs5e98e93025"/>
    <w:basedOn w:val="a0"/>
    <w:rPr>
      <w:rFonts w:ascii="Arial" w:hAnsi="Arial" w:cs="Arial" w:hint="default"/>
      <w:b/>
      <w:bCs/>
      <w:i w:val="0"/>
      <w:iCs w:val="0"/>
      <w:color w:val="000000"/>
      <w:sz w:val="20"/>
      <w:szCs w:val="20"/>
      <w:shd w:val="clear" w:color="auto" w:fill="auto"/>
    </w:rPr>
  </w:style>
  <w:style w:type="character" w:customStyle="1" w:styleId="csa16174ba25">
    <w:name w:val="csa16174ba25"/>
    <w:basedOn w:val="a0"/>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5e98e93026">
    <w:name w:val="cs5e98e93026"/>
    <w:basedOn w:val="a0"/>
    <w:rPr>
      <w:rFonts w:ascii="Arial" w:hAnsi="Arial" w:cs="Arial" w:hint="default"/>
      <w:b/>
      <w:bCs/>
      <w:i w:val="0"/>
      <w:iCs w:val="0"/>
      <w:color w:val="000000"/>
      <w:sz w:val="20"/>
      <w:szCs w:val="20"/>
      <w:shd w:val="clear" w:color="auto" w:fill="auto"/>
    </w:rPr>
  </w:style>
  <w:style w:type="character" w:customStyle="1" w:styleId="csa16174ba26">
    <w:name w:val="csa16174ba26"/>
    <w:basedOn w:val="a0"/>
    <w:rPr>
      <w:rFonts w:ascii="Arial" w:hAnsi="Arial" w:cs="Arial" w:hint="default"/>
      <w:b w:val="0"/>
      <w:bCs w:val="0"/>
      <w:i w:val="0"/>
      <w:iCs w:val="0"/>
      <w:color w:val="000000"/>
      <w:sz w:val="20"/>
      <w:szCs w:val="20"/>
      <w:shd w:val="clear" w:color="auto" w:fill="auto"/>
    </w:rPr>
  </w:style>
  <w:style w:type="character" w:customStyle="1" w:styleId="cs7f95de6826">
    <w:name w:val="cs7f95de6826"/>
    <w:basedOn w:val="a0"/>
    <w:rPr>
      <w:rFonts w:ascii="Arial" w:hAnsi="Arial" w:cs="Arial" w:hint="default"/>
      <w:b/>
      <w:bCs/>
      <w:i/>
      <w:iCs/>
      <w:color w:val="000000"/>
      <w:sz w:val="20"/>
      <w:szCs w:val="20"/>
      <w:shd w:val="clear" w:color="auto" w:fill="auto"/>
    </w:rPr>
  </w:style>
  <w:style w:type="paragraph" w:customStyle="1" w:styleId="cs63a95b66">
    <w:name w:val="cs63a95b6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b347aff">
    <w:name w:val="cseb347af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5e98e93027">
    <w:name w:val="cs5e98e93027"/>
    <w:basedOn w:val="a0"/>
    <w:rPr>
      <w:rFonts w:ascii="Arial" w:hAnsi="Arial" w:cs="Arial" w:hint="default"/>
      <w:b/>
      <w:bCs/>
      <w:i w:val="0"/>
      <w:iCs w:val="0"/>
      <w:color w:val="000000"/>
      <w:sz w:val="20"/>
      <w:szCs w:val="20"/>
      <w:shd w:val="clear" w:color="auto" w:fill="auto"/>
    </w:rPr>
  </w:style>
  <w:style w:type="character" w:customStyle="1" w:styleId="csa16174ba27">
    <w:name w:val="csa16174ba27"/>
    <w:basedOn w:val="a0"/>
    <w:rPr>
      <w:rFonts w:ascii="Arial" w:hAnsi="Arial" w:cs="Arial" w:hint="default"/>
      <w:b w:val="0"/>
      <w:bCs w:val="0"/>
      <w:i w:val="0"/>
      <w:iCs w:val="0"/>
      <w:color w:val="000000"/>
      <w:sz w:val="20"/>
      <w:szCs w:val="20"/>
      <w:shd w:val="clear" w:color="auto" w:fill="auto"/>
    </w:rPr>
  </w:style>
  <w:style w:type="character" w:customStyle="1" w:styleId="cs7f95de6827">
    <w:name w:val="cs7f95de68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5e98e93028">
    <w:name w:val="cs5e98e93028"/>
    <w:basedOn w:val="a0"/>
    <w:rPr>
      <w:rFonts w:ascii="Arial" w:hAnsi="Arial" w:cs="Arial" w:hint="default"/>
      <w:b/>
      <w:bCs/>
      <w:i w:val="0"/>
      <w:iCs w:val="0"/>
      <w:color w:val="000000"/>
      <w:sz w:val="20"/>
      <w:szCs w:val="20"/>
      <w:shd w:val="clear" w:color="auto" w:fill="auto"/>
    </w:rPr>
  </w:style>
  <w:style w:type="character" w:customStyle="1" w:styleId="csa16174ba28">
    <w:name w:val="csa16174ba28"/>
    <w:basedOn w:val="a0"/>
    <w:rPr>
      <w:rFonts w:ascii="Arial" w:hAnsi="Arial" w:cs="Arial" w:hint="default"/>
      <w:b w:val="0"/>
      <w:bCs w:val="0"/>
      <w:i w:val="0"/>
      <w:iCs w:val="0"/>
      <w:color w:val="000000"/>
      <w:sz w:val="20"/>
      <w:szCs w:val="20"/>
      <w:shd w:val="clear" w:color="auto" w:fill="auto"/>
    </w:rPr>
  </w:style>
  <w:style w:type="character" w:customStyle="1" w:styleId="cs7f95de6828">
    <w:name w:val="cs7f95de6828"/>
    <w:basedOn w:val="a0"/>
    <w:rPr>
      <w:rFonts w:ascii="Arial" w:hAnsi="Arial" w:cs="Arial" w:hint="default"/>
      <w:b/>
      <w:bCs/>
      <w:i/>
      <w:iCs/>
      <w:color w:val="000000"/>
      <w:sz w:val="20"/>
      <w:szCs w:val="20"/>
      <w:shd w:val="clear" w:color="auto" w:fill="auto"/>
    </w:rPr>
  </w:style>
  <w:style w:type="paragraph" w:customStyle="1" w:styleId="cs700e113e">
    <w:name w:val="cs700e113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5a7a7b3">
    <w:name w:val="cs65a7a7b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4c8f03b">
    <w:name w:val="csd4c8f03b"/>
    <w:basedOn w:val="a"/>
    <w:pPr>
      <w:shd w:val="clear" w:color="auto" w:fill="FFFFFF"/>
      <w:spacing w:before="100" w:beforeAutospacing="1" w:after="100" w:afterAutospacing="1"/>
    </w:pPr>
    <w:rPr>
      <w:rFonts w:ascii="Arial" w:eastAsiaTheme="minorEastAsia" w:hAnsi="Arial" w:cs="Arial"/>
      <w:color w:val="000000"/>
      <w:sz w:val="20"/>
      <w:szCs w:val="20"/>
    </w:rPr>
  </w:style>
  <w:style w:type="character" w:customStyle="1" w:styleId="cs80d9435b29">
    <w:name w:val="cs80d9435b29"/>
    <w:basedOn w:val="a0"/>
  </w:style>
  <w:style w:type="character" w:customStyle="1" w:styleId="cs5e98e93029">
    <w:name w:val="cs5e98e93029"/>
    <w:basedOn w:val="a0"/>
    <w:rPr>
      <w:rFonts w:ascii="Arial" w:hAnsi="Arial" w:cs="Arial" w:hint="default"/>
      <w:b/>
      <w:bCs/>
      <w:i w:val="0"/>
      <w:iCs w:val="0"/>
      <w:color w:val="000000"/>
      <w:sz w:val="20"/>
      <w:szCs w:val="20"/>
      <w:shd w:val="clear" w:color="auto" w:fill="auto"/>
    </w:rPr>
  </w:style>
  <w:style w:type="character" w:customStyle="1" w:styleId="csa16174ba29">
    <w:name w:val="csa16174ba29"/>
    <w:basedOn w:val="a0"/>
    <w:rPr>
      <w:rFonts w:ascii="Arial" w:hAnsi="Arial" w:cs="Arial" w:hint="default"/>
      <w:b w:val="0"/>
      <w:bCs w:val="0"/>
      <w:i w:val="0"/>
      <w:iCs w:val="0"/>
      <w:color w:val="000000"/>
      <w:sz w:val="20"/>
      <w:szCs w:val="20"/>
      <w:shd w:val="clear" w:color="auto" w:fill="auto"/>
    </w:rPr>
  </w:style>
  <w:style w:type="character" w:customStyle="1" w:styleId="cs7f95de6829">
    <w:name w:val="cs7f95de6829"/>
    <w:basedOn w:val="a0"/>
    <w:rPr>
      <w:rFonts w:ascii="Arial" w:hAnsi="Arial" w:cs="Arial" w:hint="default"/>
      <w:b/>
      <w:bCs/>
      <w:i/>
      <w:iCs/>
      <w:color w:val="000000"/>
      <w:sz w:val="20"/>
      <w:szCs w:val="20"/>
      <w:shd w:val="clear" w:color="auto" w:fill="auto"/>
    </w:rPr>
  </w:style>
  <w:style w:type="character" w:customStyle="1" w:styleId="csd4c8f03b1">
    <w:name w:val="csd4c8f03b1"/>
    <w:basedOn w:val="a0"/>
    <w:rPr>
      <w:rFonts w:ascii="Arial" w:hAnsi="Arial" w:cs="Arial" w:hint="default"/>
      <w:b w:val="0"/>
      <w:bCs w:val="0"/>
      <w:i w:val="0"/>
      <w:iCs w:val="0"/>
      <w:color w:val="000000"/>
      <w:sz w:val="20"/>
      <w:szCs w:val="20"/>
      <w:shd w:val="clear" w:color="auto" w:fill="FFFFFF"/>
    </w:rPr>
  </w:style>
  <w:style w:type="character" w:customStyle="1" w:styleId="cs80d9435b30">
    <w:name w:val="cs80d9435b30"/>
    <w:basedOn w:val="a0"/>
  </w:style>
  <w:style w:type="character" w:customStyle="1" w:styleId="cs5e98e93030">
    <w:name w:val="cs5e98e93030"/>
    <w:basedOn w:val="a0"/>
    <w:rPr>
      <w:rFonts w:ascii="Arial" w:hAnsi="Arial" w:cs="Arial" w:hint="default"/>
      <w:b/>
      <w:bCs/>
      <w:i w:val="0"/>
      <w:iCs w:val="0"/>
      <w:color w:val="000000"/>
      <w:sz w:val="20"/>
      <w:szCs w:val="20"/>
      <w:shd w:val="clear" w:color="auto" w:fill="auto"/>
    </w:rPr>
  </w:style>
  <w:style w:type="character" w:customStyle="1" w:styleId="csa16174ba30">
    <w:name w:val="csa16174ba30"/>
    <w:basedOn w:val="a0"/>
    <w:rPr>
      <w:rFonts w:ascii="Arial" w:hAnsi="Arial" w:cs="Arial" w:hint="default"/>
      <w:b w:val="0"/>
      <w:bCs w:val="0"/>
      <w:i w:val="0"/>
      <w:iCs w:val="0"/>
      <w:color w:val="000000"/>
      <w:sz w:val="20"/>
      <w:szCs w:val="20"/>
      <w:shd w:val="clear" w:color="auto" w:fill="auto"/>
    </w:rPr>
  </w:style>
  <w:style w:type="character" w:customStyle="1" w:styleId="cs7f95de6830">
    <w:name w:val="cs7f95de68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5e98e93031">
    <w:name w:val="cs5e98e93031"/>
    <w:basedOn w:val="a0"/>
    <w:rPr>
      <w:rFonts w:ascii="Arial" w:hAnsi="Arial" w:cs="Arial" w:hint="default"/>
      <w:b/>
      <w:bCs/>
      <w:i w:val="0"/>
      <w:iCs w:val="0"/>
      <w:color w:val="000000"/>
      <w:sz w:val="20"/>
      <w:szCs w:val="20"/>
      <w:shd w:val="clear" w:color="auto" w:fill="auto"/>
    </w:rPr>
  </w:style>
  <w:style w:type="character" w:customStyle="1" w:styleId="csa16174ba31">
    <w:name w:val="csa16174ba31"/>
    <w:basedOn w:val="a0"/>
    <w:rPr>
      <w:rFonts w:ascii="Arial" w:hAnsi="Arial" w:cs="Arial" w:hint="default"/>
      <w:b w:val="0"/>
      <w:bCs w:val="0"/>
      <w:i w:val="0"/>
      <w:iCs w:val="0"/>
      <w:color w:val="000000"/>
      <w:sz w:val="20"/>
      <w:szCs w:val="20"/>
      <w:shd w:val="clear" w:color="auto" w:fill="auto"/>
    </w:rPr>
  </w:style>
  <w:style w:type="character" w:customStyle="1" w:styleId="cs7f95de6831">
    <w:name w:val="cs7f95de68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5e98e93032">
    <w:name w:val="cs5e98e93032"/>
    <w:basedOn w:val="a0"/>
    <w:rPr>
      <w:rFonts w:ascii="Arial" w:hAnsi="Arial" w:cs="Arial" w:hint="default"/>
      <w:b/>
      <w:bCs/>
      <w:i w:val="0"/>
      <w:iCs w:val="0"/>
      <w:color w:val="000000"/>
      <w:sz w:val="20"/>
      <w:szCs w:val="20"/>
      <w:shd w:val="clear" w:color="auto" w:fill="auto"/>
    </w:rPr>
  </w:style>
  <w:style w:type="character" w:customStyle="1" w:styleId="csa16174ba32">
    <w:name w:val="csa16174ba32"/>
    <w:basedOn w:val="a0"/>
    <w:rPr>
      <w:rFonts w:ascii="Arial" w:hAnsi="Arial" w:cs="Arial" w:hint="default"/>
      <w:b w:val="0"/>
      <w:bCs w:val="0"/>
      <w:i w:val="0"/>
      <w:iCs w:val="0"/>
      <w:color w:val="000000"/>
      <w:sz w:val="20"/>
      <w:szCs w:val="20"/>
      <w:shd w:val="clear" w:color="auto" w:fill="auto"/>
    </w:rPr>
  </w:style>
  <w:style w:type="character" w:customStyle="1" w:styleId="cs7f95de6832">
    <w:name w:val="cs7f95de68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5e98e93033">
    <w:name w:val="cs5e98e93033"/>
    <w:basedOn w:val="a0"/>
    <w:rPr>
      <w:rFonts w:ascii="Arial" w:hAnsi="Arial" w:cs="Arial" w:hint="default"/>
      <w:b/>
      <w:bCs/>
      <w:i w:val="0"/>
      <w:iCs w:val="0"/>
      <w:color w:val="000000"/>
      <w:sz w:val="20"/>
      <w:szCs w:val="20"/>
      <w:shd w:val="clear" w:color="auto" w:fill="auto"/>
    </w:rPr>
  </w:style>
  <w:style w:type="character" w:customStyle="1" w:styleId="csa16174ba33">
    <w:name w:val="csa16174ba33"/>
    <w:basedOn w:val="a0"/>
    <w:rPr>
      <w:rFonts w:ascii="Arial" w:hAnsi="Arial" w:cs="Arial" w:hint="default"/>
      <w:b w:val="0"/>
      <w:bCs w:val="0"/>
      <w:i w:val="0"/>
      <w:iCs w:val="0"/>
      <w:color w:val="000000"/>
      <w:sz w:val="20"/>
      <w:szCs w:val="20"/>
      <w:shd w:val="clear" w:color="auto" w:fill="auto"/>
    </w:rPr>
  </w:style>
  <w:style w:type="character" w:customStyle="1" w:styleId="cs7f95de6833">
    <w:name w:val="cs7f95de68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5e98e93034">
    <w:name w:val="cs5e98e93034"/>
    <w:basedOn w:val="a0"/>
    <w:rPr>
      <w:rFonts w:ascii="Arial" w:hAnsi="Arial" w:cs="Arial" w:hint="default"/>
      <w:b/>
      <w:bCs/>
      <w:i w:val="0"/>
      <w:iCs w:val="0"/>
      <w:color w:val="000000"/>
      <w:sz w:val="20"/>
      <w:szCs w:val="20"/>
      <w:shd w:val="clear" w:color="auto" w:fill="auto"/>
    </w:rPr>
  </w:style>
  <w:style w:type="character" w:customStyle="1" w:styleId="csa16174ba34">
    <w:name w:val="csa16174ba34"/>
    <w:basedOn w:val="a0"/>
    <w:rPr>
      <w:rFonts w:ascii="Arial" w:hAnsi="Arial" w:cs="Arial" w:hint="default"/>
      <w:b w:val="0"/>
      <w:bCs w:val="0"/>
      <w:i w:val="0"/>
      <w:iCs w:val="0"/>
      <w:color w:val="000000"/>
      <w:sz w:val="20"/>
      <w:szCs w:val="20"/>
      <w:shd w:val="clear" w:color="auto" w:fill="auto"/>
    </w:rPr>
  </w:style>
  <w:style w:type="character" w:customStyle="1" w:styleId="cs7f95de6834">
    <w:name w:val="cs7f95de68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5e98e93035">
    <w:name w:val="cs5e98e93035"/>
    <w:basedOn w:val="a0"/>
    <w:rPr>
      <w:rFonts w:ascii="Arial" w:hAnsi="Arial" w:cs="Arial" w:hint="default"/>
      <w:b/>
      <w:bCs/>
      <w:i w:val="0"/>
      <w:iCs w:val="0"/>
      <w:color w:val="000000"/>
      <w:sz w:val="20"/>
      <w:szCs w:val="20"/>
      <w:shd w:val="clear" w:color="auto" w:fill="auto"/>
    </w:rPr>
  </w:style>
  <w:style w:type="character" w:customStyle="1" w:styleId="csa16174ba35">
    <w:name w:val="csa16174ba35"/>
    <w:basedOn w:val="a0"/>
    <w:rPr>
      <w:rFonts w:ascii="Arial" w:hAnsi="Arial" w:cs="Arial" w:hint="default"/>
      <w:b w:val="0"/>
      <w:bCs w:val="0"/>
      <w:i w:val="0"/>
      <w:iCs w:val="0"/>
      <w:color w:val="000000"/>
      <w:sz w:val="20"/>
      <w:szCs w:val="20"/>
      <w:shd w:val="clear" w:color="auto" w:fill="auto"/>
    </w:rPr>
  </w:style>
  <w:style w:type="character" w:customStyle="1" w:styleId="cs7f95de6835">
    <w:name w:val="cs7f95de6835"/>
    <w:basedOn w:val="a0"/>
    <w:rPr>
      <w:rFonts w:ascii="Arial" w:hAnsi="Arial" w:cs="Arial" w:hint="default"/>
      <w:b/>
      <w:bCs/>
      <w:i/>
      <w:iCs/>
      <w:color w:val="000000"/>
      <w:sz w:val="20"/>
      <w:szCs w:val="20"/>
      <w:shd w:val="clear" w:color="auto" w:fill="auto"/>
    </w:rPr>
  </w:style>
  <w:style w:type="paragraph" w:customStyle="1" w:styleId="cs42dd64bb">
    <w:name w:val="cs42dd64b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7ccce11">
    <w:name w:val="csd7ccce1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6">
    <w:name w:val="cs80d9435b36"/>
    <w:basedOn w:val="a0"/>
  </w:style>
  <w:style w:type="character" w:customStyle="1" w:styleId="cs5e98e93036">
    <w:name w:val="cs5e98e93036"/>
    <w:basedOn w:val="a0"/>
    <w:rPr>
      <w:rFonts w:ascii="Arial" w:hAnsi="Arial" w:cs="Arial" w:hint="default"/>
      <w:b/>
      <w:bCs/>
      <w:i w:val="0"/>
      <w:iCs w:val="0"/>
      <w:color w:val="000000"/>
      <w:sz w:val="20"/>
      <w:szCs w:val="20"/>
      <w:shd w:val="clear" w:color="auto" w:fill="auto"/>
    </w:rPr>
  </w:style>
  <w:style w:type="character" w:customStyle="1" w:styleId="csa16174ba36">
    <w:name w:val="csa16174ba36"/>
    <w:basedOn w:val="a0"/>
    <w:rPr>
      <w:rFonts w:ascii="Arial" w:hAnsi="Arial" w:cs="Arial" w:hint="default"/>
      <w:b w:val="0"/>
      <w:bCs w:val="0"/>
      <w:i w:val="0"/>
      <w:iCs w:val="0"/>
      <w:color w:val="000000"/>
      <w:sz w:val="20"/>
      <w:szCs w:val="20"/>
      <w:shd w:val="clear" w:color="auto" w:fill="auto"/>
    </w:rPr>
  </w:style>
  <w:style w:type="paragraph" w:customStyle="1" w:styleId="csca4d6a9d">
    <w:name w:val="csca4d6a9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09fe57f">
    <w:name w:val="csc09fe57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7">
    <w:name w:val="cs80d9435b37"/>
    <w:basedOn w:val="a0"/>
  </w:style>
  <w:style w:type="character" w:customStyle="1" w:styleId="cs5e98e93037">
    <w:name w:val="cs5e98e93037"/>
    <w:basedOn w:val="a0"/>
    <w:rPr>
      <w:rFonts w:ascii="Arial" w:hAnsi="Arial" w:cs="Arial" w:hint="default"/>
      <w:b/>
      <w:bCs/>
      <w:i w:val="0"/>
      <w:iCs w:val="0"/>
      <w:color w:val="000000"/>
      <w:sz w:val="20"/>
      <w:szCs w:val="20"/>
      <w:shd w:val="clear" w:color="auto" w:fill="auto"/>
    </w:rPr>
  </w:style>
  <w:style w:type="character" w:customStyle="1" w:styleId="csa16174ba37">
    <w:name w:val="csa16174ba37"/>
    <w:basedOn w:val="a0"/>
    <w:rPr>
      <w:rFonts w:ascii="Arial" w:hAnsi="Arial" w:cs="Arial" w:hint="default"/>
      <w:b w:val="0"/>
      <w:bCs w:val="0"/>
      <w:i w:val="0"/>
      <w:iCs w:val="0"/>
      <w:color w:val="000000"/>
      <w:sz w:val="20"/>
      <w:szCs w:val="20"/>
      <w:shd w:val="clear" w:color="auto" w:fill="auto"/>
    </w:rPr>
  </w:style>
  <w:style w:type="character" w:customStyle="1" w:styleId="cs7f95de6836">
    <w:name w:val="cs7f95de6836"/>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0F94-C6FE-48AF-A02A-D658EE82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5466</Words>
  <Characters>38884</Characters>
  <Application>Microsoft Office Word</Application>
  <DocSecurity>0</DocSecurity>
  <Lines>324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67</cp:revision>
  <cp:lastPrinted>2014-04-25T09:08:00Z</cp:lastPrinted>
  <dcterms:created xsi:type="dcterms:W3CDTF">2023-08-09T09:07:00Z</dcterms:created>
  <dcterms:modified xsi:type="dcterms:W3CDTF">2023-08-09T11:39:00Z</dcterms:modified>
</cp:coreProperties>
</file>