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A6" w:rsidRDefault="00D81FA6" w:rsidP="00D81FA6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Додаток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D81FA6" w:rsidRDefault="00D81FA6" w:rsidP="00D81FA6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D81FA6" w:rsidRDefault="00D81FA6" w:rsidP="00D81FA6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</w:t>
      </w:r>
      <w:r>
        <w:rPr>
          <w:rFonts w:ascii="Arial" w:hAnsi="Arial" w:cs="Arial"/>
          <w:b/>
          <w:sz w:val="20"/>
          <w:szCs w:val="20"/>
          <w:lang w:val="ru-RU"/>
        </w:rPr>
        <w:t>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  НТР № 15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20</w:t>
      </w:r>
      <w:r>
        <w:rPr>
          <w:rFonts w:ascii="Arial" w:hAnsi="Arial" w:cs="Arial"/>
          <w:b/>
          <w:sz w:val="20"/>
          <w:szCs w:val="20"/>
          <w:lang w:val="ru-RU"/>
        </w:rPr>
        <w:t xml:space="preserve">.04.2023,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FF073B" w:rsidRDefault="00FF073B">
      <w:pPr>
        <w:pStyle w:val="a7"/>
        <w:ind w:right="-5"/>
        <w:jc w:val="both"/>
        <w:rPr>
          <w:rFonts w:ascii="Arial" w:hAnsi="Arial" w:cs="Arial"/>
          <w:sz w:val="18"/>
          <w:szCs w:val="18"/>
          <w:lang w:val="ru-RU"/>
        </w:rPr>
      </w:pPr>
    </w:p>
    <w:p w:rsidR="00FF073B" w:rsidRDefault="00FF073B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"/>
          <w:lang w:val="uk-UA"/>
        </w:rPr>
      </w:pPr>
      <w:r>
        <w:rPr>
          <w:rStyle w:val="cs80d9435b1"/>
          <w:rFonts w:ascii="Arial" w:hAnsi="Arial" w:cs="Arial"/>
          <w:b/>
          <w:sz w:val="20"/>
          <w:szCs w:val="20"/>
          <w:lang w:val="uk-UA"/>
        </w:rPr>
        <w:t xml:space="preserve">1. </w:t>
      </w:r>
      <w:r w:rsidR="00FF073B">
        <w:rPr>
          <w:rStyle w:val="cs5e98e9301"/>
          <w:lang w:val="uk-UA"/>
        </w:rPr>
        <w:t>Оновлений Протокол, остаточна версія 7.0 від 12 вересня 2022 р., англійською мовою; Поправка до Протоколу номер 13, остаточна версія 1.0 від 12 вересня 2022 р. до Протоколу, остаточна версія 6.0 від 19 лютого 2021 р., англійською мовою; Доповнення І до протоколу NN8640-4172: глобальний перелік ключових співробітників, відповідних відділів та залучених клінічних установ, остаточна версія 16.0 від 01 вересня 2022 р.; Доповнення ІІ Україна: перелік ключових співробітників і відповідних відділів, фінальна версія 6.0-UA від 30 січня 2023 р., англійською мовою; Інформація для учасника та форма інформованої згоди для батьків (когорти ІІ та ІІІ), остаточна версія 3.0-UA(UK) від 30 січня 2023 р., українською мовою; Інформація для учасника та форма інформованої згоди для батьків (когорти II та ІІІ), остаточна версія 3.0-UA(RU) від 30 січня 2023 р., російською мовою; Інформація для учасника та форма інформованої згоди для батьків (когорта І) остаточна версія 6.0-UA(UK) від 30 січня 2023 р., українською мовою; Інформація для учасника та форма інформованої згоди для батьків (когорта І) остаточна версія 6.0-UA(RU) від 30 січня 2023 р., російською мовою; Інформація для учасника та форма згоди на участь д</w:t>
      </w:r>
      <w:r w:rsidR="0052637E">
        <w:rPr>
          <w:rStyle w:val="cs5e98e9301"/>
          <w:lang w:val="uk-UA"/>
        </w:rPr>
        <w:t>ля дітей 6–11 років (когорта І)</w:t>
      </w:r>
      <w:r w:rsidR="00FF073B">
        <w:rPr>
          <w:rStyle w:val="cs5e98e9301"/>
          <w:lang w:val="uk-UA"/>
        </w:rPr>
        <w:t>, фінальна версія 4.0-UA(UК) від 30 січня 2023 р., українською мовою; Інформація для учасника та форма згоди на участь для</w:t>
      </w:r>
      <w:r w:rsidR="0052637E">
        <w:rPr>
          <w:rStyle w:val="cs5e98e9301"/>
          <w:lang w:val="uk-UA"/>
        </w:rPr>
        <w:t xml:space="preserve"> дітей 6–11 років (когорта І)</w:t>
      </w:r>
      <w:r w:rsidR="00FF073B">
        <w:rPr>
          <w:rStyle w:val="cs5e98e9301"/>
          <w:lang w:val="uk-UA"/>
        </w:rPr>
        <w:t>, фінальна версія 4.0-UA(RU) від 30 січня 2023 р., російською мовою; Інформація для учасника та форма згоди на участь для дітей</w:t>
      </w:r>
      <w:r w:rsidR="0052637E">
        <w:rPr>
          <w:rStyle w:val="cs5e98e9301"/>
          <w:lang w:val="uk-UA"/>
        </w:rPr>
        <w:t xml:space="preserve"> 6–11 років (когорти ІІ та ІІІ)</w:t>
      </w:r>
      <w:r w:rsidR="00FF073B">
        <w:rPr>
          <w:rStyle w:val="cs5e98e9301"/>
          <w:lang w:val="uk-UA"/>
        </w:rPr>
        <w:t xml:space="preserve">, фінальна версія </w:t>
      </w:r>
      <w:r w:rsidR="0052637E">
        <w:rPr>
          <w:rStyle w:val="cs5e98e9301"/>
          <w:lang w:val="uk-UA"/>
        </w:rPr>
        <w:t xml:space="preserve">             </w:t>
      </w:r>
      <w:r w:rsidR="00FF073B">
        <w:rPr>
          <w:rStyle w:val="cs5e98e9301"/>
          <w:lang w:val="uk-UA"/>
        </w:rPr>
        <w:t>3.0-UA(UК) від 30 січня 2023 р., українською мовою; Інформація для учасника та форма згоди на участь для дітей</w:t>
      </w:r>
      <w:r w:rsidR="0052637E">
        <w:rPr>
          <w:rStyle w:val="cs5e98e9301"/>
          <w:lang w:val="uk-UA"/>
        </w:rPr>
        <w:t xml:space="preserve"> 6–11 років (когорти ІІ та ІІІ)</w:t>
      </w:r>
      <w:r w:rsidR="00FF073B">
        <w:rPr>
          <w:rStyle w:val="cs5e98e9301"/>
          <w:lang w:val="uk-UA"/>
        </w:rPr>
        <w:t>, фінальна версія 3.0-UA(RU) від 30 січня 2023 р., російською мовою; Інформація для учасника та форма інформованої згоди для</w:t>
      </w:r>
      <w:r w:rsidR="0052637E">
        <w:rPr>
          <w:rStyle w:val="cs5e98e9301"/>
          <w:lang w:val="uk-UA"/>
        </w:rPr>
        <w:t xml:space="preserve"> дітей 12-13 років, (когорта І)</w:t>
      </w:r>
      <w:r w:rsidR="00FF073B">
        <w:rPr>
          <w:rStyle w:val="cs5e98e9301"/>
          <w:lang w:val="uk-UA"/>
        </w:rPr>
        <w:t>, фінальна версія 1.0-UA(UК) від 30 січня 2023 р., українською мовою; Інформація для учасника та форма інформованої згоди для</w:t>
      </w:r>
      <w:r w:rsidR="0052637E">
        <w:rPr>
          <w:rStyle w:val="cs5e98e9301"/>
          <w:lang w:val="uk-UA"/>
        </w:rPr>
        <w:t xml:space="preserve"> дітей 12-13 років, (когорта І)</w:t>
      </w:r>
      <w:r w:rsidR="00FF073B">
        <w:rPr>
          <w:rStyle w:val="cs5e98e9301"/>
          <w:lang w:val="uk-UA"/>
        </w:rPr>
        <w:t>, фінальна версія 1.0-UA(RU) від 30 січня 2023 р., російською мовою; Інформація для учасника та форма інформованої згоди для д</w:t>
      </w:r>
      <w:r w:rsidR="0052637E">
        <w:rPr>
          <w:rStyle w:val="cs5e98e9301"/>
          <w:lang w:val="uk-UA"/>
        </w:rPr>
        <w:t>ітей 12-13 років, (когорта ІІІ)</w:t>
      </w:r>
      <w:r w:rsidR="00FF073B">
        <w:rPr>
          <w:rStyle w:val="cs5e98e9301"/>
          <w:lang w:val="uk-UA"/>
        </w:rPr>
        <w:t>, фінальна версія 4.0-UA(UК) від 30 січня 2023 р., українською мовою; Інформація для учасника та форма інформованої згоди для дітей 12-13 років, (когорта ІІІ) , фінальна версія 4.0-UA(RU) від 30 січня 2023 р., російською мовою; Інформація для учасника та форма інформованої згоди для дітей та підлітків 14-17 років, (когорта І) , фінальна версія 1.0-UA(UК) від 30 січня 2023 р., українською мовою; Інформація для учасника та форма інформованої згоди для дітей та під</w:t>
      </w:r>
      <w:r w:rsidR="0052637E">
        <w:rPr>
          <w:rStyle w:val="cs5e98e9301"/>
          <w:lang w:val="uk-UA"/>
        </w:rPr>
        <w:t>літків 14-17 років, (когорта І)</w:t>
      </w:r>
      <w:r w:rsidR="00FF073B">
        <w:rPr>
          <w:rStyle w:val="cs5e98e9301"/>
          <w:lang w:val="uk-UA"/>
        </w:rPr>
        <w:t>, фінальна версія 1.0-UA(RU) від 30 січня 2023 р., російською мовою; Інформація для учасника та форма інформованої згоди для дітей та підлі</w:t>
      </w:r>
      <w:r w:rsidR="0052637E">
        <w:rPr>
          <w:rStyle w:val="cs5e98e9301"/>
          <w:lang w:val="uk-UA"/>
        </w:rPr>
        <w:t>тків 14-17 років, (когорта ІІІ)</w:t>
      </w:r>
      <w:r w:rsidR="00FF073B">
        <w:rPr>
          <w:rStyle w:val="cs5e98e9301"/>
          <w:lang w:val="uk-UA"/>
        </w:rPr>
        <w:t>, фінальна версія 4.0-UA(UК) від 30 січня 2023 р., українською мовою; Інформація для учасника та форма інформованої згоди для дітей та підлі</w:t>
      </w:r>
      <w:r w:rsidR="0052637E">
        <w:rPr>
          <w:rStyle w:val="cs5e98e9301"/>
          <w:lang w:val="uk-UA"/>
        </w:rPr>
        <w:t>тків 14-17 років, (когорта ІІІ)</w:t>
      </w:r>
      <w:r w:rsidR="00FF073B">
        <w:rPr>
          <w:rStyle w:val="cs5e98e9301"/>
          <w:lang w:val="uk-UA"/>
        </w:rPr>
        <w:t xml:space="preserve">, фінальна версія 4.0-UA(RU) від 30 січня 2023 р., російською мовою; Інформація для учасника та форма інформованої згоди когорта III (Для пацієнтів які досягли 18 років і більше), фінальна версія 4.0-UA(UК) від 30 січня 2023 р., українською мовою; Інформація для учасника та форма інформованої згоди когорта III (Для пацієнтів які досягли 18 років і більше), фінальна версія 4.0-UA(RU) від 30 січня 2023 р., російською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2.0-UA(UК) від 30 січня 2023 р., українською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2.0-UA(RU) від 30 січня 2023 р., російською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2.0-UA(UК) від 30 січня 2023 р., українською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2.0-UA(RU) від 30 січня 2023 р., російською мовою; </w:t>
      </w:r>
      <w:proofErr w:type="spellStart"/>
      <w:r w:rsidR="00FF073B">
        <w:rPr>
          <w:rStyle w:val="cs5e98e9301"/>
          <w:lang w:val="uk-UA"/>
        </w:rPr>
        <w:t>Скриншот</w:t>
      </w:r>
      <w:proofErr w:type="spellEnd"/>
      <w:r w:rsidR="00FF073B">
        <w:rPr>
          <w:rStyle w:val="cs5e98e9301"/>
          <w:lang w:val="uk-UA"/>
        </w:rPr>
        <w:t xml:space="preserve"> Щоденника «</w:t>
      </w:r>
      <w:proofErr w:type="spellStart"/>
      <w:r w:rsidR="00FF073B">
        <w:rPr>
          <w:rStyle w:val="cs5e98e9301"/>
          <w:lang w:val="uk-UA"/>
        </w:rPr>
        <w:t>Subject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Facing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Core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Screenshots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LogPad</w:t>
      </w:r>
      <w:proofErr w:type="spellEnd"/>
      <w:r w:rsidR="00FF073B">
        <w:rPr>
          <w:rStyle w:val="cs5e98e9301"/>
          <w:lang w:val="uk-UA"/>
        </w:rPr>
        <w:t xml:space="preserve"> N5» від 24 березня 2015 р, українською мовою; </w:t>
      </w:r>
      <w:proofErr w:type="spellStart"/>
      <w:r w:rsidR="00FF073B">
        <w:rPr>
          <w:rStyle w:val="cs5e98e9301"/>
          <w:lang w:val="uk-UA"/>
        </w:rPr>
        <w:t>Скриншот</w:t>
      </w:r>
      <w:proofErr w:type="spellEnd"/>
      <w:r w:rsidR="00FF073B">
        <w:rPr>
          <w:rStyle w:val="cs5e98e9301"/>
          <w:lang w:val="uk-UA"/>
        </w:rPr>
        <w:t xml:space="preserve"> Щоденника «</w:t>
      </w:r>
      <w:proofErr w:type="spellStart"/>
      <w:r w:rsidR="00FF073B">
        <w:rPr>
          <w:rStyle w:val="cs5e98e9301"/>
          <w:lang w:val="uk-UA"/>
        </w:rPr>
        <w:t>Subject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Facing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Core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Screenshots</w:t>
      </w:r>
      <w:proofErr w:type="spellEnd"/>
      <w:r w:rsidR="00FF073B">
        <w:rPr>
          <w:rStyle w:val="cs5e98e9301"/>
          <w:lang w:val="uk-UA"/>
        </w:rPr>
        <w:t xml:space="preserve"> </w:t>
      </w:r>
      <w:proofErr w:type="spellStart"/>
      <w:r w:rsidR="00FF073B">
        <w:rPr>
          <w:rStyle w:val="cs5e98e9301"/>
          <w:lang w:val="uk-UA"/>
        </w:rPr>
        <w:t>LogPad</w:t>
      </w:r>
      <w:proofErr w:type="spellEnd"/>
      <w:r w:rsidR="00FF073B">
        <w:rPr>
          <w:rStyle w:val="cs5e98e9301"/>
          <w:lang w:val="uk-UA"/>
        </w:rPr>
        <w:t xml:space="preserve"> N5» від 24 </w:t>
      </w:r>
      <w:r w:rsidR="008F21F7">
        <w:rPr>
          <w:rStyle w:val="cs5e98e9301"/>
          <w:lang w:val="uk-UA"/>
        </w:rPr>
        <w:t>березня 2015 р, російською мово</w:t>
      </w:r>
      <w:r w:rsidR="00FF073B">
        <w:rPr>
          <w:rStyle w:val="cs5e98e9301"/>
          <w:lang w:val="uk-UA"/>
        </w:rPr>
        <w:t>ю</w:t>
      </w:r>
      <w:r w:rsidR="00FF073B">
        <w:rPr>
          <w:rStyle w:val="csa16174ba1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"/>
          <w:lang w:val="uk-UA"/>
        </w:rPr>
        <w:t>Рандомізоване</w:t>
      </w:r>
      <w:proofErr w:type="spellEnd"/>
      <w:r w:rsidR="00FF073B">
        <w:rPr>
          <w:rStyle w:val="csa16174ba1"/>
          <w:lang w:val="uk-UA"/>
        </w:rPr>
        <w:t>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</w:t>
      </w:r>
      <w:r w:rsidR="00FF073B">
        <w:rPr>
          <w:rStyle w:val="cs5e98e9301"/>
          <w:lang w:val="uk-UA"/>
        </w:rPr>
        <w:t xml:space="preserve"> NNC0195-0092</w:t>
      </w:r>
      <w:r w:rsidR="00FF073B">
        <w:rPr>
          <w:rStyle w:val="csa16174ba1"/>
          <w:lang w:val="uk-UA"/>
        </w:rPr>
        <w:t xml:space="preserve"> один раз на тиждень у порівнянні з щоденним застосуванням препарату гормону росту (</w:t>
      </w:r>
      <w:proofErr w:type="spellStart"/>
      <w:r w:rsidR="00FF073B">
        <w:rPr>
          <w:rStyle w:val="csa16174ba1"/>
          <w:lang w:val="uk-UA"/>
        </w:rPr>
        <w:t>Нордітропін</w:t>
      </w:r>
      <w:proofErr w:type="spellEnd"/>
      <w:r w:rsidR="00FF073B">
        <w:rPr>
          <w:rStyle w:val="csa16174ba1"/>
          <w:lang w:val="uk-UA"/>
        </w:rPr>
        <w:t xml:space="preserve">® </w:t>
      </w:r>
      <w:proofErr w:type="spellStart"/>
      <w:r w:rsidR="00FF073B">
        <w:rPr>
          <w:rStyle w:val="csa16174ba1"/>
          <w:lang w:val="uk-UA"/>
        </w:rPr>
        <w:t>ФлексПро</w:t>
      </w:r>
      <w:proofErr w:type="spellEnd"/>
      <w:r w:rsidR="00FF073B">
        <w:rPr>
          <w:rStyle w:val="csa16174ba1"/>
          <w:lang w:val="uk-UA"/>
        </w:rPr>
        <w:t xml:space="preserve">) у дітей </w:t>
      </w:r>
      <w:proofErr w:type="spellStart"/>
      <w:r w:rsidR="00FF073B">
        <w:rPr>
          <w:rStyle w:val="csa16174ba1"/>
          <w:lang w:val="uk-UA"/>
        </w:rPr>
        <w:t>препубертатного</w:t>
      </w:r>
      <w:proofErr w:type="spellEnd"/>
      <w:r w:rsidR="00FF073B">
        <w:rPr>
          <w:rStyle w:val="csa16174ba1"/>
          <w:lang w:val="uk-UA"/>
        </w:rPr>
        <w:t xml:space="preserve"> віку з дефіцитом гормону росту, у яких раніше не проводилася тер</w:t>
      </w:r>
      <w:r w:rsidR="0052637E">
        <w:rPr>
          <w:rStyle w:val="csa16174ba1"/>
          <w:lang w:val="uk-UA"/>
        </w:rPr>
        <w:t>апія препаратами гормону росту»</w:t>
      </w:r>
      <w:r w:rsidR="00FF073B">
        <w:rPr>
          <w:rStyle w:val="csa16174ba1"/>
          <w:lang w:val="uk-UA"/>
        </w:rPr>
        <w:t xml:space="preserve">, код дослідження </w:t>
      </w:r>
      <w:r w:rsidR="00FF073B">
        <w:rPr>
          <w:rStyle w:val="cs5e98e9301"/>
          <w:lang w:val="uk-UA"/>
        </w:rPr>
        <w:t>NN8640-4172</w:t>
      </w:r>
      <w:r w:rsidR="00FF073B">
        <w:rPr>
          <w:rStyle w:val="csa16174ba1"/>
          <w:lang w:val="uk-UA"/>
        </w:rPr>
        <w:t xml:space="preserve">, остаточна версія 6.0 від 19 лютого 2021 р.; спонсор - </w:t>
      </w:r>
      <w:proofErr w:type="spellStart"/>
      <w:r w:rsidR="00FF073B">
        <w:rPr>
          <w:rStyle w:val="csa16174ba1"/>
          <w:lang w:val="uk-UA"/>
        </w:rPr>
        <w:t>Novo</w:t>
      </w:r>
      <w:proofErr w:type="spellEnd"/>
      <w:r w:rsidR="00FF073B">
        <w:rPr>
          <w:rStyle w:val="csa16174ba1"/>
          <w:lang w:val="uk-UA"/>
        </w:rPr>
        <w:t xml:space="preserve"> </w:t>
      </w:r>
      <w:proofErr w:type="spellStart"/>
      <w:r w:rsidR="00FF073B">
        <w:rPr>
          <w:rStyle w:val="csa16174ba1"/>
          <w:lang w:val="uk-UA"/>
        </w:rPr>
        <w:t>Nordisk</w:t>
      </w:r>
      <w:proofErr w:type="spellEnd"/>
      <w:r w:rsidR="00FF073B">
        <w:rPr>
          <w:rStyle w:val="csa16174ba1"/>
          <w:lang w:val="uk-UA"/>
        </w:rPr>
        <w:t xml:space="preserve"> A/S, </w:t>
      </w:r>
      <w:proofErr w:type="spellStart"/>
      <w:r w:rsidR="00FF073B">
        <w:rPr>
          <w:rStyle w:val="csa16174ba1"/>
          <w:lang w:val="uk-UA"/>
        </w:rPr>
        <w:t>Denmark</w:t>
      </w:r>
      <w:proofErr w:type="spellEnd"/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 xml:space="preserve">ТОВ «Ново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2"/>
          <w:lang w:val="ru-RU"/>
        </w:rPr>
      </w:pPr>
      <w:r w:rsidRPr="00AF1A95">
        <w:rPr>
          <w:rStyle w:val="cs80d9435b2"/>
          <w:rFonts w:ascii="Arial" w:hAnsi="Arial" w:cs="Arial"/>
          <w:b/>
          <w:sz w:val="20"/>
          <w:szCs w:val="20"/>
          <w:lang w:val="uk-UA"/>
        </w:rPr>
        <w:t xml:space="preserve">2. </w:t>
      </w:r>
      <w:r w:rsidR="00FF073B">
        <w:rPr>
          <w:rStyle w:val="cs5e98e9302"/>
          <w:lang w:val="uk-UA"/>
        </w:rPr>
        <w:t xml:space="preserve">Стисла характеристика досліджуваного лікарського засобу </w:t>
      </w:r>
      <w:proofErr w:type="spellStart"/>
      <w:r w:rsidR="00FF073B">
        <w:rPr>
          <w:rStyle w:val="cs5e98e9302"/>
          <w:lang w:val="uk-UA"/>
        </w:rPr>
        <w:t>Стелара</w:t>
      </w:r>
      <w:proofErr w:type="spellEnd"/>
      <w:r w:rsidR="00FF073B">
        <w:rPr>
          <w:rStyle w:val="cs5e98e9302"/>
          <w:lang w:val="uk-UA"/>
        </w:rPr>
        <w:t>® від 09 листопада 2022 року, англійською мовою; Інформація для пацієнта дослідження та Форма Інформованої згоди для використання в Україні, версія 9.0 українською мовою від 27 лютого 2023 року; Інформація для пацієнта дослідження та Форма Інформованої згоди для використання в Україні, версія 9.0 російською мовою від 27 лютого 2023 року; Зміна місць проведення клінічного випробування; Зміна назви місць проведення клінічного випробування</w:t>
      </w:r>
      <w:r w:rsidR="00FF073B">
        <w:rPr>
          <w:rStyle w:val="csa16174ba2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2"/>
          <w:lang w:val="uk-UA"/>
        </w:rPr>
        <w:t>Багатоцентрове</w:t>
      </w:r>
      <w:proofErr w:type="spellEnd"/>
      <w:r w:rsidR="00FF073B">
        <w:rPr>
          <w:rStyle w:val="csa16174ba2"/>
          <w:lang w:val="uk-UA"/>
        </w:rPr>
        <w:t xml:space="preserve">, </w:t>
      </w:r>
      <w:proofErr w:type="spellStart"/>
      <w:r w:rsidR="00FF073B">
        <w:rPr>
          <w:rStyle w:val="csa16174ba2"/>
          <w:lang w:val="uk-UA"/>
        </w:rPr>
        <w:t>Рандомізоване</w:t>
      </w:r>
      <w:proofErr w:type="spellEnd"/>
      <w:r w:rsidR="00FF073B">
        <w:rPr>
          <w:rStyle w:val="csa16174ba2"/>
          <w:lang w:val="uk-UA"/>
        </w:rPr>
        <w:t xml:space="preserve">, Подвійне сліпе, Плацебо- та Активно- Контрольоване Дослідження ІІІ Фази для Оцінки Ефективності та Безпечності Застосування </w:t>
      </w:r>
      <w:proofErr w:type="spellStart"/>
      <w:r w:rsidR="00FF073B">
        <w:rPr>
          <w:rStyle w:val="cs5e98e9302"/>
          <w:lang w:val="uk-UA"/>
        </w:rPr>
        <w:t>Мірікізумабу</w:t>
      </w:r>
      <w:proofErr w:type="spellEnd"/>
      <w:r w:rsidR="00FF073B">
        <w:rPr>
          <w:rStyle w:val="csa16174ba2"/>
          <w:lang w:val="uk-UA"/>
        </w:rPr>
        <w:t xml:space="preserve"> у Пацієнтів із Хворобою Крона Помірного та Тяжкого Перебігу», код дослідження </w:t>
      </w:r>
      <w:r w:rsidR="00FF073B">
        <w:rPr>
          <w:rStyle w:val="cs5e98e9302"/>
          <w:lang w:val="uk-UA"/>
        </w:rPr>
        <w:t>I6T-MC-AMAM</w:t>
      </w:r>
      <w:r w:rsidR="00FF073B">
        <w:rPr>
          <w:rStyle w:val="csa16174ba2"/>
          <w:lang w:val="uk-UA"/>
        </w:rPr>
        <w:t xml:space="preserve">, з інкорпорованою поправкою (e) від 23 лютого 2022 року; спонсор - Елі Ліллі </w:t>
      </w:r>
      <w:proofErr w:type="spellStart"/>
      <w:r w:rsidR="00FF073B">
        <w:rPr>
          <w:rStyle w:val="csa16174ba2"/>
          <w:lang w:val="uk-UA"/>
        </w:rPr>
        <w:t>енд</w:t>
      </w:r>
      <w:proofErr w:type="spellEnd"/>
      <w:r w:rsidR="00FF073B">
        <w:rPr>
          <w:rStyle w:val="csa16174ba2"/>
          <w:lang w:val="uk-UA"/>
        </w:rPr>
        <w:t xml:space="preserve"> </w:t>
      </w:r>
      <w:proofErr w:type="spellStart"/>
      <w:r w:rsidR="00FF073B">
        <w:rPr>
          <w:rStyle w:val="csa16174ba2"/>
          <w:lang w:val="uk-UA"/>
        </w:rPr>
        <w:t>Компані</w:t>
      </w:r>
      <w:proofErr w:type="spellEnd"/>
      <w:r w:rsidR="00FF073B">
        <w:rPr>
          <w:rStyle w:val="csa16174ba2"/>
          <w:lang w:val="uk-UA"/>
        </w:rPr>
        <w:t>, США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 xml:space="preserve">«Елі Ліллі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Восток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СА», Швейцарія 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AF1A95" w:rsidTr="002F5AD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2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2"/>
              </w:rPr>
              <w:t>СТАЛО</w:t>
            </w:r>
          </w:p>
        </w:tc>
      </w:tr>
      <w:tr w:rsidR="00AF1A95" w:rsidTr="002F5AD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proofErr w:type="spellStart"/>
            <w:r w:rsidRPr="00FF073B">
              <w:rPr>
                <w:rStyle w:val="csa16174ba2"/>
                <w:lang w:val="uk-UA"/>
              </w:rPr>
              <w:t>д.м.н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., проф. Іванов В.П. </w:t>
            </w:r>
          </w:p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r w:rsidRPr="00FF073B">
              <w:rPr>
                <w:rStyle w:val="cs5e98e9302"/>
                <w:lang w:val="uk-UA"/>
              </w:rPr>
              <w:t>Вінницький обласний клінічний госпіталь ветеранів війни, терапевтичне відділення №1</w:t>
            </w:r>
            <w:r w:rsidRPr="00FF073B">
              <w:rPr>
                <w:rStyle w:val="csa16174ba2"/>
                <w:lang w:val="uk-UA"/>
              </w:rPr>
              <w:t>, Вінницький національний медичний університет ім. М.І. Пирогова, кафедра внутрішньої медицини №3, м. Вінниця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F073B" w:rsidRDefault="00AF1A95" w:rsidP="002F5AD8">
            <w:pPr>
              <w:pStyle w:val="csf06cd379"/>
              <w:rPr>
                <w:lang w:val="uk-UA"/>
              </w:rPr>
            </w:pPr>
            <w:proofErr w:type="spellStart"/>
            <w:r w:rsidRPr="00FF073B">
              <w:rPr>
                <w:rStyle w:val="csa16174ba2"/>
                <w:lang w:val="uk-UA"/>
              </w:rPr>
              <w:t>д.м.н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., проф. Іванов В.П. </w:t>
            </w:r>
          </w:p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r w:rsidRPr="00FF073B">
              <w:rPr>
                <w:rStyle w:val="cs5e98e9302"/>
                <w:lang w:val="uk-UA"/>
              </w:rPr>
              <w:t>Комунальне некомерційне підприємство «Вінницька міська клінічна лікарня №1», гастроентерологічне відділення</w:t>
            </w:r>
            <w:r w:rsidRPr="00FF073B">
              <w:rPr>
                <w:rStyle w:val="csa16174ba2"/>
                <w:lang w:val="uk-UA"/>
              </w:rPr>
              <w:t>, Вінницький національний медичний університет ім. М.І. Пирогова, кафедра внутрішньої медицини №3,</w:t>
            </w:r>
            <w:r>
              <w:rPr>
                <w:rStyle w:val="csa16174ba2"/>
                <w:lang w:val="uk-UA"/>
              </w:rPr>
              <w:t xml:space="preserve">   </w:t>
            </w:r>
            <w:r w:rsidRPr="00FF073B">
              <w:rPr>
                <w:rStyle w:val="csa16174ba2"/>
                <w:lang w:val="uk-UA"/>
              </w:rPr>
              <w:t xml:space="preserve"> м. Вінниця</w:t>
            </w:r>
          </w:p>
        </w:tc>
      </w:tr>
      <w:tr w:rsidR="00AF1A95" w:rsidRPr="00D81FA6" w:rsidTr="002F5AD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proofErr w:type="spellStart"/>
            <w:r w:rsidRPr="00FF073B">
              <w:rPr>
                <w:rStyle w:val="csa16174ba2"/>
                <w:lang w:val="uk-UA"/>
              </w:rPr>
              <w:t>к.м.н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. Данилюк С.В. </w:t>
            </w:r>
          </w:p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r w:rsidRPr="00FF073B">
              <w:rPr>
                <w:rStyle w:val="cs5e98e9302"/>
                <w:lang w:val="uk-UA"/>
              </w:rPr>
              <w:t>Комунальний заклад Київської обласної ради «Київська обласна клінічна лікарня»</w:t>
            </w:r>
            <w:r w:rsidRPr="00FF073B">
              <w:rPr>
                <w:rStyle w:val="csa16174ba2"/>
                <w:lang w:val="uk-UA"/>
              </w:rPr>
              <w:t xml:space="preserve">, </w:t>
            </w:r>
            <w:r w:rsidRPr="00FF073B">
              <w:rPr>
                <w:rStyle w:val="cs5e98e9302"/>
                <w:lang w:val="uk-UA"/>
              </w:rPr>
              <w:t>гастроентерологічне відділення,</w:t>
            </w:r>
            <w:r w:rsidRPr="00FF073B">
              <w:rPr>
                <w:rStyle w:val="csa16174ba2"/>
                <w:lang w:val="uk-UA"/>
              </w:rPr>
              <w:t xml:space="preserve"> м. Київ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F073B" w:rsidRDefault="00AF1A95" w:rsidP="002F5AD8">
            <w:pPr>
              <w:pStyle w:val="csf06cd379"/>
              <w:rPr>
                <w:lang w:val="uk-UA"/>
              </w:rPr>
            </w:pPr>
            <w:proofErr w:type="spellStart"/>
            <w:r w:rsidRPr="00FF073B">
              <w:rPr>
                <w:rStyle w:val="csa16174ba2"/>
                <w:lang w:val="uk-UA"/>
              </w:rPr>
              <w:t>к.м.н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. Данилюк С.В. </w:t>
            </w:r>
          </w:p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r w:rsidRPr="00FF073B">
              <w:rPr>
                <w:rStyle w:val="cs5e98e9302"/>
                <w:lang w:val="uk-UA"/>
              </w:rPr>
              <w:t>Комунальне некомерційне підприємство Київської обласної ради «Київська обласна клінічна лікарня», гастроентерологічне відділення клінічного центру терапевтичного профілю</w:t>
            </w:r>
            <w:r w:rsidRPr="00FF073B">
              <w:rPr>
                <w:rStyle w:val="csa16174ba2"/>
                <w:lang w:val="uk-UA"/>
              </w:rPr>
              <w:t xml:space="preserve">, </w:t>
            </w:r>
            <w:proofErr w:type="spellStart"/>
            <w:r w:rsidRPr="00FF073B">
              <w:rPr>
                <w:rStyle w:val="csa16174ba2"/>
                <w:lang w:val="uk-UA"/>
              </w:rPr>
              <w:t>м.Київ</w:t>
            </w:r>
            <w:proofErr w:type="spellEnd"/>
          </w:p>
        </w:tc>
      </w:tr>
      <w:tr w:rsidR="00AF1A95" w:rsidRPr="00D81FA6" w:rsidTr="002F5AD8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proofErr w:type="spellStart"/>
            <w:r w:rsidRPr="00FF073B">
              <w:rPr>
                <w:rStyle w:val="csa16174ba2"/>
                <w:lang w:val="uk-UA"/>
              </w:rPr>
              <w:t>д.м.н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. Головченко О.І. </w:t>
            </w:r>
          </w:p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r w:rsidRPr="00FF073B">
              <w:rPr>
                <w:rStyle w:val="cs5e98e9302"/>
                <w:lang w:val="uk-UA"/>
              </w:rPr>
              <w:t>Медичний клінічний дослідницький центр Медичного центру товариства з обмеженою відповідальністю «</w:t>
            </w:r>
            <w:proofErr w:type="spellStart"/>
            <w:r w:rsidRPr="00FF073B">
              <w:rPr>
                <w:rStyle w:val="cs5e98e9302"/>
                <w:lang w:val="uk-UA"/>
              </w:rPr>
              <w:t>Хелс</w:t>
            </w:r>
            <w:proofErr w:type="spellEnd"/>
            <w:r w:rsidRPr="00FF073B">
              <w:rPr>
                <w:rStyle w:val="cs5e98e9302"/>
                <w:lang w:val="uk-UA"/>
              </w:rPr>
              <w:t xml:space="preserve"> </w:t>
            </w:r>
            <w:proofErr w:type="spellStart"/>
            <w:r w:rsidRPr="00FF073B">
              <w:rPr>
                <w:rStyle w:val="cs5e98e9302"/>
                <w:lang w:val="uk-UA"/>
              </w:rPr>
              <w:t>Клінік</w:t>
            </w:r>
            <w:proofErr w:type="spellEnd"/>
            <w:r w:rsidRPr="00FF073B">
              <w:rPr>
                <w:rStyle w:val="cs5e98e9302"/>
                <w:lang w:val="uk-UA"/>
              </w:rPr>
              <w:t>»,</w:t>
            </w:r>
            <w:r w:rsidRPr="00FF073B">
              <w:rPr>
                <w:rStyle w:val="csa16174ba2"/>
                <w:lang w:val="uk-UA"/>
              </w:rPr>
              <w:t xml:space="preserve"> відділ гастроентерології, </w:t>
            </w:r>
            <w:proofErr w:type="spellStart"/>
            <w:r w:rsidRPr="00FF073B">
              <w:rPr>
                <w:rStyle w:val="csa16174ba2"/>
                <w:lang w:val="uk-UA"/>
              </w:rPr>
              <w:t>гепатології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 та ендокринології, м. Вінниця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F073B" w:rsidRDefault="00AF1A95" w:rsidP="002F5AD8">
            <w:pPr>
              <w:pStyle w:val="csf06cd379"/>
              <w:rPr>
                <w:lang w:val="uk-UA"/>
              </w:rPr>
            </w:pPr>
            <w:proofErr w:type="spellStart"/>
            <w:r w:rsidRPr="00FF073B">
              <w:rPr>
                <w:rStyle w:val="csa16174ba2"/>
                <w:lang w:val="uk-UA"/>
              </w:rPr>
              <w:t>д.м.н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. Головченко О.І. </w:t>
            </w:r>
          </w:p>
          <w:p w:rsidR="00AF1A95" w:rsidRPr="00FF073B" w:rsidRDefault="00AF1A95" w:rsidP="002F5AD8">
            <w:pPr>
              <w:pStyle w:val="cs80d9435b"/>
              <w:rPr>
                <w:lang w:val="uk-UA"/>
              </w:rPr>
            </w:pPr>
            <w:r w:rsidRPr="00FF073B">
              <w:rPr>
                <w:rStyle w:val="cs5e98e9302"/>
                <w:lang w:val="uk-UA"/>
              </w:rPr>
              <w:t xml:space="preserve">Товариство з обмеженою відповідальністю «Медичний центр </w:t>
            </w:r>
            <w:proofErr w:type="spellStart"/>
            <w:r w:rsidRPr="00FF073B">
              <w:rPr>
                <w:rStyle w:val="cs5e98e9302"/>
                <w:lang w:val="uk-UA"/>
              </w:rPr>
              <w:t>Хелс</w:t>
            </w:r>
            <w:proofErr w:type="spellEnd"/>
            <w:r w:rsidRPr="00FF073B">
              <w:rPr>
                <w:rStyle w:val="cs5e98e9302"/>
                <w:lang w:val="uk-UA"/>
              </w:rPr>
              <w:t xml:space="preserve"> </w:t>
            </w:r>
            <w:proofErr w:type="spellStart"/>
            <w:r w:rsidRPr="00FF073B">
              <w:rPr>
                <w:rStyle w:val="cs5e98e9302"/>
                <w:lang w:val="uk-UA"/>
              </w:rPr>
              <w:t>Клінік</w:t>
            </w:r>
            <w:proofErr w:type="spellEnd"/>
            <w:r w:rsidRPr="00FF073B">
              <w:rPr>
                <w:rStyle w:val="cs5e98e9302"/>
                <w:lang w:val="uk-UA"/>
              </w:rPr>
              <w:t>», Медичний клінічний дослідницький центр</w:t>
            </w:r>
            <w:r w:rsidRPr="00FF073B">
              <w:rPr>
                <w:rStyle w:val="csa16174ba2"/>
                <w:lang w:val="uk-UA"/>
              </w:rPr>
              <w:t xml:space="preserve">, відділ гастроентерології, </w:t>
            </w:r>
            <w:proofErr w:type="spellStart"/>
            <w:r w:rsidRPr="00FF073B">
              <w:rPr>
                <w:rStyle w:val="csa16174ba2"/>
                <w:lang w:val="uk-UA"/>
              </w:rPr>
              <w:t>гепатології</w:t>
            </w:r>
            <w:proofErr w:type="spellEnd"/>
            <w:r w:rsidRPr="00FF073B">
              <w:rPr>
                <w:rStyle w:val="csa16174ba2"/>
                <w:lang w:val="uk-UA"/>
              </w:rPr>
              <w:t xml:space="preserve"> та ендокринології,  м. Вінниця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3"/>
          <w:lang w:val="uk-UA"/>
        </w:rPr>
      </w:pPr>
      <w:r>
        <w:rPr>
          <w:rStyle w:val="cs80d9435b3"/>
          <w:rFonts w:ascii="Arial" w:hAnsi="Arial" w:cs="Arial"/>
          <w:b/>
          <w:sz w:val="20"/>
          <w:szCs w:val="20"/>
          <w:lang w:val="uk-UA"/>
        </w:rPr>
        <w:t xml:space="preserve">3. </w:t>
      </w:r>
      <w:r w:rsidR="00FF073B">
        <w:rPr>
          <w:rStyle w:val="cs5e98e9303"/>
          <w:lang w:val="uk-UA"/>
        </w:rPr>
        <w:t>Зміна назви та адреси Спонсора дослідження; Зразок маркування досліджуваного лікарського засобу MK-1026, версія 2.0 від 13 липня 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для протоколу МК-1026-003, версія 2.0 від 12 серпня 2022 р., українською мовою</w:t>
      </w:r>
      <w:r w:rsidR="00FF073B">
        <w:rPr>
          <w:rStyle w:val="csa16174ba3"/>
          <w:lang w:val="uk-UA"/>
        </w:rPr>
        <w:t xml:space="preserve"> до протоколу клінічного дослідження «Дослідження II фази оцінки ефективності та безпечності </w:t>
      </w:r>
      <w:r w:rsidR="00FF073B">
        <w:rPr>
          <w:rStyle w:val="cs5e98e9303"/>
          <w:lang w:val="uk-UA"/>
        </w:rPr>
        <w:t>MK-1026</w:t>
      </w:r>
      <w:r w:rsidR="00FF073B">
        <w:rPr>
          <w:rStyle w:val="csa16174ba3"/>
          <w:lang w:val="uk-UA"/>
        </w:rPr>
        <w:t xml:space="preserve"> у пацієнтів з гематологічними злоякісними захворюваннями», код дослідження </w:t>
      </w:r>
      <w:r w:rsidR="00FF073B">
        <w:rPr>
          <w:rStyle w:val="cs5e98e9303"/>
          <w:lang w:val="uk-UA"/>
        </w:rPr>
        <w:t>MK-1026-003</w:t>
      </w:r>
      <w:r w:rsidR="00FF073B">
        <w:rPr>
          <w:rStyle w:val="csa16174ba3"/>
          <w:lang w:val="uk-UA"/>
        </w:rPr>
        <w:t>, з інкорпорованою поправкою 02 від 01 грудня 2021 року; спонсор - «</w:t>
      </w:r>
      <w:proofErr w:type="spellStart"/>
      <w:r w:rsidR="00FF073B">
        <w:rPr>
          <w:rStyle w:val="csa16174ba3"/>
          <w:lang w:val="uk-UA"/>
        </w:rPr>
        <w:t>Мерк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Шарп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енд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Доум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Корп</w:t>
      </w:r>
      <w:proofErr w:type="spellEnd"/>
      <w:r w:rsidR="00FF073B">
        <w:rPr>
          <w:rStyle w:val="csa16174ba3"/>
          <w:lang w:val="uk-UA"/>
        </w:rPr>
        <w:t>.», дочірнє підприємство «</w:t>
      </w:r>
      <w:proofErr w:type="spellStart"/>
      <w:r w:rsidR="00FF073B">
        <w:rPr>
          <w:rStyle w:val="csa16174ba3"/>
          <w:lang w:val="uk-UA"/>
        </w:rPr>
        <w:t>Мерк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енд</w:t>
      </w:r>
      <w:proofErr w:type="spellEnd"/>
      <w:r w:rsidR="00FF073B">
        <w:rPr>
          <w:rStyle w:val="csa16174ba3"/>
          <w:lang w:val="uk-UA"/>
        </w:rPr>
        <w:t xml:space="preserve"> Ко., Інк.», США (</w:t>
      </w:r>
      <w:proofErr w:type="spellStart"/>
      <w:r w:rsidR="00FF073B">
        <w:rPr>
          <w:rStyle w:val="csa16174ba3"/>
          <w:lang w:val="uk-UA"/>
        </w:rPr>
        <w:t>Merck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Sharp</w:t>
      </w:r>
      <w:proofErr w:type="spellEnd"/>
      <w:r w:rsidR="00FF073B">
        <w:rPr>
          <w:rStyle w:val="csa16174ba3"/>
          <w:lang w:val="uk-UA"/>
        </w:rPr>
        <w:t xml:space="preserve"> &amp; </w:t>
      </w:r>
      <w:proofErr w:type="spellStart"/>
      <w:r w:rsidR="00FF073B">
        <w:rPr>
          <w:rStyle w:val="csa16174ba3"/>
          <w:lang w:val="uk-UA"/>
        </w:rPr>
        <w:t>Dohme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Corp</w:t>
      </w:r>
      <w:proofErr w:type="spellEnd"/>
      <w:r w:rsidR="00FF073B">
        <w:rPr>
          <w:rStyle w:val="csa16174ba3"/>
          <w:lang w:val="uk-UA"/>
        </w:rPr>
        <w:t xml:space="preserve">., a </w:t>
      </w:r>
      <w:proofErr w:type="spellStart"/>
      <w:r w:rsidR="00FF073B">
        <w:rPr>
          <w:rStyle w:val="csa16174ba3"/>
          <w:lang w:val="uk-UA"/>
        </w:rPr>
        <w:t>subsidiary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of</w:t>
      </w:r>
      <w:proofErr w:type="spellEnd"/>
      <w:r w:rsidR="00FF073B">
        <w:rPr>
          <w:rStyle w:val="csa16174ba3"/>
          <w:lang w:val="uk-UA"/>
        </w:rPr>
        <w:t xml:space="preserve"> </w:t>
      </w:r>
      <w:proofErr w:type="spellStart"/>
      <w:r w:rsidR="00FF073B">
        <w:rPr>
          <w:rStyle w:val="csa16174ba3"/>
          <w:lang w:val="uk-UA"/>
        </w:rPr>
        <w:t>Merck</w:t>
      </w:r>
      <w:proofErr w:type="spellEnd"/>
      <w:r w:rsidR="00FF073B">
        <w:rPr>
          <w:rStyle w:val="csa16174ba3"/>
          <w:lang w:val="uk-UA"/>
        </w:rPr>
        <w:t xml:space="preserve"> &amp; </w:t>
      </w:r>
      <w:proofErr w:type="spellStart"/>
      <w:r w:rsidR="00FF073B">
        <w:rPr>
          <w:rStyle w:val="csa16174ba3"/>
          <w:lang w:val="uk-UA"/>
        </w:rPr>
        <w:t>Co</w:t>
      </w:r>
      <w:proofErr w:type="spellEnd"/>
      <w:r w:rsidR="00FF073B">
        <w:rPr>
          <w:rStyle w:val="csa16174ba3"/>
          <w:lang w:val="uk-UA"/>
        </w:rPr>
        <w:t xml:space="preserve">., </w:t>
      </w:r>
      <w:proofErr w:type="spellStart"/>
      <w:r w:rsidR="00FF073B">
        <w:rPr>
          <w:rStyle w:val="csa16174ba3"/>
          <w:lang w:val="uk-UA"/>
        </w:rPr>
        <w:t>Inc</w:t>
      </w:r>
      <w:proofErr w:type="spellEnd"/>
      <w:r w:rsidR="00FF073B">
        <w:rPr>
          <w:rStyle w:val="csa16174ba3"/>
          <w:lang w:val="uk-UA"/>
        </w:rPr>
        <w:t>., USA)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«МСД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4772"/>
      </w:tblGrid>
      <w:tr w:rsidR="00AF1A95" w:rsidTr="002F5AD8">
        <w:trPr>
          <w:trHeight w:val="213"/>
        </w:trPr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AF1A95" w:rsidTr="002F5AD8">
        <w:trPr>
          <w:trHeight w:val="213"/>
        </w:trPr>
        <w:tc>
          <w:tcPr>
            <w:tcW w:w="48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80d9435b"/>
            </w:pPr>
            <w:r>
              <w:rPr>
                <w:rStyle w:val="cs5e98e9303"/>
              </w:rPr>
              <w:t>«</w:t>
            </w:r>
            <w:proofErr w:type="spellStart"/>
            <w:r>
              <w:rPr>
                <w:rStyle w:val="cs5e98e9303"/>
              </w:rPr>
              <w:t>Мерк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Шарп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енд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Доум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Корп</w:t>
            </w:r>
            <w:proofErr w:type="spellEnd"/>
            <w:r>
              <w:rPr>
                <w:rStyle w:val="cs5e98e9303"/>
              </w:rPr>
              <w:t xml:space="preserve">.», </w:t>
            </w:r>
            <w:proofErr w:type="spellStart"/>
            <w:r>
              <w:rPr>
                <w:rStyle w:val="cs5e98e9303"/>
              </w:rPr>
              <w:t>дочірнє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підприємство</w:t>
            </w:r>
            <w:proofErr w:type="spellEnd"/>
            <w:r>
              <w:rPr>
                <w:rStyle w:val="cs5e98e9303"/>
              </w:rPr>
              <w:t xml:space="preserve"> «</w:t>
            </w:r>
            <w:proofErr w:type="spellStart"/>
            <w:r>
              <w:rPr>
                <w:rStyle w:val="cs5e98e9303"/>
              </w:rPr>
              <w:t>Мерк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енд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Ко</w:t>
            </w:r>
            <w:proofErr w:type="spellEnd"/>
            <w:r>
              <w:rPr>
                <w:rStyle w:val="cs5e98e9303"/>
              </w:rPr>
              <w:t xml:space="preserve">., </w:t>
            </w:r>
            <w:proofErr w:type="spellStart"/>
            <w:r>
              <w:rPr>
                <w:rStyle w:val="cs5e98e9303"/>
              </w:rPr>
              <w:t>Інк</w:t>
            </w:r>
            <w:proofErr w:type="spellEnd"/>
            <w:r>
              <w:rPr>
                <w:rStyle w:val="cs5e98e9303"/>
              </w:rPr>
              <w:t xml:space="preserve">.», США, (Merck Sharp &amp; </w:t>
            </w:r>
            <w:proofErr w:type="spellStart"/>
            <w:r>
              <w:rPr>
                <w:rStyle w:val="cs5e98e9303"/>
              </w:rPr>
              <w:t>Dohme</w:t>
            </w:r>
            <w:proofErr w:type="spellEnd"/>
            <w:r>
              <w:rPr>
                <w:rStyle w:val="cs5e98e9303"/>
              </w:rPr>
              <w:t xml:space="preserve"> Corp., a subsidiary of Merck &amp; Co., Inc., USA),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Style w:val="cs5e98e9303"/>
              </w:rPr>
              <w:t>Адреса</w:t>
            </w:r>
            <w:proofErr w:type="spellEnd"/>
            <w:r>
              <w:rPr>
                <w:rStyle w:val="cs5e98e9303"/>
              </w:rPr>
              <w:t xml:space="preserve">: </w:t>
            </w:r>
            <w:proofErr w:type="spellStart"/>
            <w:r>
              <w:rPr>
                <w:rStyle w:val="cs5e98e9303"/>
              </w:rPr>
              <w:t>Мерк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Драйв</w:t>
            </w:r>
            <w:proofErr w:type="spellEnd"/>
            <w:r>
              <w:rPr>
                <w:rStyle w:val="cs5e98e9303"/>
              </w:rPr>
              <w:t xml:space="preserve">, 1, </w:t>
            </w:r>
            <w:proofErr w:type="spellStart"/>
            <w:r>
              <w:rPr>
                <w:rStyle w:val="cs5e98e9303"/>
              </w:rPr>
              <w:t>поштова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скринька</w:t>
            </w:r>
            <w:proofErr w:type="spellEnd"/>
            <w:r>
              <w:rPr>
                <w:rStyle w:val="cs5e98e9303"/>
              </w:rPr>
              <w:t xml:space="preserve"> 100, м. </w:t>
            </w:r>
            <w:proofErr w:type="spellStart"/>
            <w:r>
              <w:rPr>
                <w:rStyle w:val="cs5e98e9303"/>
              </w:rPr>
              <w:t>Вайтхаус-Стейшн</w:t>
            </w:r>
            <w:proofErr w:type="spellEnd"/>
            <w:r>
              <w:rPr>
                <w:rStyle w:val="cs5e98e9303"/>
              </w:rPr>
              <w:t xml:space="preserve">, </w:t>
            </w:r>
            <w:proofErr w:type="spellStart"/>
            <w:r>
              <w:rPr>
                <w:rStyle w:val="cs5e98e9303"/>
              </w:rPr>
              <w:t>штат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Нью-Джерсі</w:t>
            </w:r>
            <w:proofErr w:type="spellEnd"/>
            <w:r>
              <w:rPr>
                <w:rStyle w:val="cs5e98e9303"/>
              </w:rPr>
              <w:t>, 08889-0100, США (One Merck Drive, P.O. Box 100, Whitehouse Station, New Jersey, 08889-0100, USA)</w:t>
            </w:r>
          </w:p>
        </w:tc>
        <w:tc>
          <w:tcPr>
            <w:tcW w:w="4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80d9435b"/>
            </w:pPr>
            <w:r>
              <w:rPr>
                <w:rStyle w:val="cs5e98e9303"/>
              </w:rPr>
              <w:t xml:space="preserve">ТОВ </w:t>
            </w:r>
            <w:proofErr w:type="spellStart"/>
            <w:r>
              <w:rPr>
                <w:rStyle w:val="cs5e98e9303"/>
              </w:rPr>
              <w:t>Мерк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Шарп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енд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Доум</w:t>
            </w:r>
            <w:proofErr w:type="spellEnd"/>
            <w:r>
              <w:rPr>
                <w:rStyle w:val="cs5e98e9303"/>
              </w:rPr>
              <w:t xml:space="preserve"> (Merck Sharp &amp; </w:t>
            </w:r>
            <w:proofErr w:type="spellStart"/>
            <w:r>
              <w:rPr>
                <w:rStyle w:val="cs5e98e9303"/>
              </w:rPr>
              <w:t>Dohme</w:t>
            </w:r>
            <w:proofErr w:type="spellEnd"/>
            <w:r>
              <w:rPr>
                <w:rStyle w:val="cs5e98e9303"/>
              </w:rPr>
              <w:t xml:space="preserve"> LLC),</w:t>
            </w:r>
          </w:p>
          <w:p w:rsidR="00AF1A95" w:rsidRDefault="00AF1A95" w:rsidP="002F5AD8">
            <w:pPr>
              <w:pStyle w:val="cs80d9435b"/>
            </w:pPr>
            <w:r w:rsidRPr="00FA1565">
              <w:rPr>
                <w:rStyle w:val="cs5e98e9303"/>
                <w:lang w:val="ru-RU"/>
              </w:rPr>
              <w:t xml:space="preserve">Адреса: 126 </w:t>
            </w:r>
            <w:proofErr w:type="spellStart"/>
            <w:r w:rsidRPr="00FA1565">
              <w:rPr>
                <w:rStyle w:val="cs5e98e9303"/>
                <w:lang w:val="ru-RU"/>
              </w:rPr>
              <w:t>Іст</w:t>
            </w:r>
            <w:proofErr w:type="spellEnd"/>
            <w:r w:rsidRPr="00FA1565">
              <w:rPr>
                <w:rStyle w:val="cs5e98e9303"/>
                <w:lang w:val="ru-RU"/>
              </w:rPr>
              <w:t xml:space="preserve"> </w:t>
            </w:r>
            <w:proofErr w:type="spellStart"/>
            <w:r w:rsidRPr="00FA1565">
              <w:rPr>
                <w:rStyle w:val="cs5e98e9303"/>
                <w:lang w:val="ru-RU"/>
              </w:rPr>
              <w:t>Лінкольн</w:t>
            </w:r>
            <w:proofErr w:type="spellEnd"/>
            <w:r w:rsidRPr="00FA1565">
              <w:rPr>
                <w:rStyle w:val="cs5e98e9303"/>
                <w:lang w:val="ru-RU"/>
              </w:rPr>
              <w:t xml:space="preserve"> авеню, п/с 2000, </w:t>
            </w:r>
            <w:proofErr w:type="spellStart"/>
            <w:r w:rsidRPr="00FA1565">
              <w:rPr>
                <w:rStyle w:val="cs5e98e9303"/>
                <w:lang w:val="ru-RU"/>
              </w:rPr>
              <w:t>Равей</w:t>
            </w:r>
            <w:proofErr w:type="spellEnd"/>
            <w:r w:rsidRPr="00FA1565">
              <w:rPr>
                <w:rStyle w:val="cs5e98e9303"/>
                <w:lang w:val="ru-RU"/>
              </w:rPr>
              <w:t xml:space="preserve">, Нью </w:t>
            </w:r>
            <w:proofErr w:type="spellStart"/>
            <w:r>
              <w:rPr>
                <w:rStyle w:val="cs5e98e9303"/>
              </w:rPr>
              <w:t>Джерсі</w:t>
            </w:r>
            <w:proofErr w:type="spellEnd"/>
            <w:r>
              <w:rPr>
                <w:rStyle w:val="cs5e98e9303"/>
              </w:rPr>
              <w:t>, 07065, США (126 East Lincoln Ave., P.O. Box 2000, Rahway, NJ 07065, USA)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4"/>
          <w:lang w:val="uk-UA"/>
        </w:rPr>
      </w:pPr>
      <w:r>
        <w:rPr>
          <w:rStyle w:val="cs80d9435b4"/>
          <w:rFonts w:ascii="Arial" w:hAnsi="Arial" w:cs="Arial"/>
          <w:b/>
          <w:sz w:val="20"/>
          <w:szCs w:val="20"/>
          <w:lang w:val="uk-UA"/>
        </w:rPr>
        <w:t xml:space="preserve">4. </w:t>
      </w:r>
      <w:r w:rsidR="00FF073B">
        <w:rPr>
          <w:rStyle w:val="cs5e98e9304"/>
          <w:lang w:val="uk-UA"/>
        </w:rPr>
        <w:t xml:space="preserve">Оновлений протокол клінічного дослідження MOR208C310, остаточна редакція 8.0 від 22 лютого 2023 р.; Синопсис оновленого протоколу дослідження, остаточна редакція 8.0 від 22 лютого 2023 р., переклад з англійської мови на українську мову від 16 березня 2023 р.; Лист-обґрунтування видалення проміжного аналізу для оцінки доцільності подальшого проведення </w:t>
      </w:r>
      <w:r w:rsidR="00FF073B">
        <w:rPr>
          <w:rStyle w:val="cs5e98e9304"/>
          <w:lang w:val="uk-UA"/>
        </w:rPr>
        <w:lastRenderedPageBreak/>
        <w:t xml:space="preserve">дослідження MOR208C310 від 07 березня 2023 р. </w:t>
      </w:r>
      <w:r w:rsidR="00FF073B">
        <w:rPr>
          <w:rStyle w:val="csa16174ba4"/>
          <w:lang w:val="uk-UA"/>
        </w:rPr>
        <w:t>до протоколу клінічного дослідження «</w:t>
      </w:r>
      <w:proofErr w:type="spellStart"/>
      <w:r w:rsidR="00FF073B">
        <w:rPr>
          <w:rStyle w:val="csa16174ba4"/>
          <w:lang w:val="uk-UA"/>
        </w:rPr>
        <w:t>Багатоцентрове</w:t>
      </w:r>
      <w:proofErr w:type="spellEnd"/>
      <w:r w:rsidR="00FF073B">
        <w:rPr>
          <w:rStyle w:val="csa16174ba4"/>
          <w:lang w:val="uk-UA"/>
        </w:rPr>
        <w:t xml:space="preserve"> </w:t>
      </w:r>
      <w:proofErr w:type="spellStart"/>
      <w:r w:rsidR="00FF073B">
        <w:rPr>
          <w:rStyle w:val="csa16174ba4"/>
          <w:lang w:val="uk-UA"/>
        </w:rPr>
        <w:t>рандомізоване</w:t>
      </w:r>
      <w:proofErr w:type="spellEnd"/>
      <w:r w:rsidR="00FF073B">
        <w:rPr>
          <w:rStyle w:val="csa16174ba4"/>
          <w:lang w:val="uk-UA"/>
        </w:rPr>
        <w:t xml:space="preserve">, подвійно сліпе, плацебо-контрольоване дослідження III фази з метою оцінки ефективності та безпечності лікування </w:t>
      </w:r>
      <w:proofErr w:type="spellStart"/>
      <w:r w:rsidR="00FF073B">
        <w:rPr>
          <w:rStyle w:val="cs5e98e9304"/>
          <w:lang w:val="uk-UA"/>
        </w:rPr>
        <w:t>тафаситамабом</w:t>
      </w:r>
      <w:proofErr w:type="spellEnd"/>
      <w:r w:rsidR="00FF073B">
        <w:rPr>
          <w:rStyle w:val="csa16174ba4"/>
          <w:lang w:val="uk-UA"/>
        </w:rPr>
        <w:t xml:space="preserve"> у поєднанні з </w:t>
      </w:r>
      <w:proofErr w:type="spellStart"/>
      <w:r w:rsidR="00FF073B">
        <w:rPr>
          <w:rStyle w:val="csa16174ba4"/>
          <w:lang w:val="uk-UA"/>
        </w:rPr>
        <w:t>леналідомідом</w:t>
      </w:r>
      <w:proofErr w:type="spellEnd"/>
      <w:r w:rsidR="00FF073B">
        <w:rPr>
          <w:rStyle w:val="csa16174ba4"/>
          <w:lang w:val="uk-UA"/>
        </w:rPr>
        <w:t xml:space="preserve"> додатково до хіміотерапії за схемою R-CHOP у порівнянні з хіміотерапією за схемою R-CHOP у пацієнтів з уперше виявленою дифузною В-</w:t>
      </w:r>
      <w:proofErr w:type="spellStart"/>
      <w:r w:rsidR="00FF073B">
        <w:rPr>
          <w:rStyle w:val="csa16174ba4"/>
          <w:lang w:val="uk-UA"/>
        </w:rPr>
        <w:t>крупноклітинною</w:t>
      </w:r>
      <w:proofErr w:type="spellEnd"/>
      <w:r w:rsidR="00FF073B">
        <w:rPr>
          <w:rStyle w:val="csa16174ba4"/>
          <w:lang w:val="uk-UA"/>
        </w:rPr>
        <w:t xml:space="preserve"> лімфомою (ДВКЛ), які раніше не проходили лікування за цим показанням і входять до групи високого проміжного або високого ризику», код дослідження </w:t>
      </w:r>
      <w:r w:rsidR="00FF073B">
        <w:rPr>
          <w:rStyle w:val="cs5e98e9304"/>
          <w:lang w:val="uk-UA"/>
        </w:rPr>
        <w:t>MOR208C310</w:t>
      </w:r>
      <w:r w:rsidR="00FF073B">
        <w:rPr>
          <w:rStyle w:val="csa16174ba4"/>
          <w:lang w:val="uk-UA"/>
        </w:rPr>
        <w:t>, остаточна редакція 7.0 від 28 жовтня 2022 р.; спонсор - «</w:t>
      </w:r>
      <w:proofErr w:type="spellStart"/>
      <w:r w:rsidR="00FF073B">
        <w:rPr>
          <w:rStyle w:val="csa16174ba4"/>
          <w:lang w:val="uk-UA"/>
        </w:rPr>
        <w:t>МорфоСис</w:t>
      </w:r>
      <w:proofErr w:type="spellEnd"/>
      <w:r w:rsidR="00FF073B">
        <w:rPr>
          <w:rStyle w:val="csa16174ba4"/>
          <w:lang w:val="uk-UA"/>
        </w:rPr>
        <w:t xml:space="preserve"> АГ» [</w:t>
      </w:r>
      <w:proofErr w:type="spellStart"/>
      <w:r w:rsidR="00FF073B">
        <w:rPr>
          <w:rStyle w:val="csa16174ba4"/>
          <w:lang w:val="uk-UA"/>
        </w:rPr>
        <w:t>MorphoSys</w:t>
      </w:r>
      <w:proofErr w:type="spellEnd"/>
      <w:r w:rsidR="00FF073B">
        <w:rPr>
          <w:rStyle w:val="csa16174ba4"/>
          <w:lang w:val="uk-UA"/>
        </w:rPr>
        <w:t xml:space="preserve"> AG], Німеччина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«ПІ ЕС АЙ-УКРАЇНА»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5"/>
          <w:lang w:val="uk-UA"/>
        </w:rPr>
      </w:pPr>
      <w:r>
        <w:rPr>
          <w:rStyle w:val="cs80d9435b5"/>
          <w:rFonts w:ascii="Arial" w:hAnsi="Arial" w:cs="Arial"/>
          <w:b/>
          <w:sz w:val="20"/>
          <w:szCs w:val="20"/>
          <w:lang w:val="uk-UA"/>
        </w:rPr>
        <w:t xml:space="preserve">5. </w:t>
      </w:r>
      <w:r w:rsidR="00FF073B">
        <w:rPr>
          <w:rStyle w:val="cs5e98e9305"/>
          <w:lang w:val="uk-UA"/>
        </w:rPr>
        <w:t>Зміна контрактної дослідницької організації, відповідальної за виконання важливих завдань під час клінічного випробування згідно з Протоколом NB-ND021(NM21-1480)-101 «Дослідження фази 1/2 препарату NM21-1480 (</w:t>
      </w:r>
      <w:proofErr w:type="spellStart"/>
      <w:r w:rsidR="00FF073B">
        <w:rPr>
          <w:rStyle w:val="cs5e98e9305"/>
          <w:lang w:val="uk-UA"/>
        </w:rPr>
        <w:t>тріспеціфічне</w:t>
      </w:r>
      <w:proofErr w:type="spellEnd"/>
      <w:r w:rsidR="00FF073B">
        <w:rPr>
          <w:rStyle w:val="cs5e98e9305"/>
          <w:lang w:val="uk-UA"/>
        </w:rPr>
        <w:t xml:space="preserve"> антитіло до PDL-1/4-1BB/САЛ) у дорослих пацієнтів із розповсюдженими солідними пухлинами»: Було: «ТОВ Клінічні дослідження АЙКОН» [«ICON </w:t>
      </w:r>
      <w:proofErr w:type="spellStart"/>
      <w:r w:rsidR="00FF073B">
        <w:rPr>
          <w:rStyle w:val="cs5e98e9305"/>
          <w:lang w:val="uk-UA"/>
        </w:rPr>
        <w:t>Clinical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Research</w:t>
      </w:r>
      <w:proofErr w:type="spellEnd"/>
      <w:r w:rsidR="00FF073B">
        <w:rPr>
          <w:rStyle w:val="cs5e98e9305"/>
          <w:lang w:val="uk-UA"/>
        </w:rPr>
        <w:t xml:space="preserve"> LLC»], Україна; Місцезнаходження юридичної особи / місце проживання фізичної особи: вул. Польова 24, 1-й поверх, 03056, Київ, Україна [24 </w:t>
      </w:r>
      <w:proofErr w:type="spellStart"/>
      <w:r w:rsidR="00FF073B">
        <w:rPr>
          <w:rStyle w:val="cs5e98e9305"/>
          <w:lang w:val="uk-UA"/>
        </w:rPr>
        <w:t>Polova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St</w:t>
      </w:r>
      <w:proofErr w:type="spellEnd"/>
      <w:r w:rsidR="00FF073B">
        <w:rPr>
          <w:rStyle w:val="cs5e98e9305"/>
          <w:lang w:val="uk-UA"/>
        </w:rPr>
        <w:t xml:space="preserve">., 24, 4th </w:t>
      </w:r>
      <w:proofErr w:type="spellStart"/>
      <w:r w:rsidR="00FF073B">
        <w:rPr>
          <w:rStyle w:val="cs5e98e9305"/>
          <w:lang w:val="uk-UA"/>
        </w:rPr>
        <w:t>floor</w:t>
      </w:r>
      <w:proofErr w:type="spellEnd"/>
      <w:r w:rsidR="00FF073B">
        <w:rPr>
          <w:rStyle w:val="cs5e98e9305"/>
          <w:lang w:val="uk-UA"/>
        </w:rPr>
        <w:t xml:space="preserve">, 03056, </w:t>
      </w:r>
      <w:proofErr w:type="spellStart"/>
      <w:r w:rsidR="00FF073B">
        <w:rPr>
          <w:rStyle w:val="cs5e98e9305"/>
          <w:lang w:val="uk-UA"/>
        </w:rPr>
        <w:t>Kyiv</w:t>
      </w:r>
      <w:proofErr w:type="spellEnd"/>
      <w:r w:rsidR="00FF073B">
        <w:rPr>
          <w:rStyle w:val="cs5e98e9305"/>
          <w:lang w:val="uk-UA"/>
        </w:rPr>
        <w:t xml:space="preserve">, </w:t>
      </w:r>
      <w:proofErr w:type="spellStart"/>
      <w:r w:rsidR="00FF073B">
        <w:rPr>
          <w:rStyle w:val="cs5e98e9305"/>
          <w:lang w:val="uk-UA"/>
        </w:rPr>
        <w:t>Ukraine</w:t>
      </w:r>
      <w:proofErr w:type="spellEnd"/>
      <w:r w:rsidR="00FF073B">
        <w:rPr>
          <w:rStyle w:val="cs5e98e9305"/>
          <w:lang w:val="uk-UA"/>
        </w:rPr>
        <w:t>]; Стало: ТОВ «</w:t>
      </w:r>
      <w:proofErr w:type="spellStart"/>
      <w:r w:rsidR="00FF073B">
        <w:rPr>
          <w:rStyle w:val="cs5e98e9305"/>
          <w:lang w:val="uk-UA"/>
        </w:rPr>
        <w:t>Медпейс</w:t>
      </w:r>
      <w:proofErr w:type="spellEnd"/>
      <w:r w:rsidR="00FF073B">
        <w:rPr>
          <w:rStyle w:val="cs5e98e9305"/>
          <w:lang w:val="uk-UA"/>
        </w:rPr>
        <w:t xml:space="preserve"> Україна» [</w:t>
      </w:r>
      <w:proofErr w:type="spellStart"/>
      <w:r w:rsidR="00FF073B">
        <w:rPr>
          <w:rStyle w:val="cs5e98e9305"/>
          <w:lang w:val="uk-UA"/>
        </w:rPr>
        <w:t>Medpace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Ukraine</w:t>
      </w:r>
      <w:proofErr w:type="spellEnd"/>
      <w:r w:rsidR="00FF073B">
        <w:rPr>
          <w:rStyle w:val="cs5e98e9305"/>
          <w:lang w:val="uk-UA"/>
        </w:rPr>
        <w:t xml:space="preserve"> LLC, </w:t>
      </w:r>
      <w:proofErr w:type="spellStart"/>
      <w:r w:rsidR="00FF073B">
        <w:rPr>
          <w:rStyle w:val="cs5e98e9305"/>
          <w:lang w:val="uk-UA"/>
        </w:rPr>
        <w:t>Ukraine</w:t>
      </w:r>
      <w:proofErr w:type="spellEnd"/>
      <w:r w:rsidR="00FF073B">
        <w:rPr>
          <w:rStyle w:val="cs5e98e9305"/>
          <w:lang w:val="uk-UA"/>
        </w:rPr>
        <w:t xml:space="preserve">], Україна; Місцезнаходження юридичної особи / місце проживання фізичної особи: Юридична адреса: вул. Шовковична, б. 38-A, Печерський р-н, м. Київ, 01004, Україна [38A </w:t>
      </w:r>
      <w:proofErr w:type="spellStart"/>
      <w:r w:rsidR="00FF073B">
        <w:rPr>
          <w:rStyle w:val="cs5e98e9305"/>
          <w:lang w:val="uk-UA"/>
        </w:rPr>
        <w:t>Shovkovychna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Street</w:t>
      </w:r>
      <w:proofErr w:type="spellEnd"/>
      <w:r w:rsidR="00FF073B">
        <w:rPr>
          <w:rStyle w:val="cs5e98e9305"/>
          <w:lang w:val="uk-UA"/>
        </w:rPr>
        <w:t xml:space="preserve">, </w:t>
      </w:r>
      <w:proofErr w:type="spellStart"/>
      <w:r w:rsidR="00FF073B">
        <w:rPr>
          <w:rStyle w:val="cs5e98e9305"/>
          <w:lang w:val="uk-UA"/>
        </w:rPr>
        <w:t>Pechersk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District</w:t>
      </w:r>
      <w:proofErr w:type="spellEnd"/>
      <w:r w:rsidR="00FF073B">
        <w:rPr>
          <w:rStyle w:val="cs5e98e9305"/>
          <w:lang w:val="uk-UA"/>
        </w:rPr>
        <w:t xml:space="preserve">, </w:t>
      </w:r>
      <w:proofErr w:type="spellStart"/>
      <w:r w:rsidR="00FF073B">
        <w:rPr>
          <w:rStyle w:val="cs5e98e9305"/>
          <w:lang w:val="uk-UA"/>
        </w:rPr>
        <w:t>Kyiv</w:t>
      </w:r>
      <w:proofErr w:type="spellEnd"/>
      <w:r w:rsidR="00FF073B">
        <w:rPr>
          <w:rStyle w:val="cs5e98e9305"/>
          <w:lang w:val="uk-UA"/>
        </w:rPr>
        <w:t xml:space="preserve">, 01004, </w:t>
      </w:r>
      <w:proofErr w:type="spellStart"/>
      <w:r w:rsidR="00FF073B">
        <w:rPr>
          <w:rStyle w:val="cs5e98e9305"/>
          <w:lang w:val="uk-UA"/>
        </w:rPr>
        <w:t>Ukraine</w:t>
      </w:r>
      <w:proofErr w:type="spellEnd"/>
      <w:r w:rsidR="00FF073B">
        <w:rPr>
          <w:rStyle w:val="cs5e98e9305"/>
          <w:lang w:val="uk-UA"/>
        </w:rPr>
        <w:t xml:space="preserve">]; Фізична адреса: вул. Ярославів Вал, 14А, 01034, Київ, Україна [14A </w:t>
      </w:r>
      <w:proofErr w:type="spellStart"/>
      <w:r w:rsidR="00FF073B">
        <w:rPr>
          <w:rStyle w:val="cs5e98e9305"/>
          <w:lang w:val="uk-UA"/>
        </w:rPr>
        <w:t>Yaroslaviv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Val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St</w:t>
      </w:r>
      <w:proofErr w:type="spellEnd"/>
      <w:r w:rsidR="00FF073B">
        <w:rPr>
          <w:rStyle w:val="cs5e98e9305"/>
          <w:lang w:val="uk-UA"/>
        </w:rPr>
        <w:t xml:space="preserve">., </w:t>
      </w:r>
      <w:proofErr w:type="spellStart"/>
      <w:r w:rsidR="00FF073B">
        <w:rPr>
          <w:rStyle w:val="cs5e98e9305"/>
          <w:lang w:val="uk-UA"/>
        </w:rPr>
        <w:t>Kyiv</w:t>
      </w:r>
      <w:proofErr w:type="spellEnd"/>
      <w:r w:rsidR="00FF073B">
        <w:rPr>
          <w:rStyle w:val="cs5e98e9305"/>
          <w:lang w:val="uk-UA"/>
        </w:rPr>
        <w:t xml:space="preserve">, 01034, </w:t>
      </w:r>
      <w:proofErr w:type="spellStart"/>
      <w:r w:rsidR="00FF073B">
        <w:rPr>
          <w:rStyle w:val="cs5e98e9305"/>
          <w:lang w:val="uk-UA"/>
        </w:rPr>
        <w:t>Ukraine</w:t>
      </w:r>
      <w:proofErr w:type="spellEnd"/>
      <w:r w:rsidR="00FF073B">
        <w:rPr>
          <w:rStyle w:val="cs5e98e9305"/>
          <w:lang w:val="uk-UA"/>
        </w:rPr>
        <w:t>]; Зміна адреси спонсора дослідження: Було: «</w:t>
      </w:r>
      <w:proofErr w:type="spellStart"/>
      <w:r w:rsidR="00FF073B">
        <w:rPr>
          <w:rStyle w:val="cs5e98e9305"/>
          <w:lang w:val="uk-UA"/>
        </w:rPr>
        <w:t>Нумаб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Терап’ютікс</w:t>
      </w:r>
      <w:proofErr w:type="spellEnd"/>
      <w:r w:rsidR="00FF073B">
        <w:rPr>
          <w:rStyle w:val="cs5e98e9305"/>
          <w:lang w:val="uk-UA"/>
        </w:rPr>
        <w:t xml:space="preserve"> АГ» [</w:t>
      </w:r>
      <w:proofErr w:type="spellStart"/>
      <w:r w:rsidR="00FF073B">
        <w:rPr>
          <w:rStyle w:val="cs5e98e9305"/>
          <w:lang w:val="uk-UA"/>
        </w:rPr>
        <w:t>Numab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Therapeutics</w:t>
      </w:r>
      <w:proofErr w:type="spellEnd"/>
      <w:r w:rsidR="00FF073B">
        <w:rPr>
          <w:rStyle w:val="cs5e98e9305"/>
          <w:lang w:val="uk-UA"/>
        </w:rPr>
        <w:t xml:space="preserve"> AG]; Місцезнаходження юридичної особи / місце проживання фізичної особи: </w:t>
      </w:r>
      <w:proofErr w:type="spellStart"/>
      <w:r w:rsidR="00FF073B">
        <w:rPr>
          <w:rStyle w:val="cs5e98e9305"/>
          <w:lang w:val="uk-UA"/>
        </w:rPr>
        <w:t>Айнзідлерштрассе</w:t>
      </w:r>
      <w:proofErr w:type="spellEnd"/>
      <w:r w:rsidR="00FF073B">
        <w:rPr>
          <w:rStyle w:val="cs5e98e9305"/>
          <w:lang w:val="uk-UA"/>
        </w:rPr>
        <w:t xml:space="preserve"> 34, CH-8820, </w:t>
      </w:r>
      <w:proofErr w:type="spellStart"/>
      <w:r w:rsidR="00FF073B">
        <w:rPr>
          <w:rStyle w:val="cs5e98e9305"/>
          <w:lang w:val="uk-UA"/>
        </w:rPr>
        <w:t>Веденсвіль</w:t>
      </w:r>
      <w:proofErr w:type="spellEnd"/>
      <w:r w:rsidR="00FF073B">
        <w:rPr>
          <w:rStyle w:val="cs5e98e9305"/>
          <w:lang w:val="uk-UA"/>
        </w:rPr>
        <w:t>, Швейцарія [</w:t>
      </w:r>
      <w:proofErr w:type="spellStart"/>
      <w:r w:rsidR="00FF073B">
        <w:rPr>
          <w:rStyle w:val="cs5e98e9305"/>
          <w:lang w:val="uk-UA"/>
        </w:rPr>
        <w:t>Einsiedlerstrasse</w:t>
      </w:r>
      <w:proofErr w:type="spellEnd"/>
      <w:r w:rsidR="00FF073B">
        <w:rPr>
          <w:rStyle w:val="cs5e98e9305"/>
          <w:lang w:val="uk-UA"/>
        </w:rPr>
        <w:t xml:space="preserve"> 34, CH-8820 </w:t>
      </w:r>
      <w:proofErr w:type="spellStart"/>
      <w:r w:rsidR="00FF073B">
        <w:rPr>
          <w:rStyle w:val="cs5e98e9305"/>
          <w:lang w:val="uk-UA"/>
        </w:rPr>
        <w:t>Wädenswil</w:t>
      </w:r>
      <w:proofErr w:type="spellEnd"/>
      <w:r w:rsidR="00FF073B">
        <w:rPr>
          <w:rStyle w:val="cs5e98e9305"/>
          <w:lang w:val="uk-UA"/>
        </w:rPr>
        <w:t xml:space="preserve">, </w:t>
      </w:r>
      <w:proofErr w:type="spellStart"/>
      <w:r w:rsidR="00FF073B">
        <w:rPr>
          <w:rStyle w:val="cs5e98e9305"/>
          <w:lang w:val="uk-UA"/>
        </w:rPr>
        <w:t>Switzerland</w:t>
      </w:r>
      <w:proofErr w:type="spellEnd"/>
      <w:r w:rsidR="00FF073B">
        <w:rPr>
          <w:rStyle w:val="cs5e98e9305"/>
          <w:lang w:val="uk-UA"/>
        </w:rPr>
        <w:t>]; Стало: «</w:t>
      </w:r>
      <w:proofErr w:type="spellStart"/>
      <w:r w:rsidR="00FF073B">
        <w:rPr>
          <w:rStyle w:val="cs5e98e9305"/>
          <w:lang w:val="uk-UA"/>
        </w:rPr>
        <w:t>Нумаб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Терап’ютікс</w:t>
      </w:r>
      <w:proofErr w:type="spellEnd"/>
      <w:r w:rsidR="00FF073B">
        <w:rPr>
          <w:rStyle w:val="cs5e98e9305"/>
          <w:lang w:val="uk-UA"/>
        </w:rPr>
        <w:t xml:space="preserve"> АГ» [</w:t>
      </w:r>
      <w:proofErr w:type="spellStart"/>
      <w:r w:rsidR="00FF073B">
        <w:rPr>
          <w:rStyle w:val="cs5e98e9305"/>
          <w:lang w:val="uk-UA"/>
        </w:rPr>
        <w:t>Numab</w:t>
      </w:r>
      <w:proofErr w:type="spellEnd"/>
      <w:r w:rsidR="00FF073B">
        <w:rPr>
          <w:rStyle w:val="cs5e98e9305"/>
          <w:lang w:val="uk-UA"/>
        </w:rPr>
        <w:t xml:space="preserve"> </w:t>
      </w:r>
      <w:proofErr w:type="spellStart"/>
      <w:r w:rsidR="00FF073B">
        <w:rPr>
          <w:rStyle w:val="cs5e98e9305"/>
          <w:lang w:val="uk-UA"/>
        </w:rPr>
        <w:t>Therapeutics</w:t>
      </w:r>
      <w:proofErr w:type="spellEnd"/>
      <w:r w:rsidR="00FF073B">
        <w:rPr>
          <w:rStyle w:val="cs5e98e9305"/>
          <w:lang w:val="uk-UA"/>
        </w:rPr>
        <w:t xml:space="preserve"> AG]; Місцезнаходження юридичної особи / місце проживання фізичної особи: </w:t>
      </w:r>
      <w:proofErr w:type="spellStart"/>
      <w:r w:rsidR="00FF073B">
        <w:rPr>
          <w:rStyle w:val="cs5e98e9305"/>
          <w:lang w:val="uk-UA"/>
        </w:rPr>
        <w:t>Бахтобельштрассе</w:t>
      </w:r>
      <w:proofErr w:type="spellEnd"/>
      <w:r w:rsidR="00FF073B">
        <w:rPr>
          <w:rStyle w:val="cs5e98e9305"/>
          <w:lang w:val="uk-UA"/>
        </w:rPr>
        <w:t xml:space="preserve">, 5CH-8810, </w:t>
      </w:r>
      <w:proofErr w:type="spellStart"/>
      <w:r w:rsidR="00FF073B">
        <w:rPr>
          <w:rStyle w:val="cs5e98e9305"/>
          <w:lang w:val="uk-UA"/>
        </w:rPr>
        <w:t>Хорген</w:t>
      </w:r>
      <w:proofErr w:type="spellEnd"/>
      <w:r w:rsidR="00FF073B">
        <w:rPr>
          <w:rStyle w:val="cs5e98e9305"/>
          <w:lang w:val="uk-UA"/>
        </w:rPr>
        <w:t>, Швейцарія [</w:t>
      </w:r>
      <w:proofErr w:type="spellStart"/>
      <w:r w:rsidR="00FF073B">
        <w:rPr>
          <w:rStyle w:val="cs5e98e9305"/>
          <w:lang w:val="uk-UA"/>
        </w:rPr>
        <w:t>Bachtobelstrasse</w:t>
      </w:r>
      <w:proofErr w:type="spellEnd"/>
      <w:r w:rsidR="00FF073B">
        <w:rPr>
          <w:rStyle w:val="cs5e98e9305"/>
          <w:lang w:val="uk-UA"/>
        </w:rPr>
        <w:t xml:space="preserve"> 5CH-8810, </w:t>
      </w:r>
      <w:proofErr w:type="spellStart"/>
      <w:r w:rsidR="00FF073B">
        <w:rPr>
          <w:rStyle w:val="cs5e98e9305"/>
          <w:lang w:val="uk-UA"/>
        </w:rPr>
        <w:t>Horgen</w:t>
      </w:r>
      <w:proofErr w:type="spellEnd"/>
      <w:r w:rsidR="00FF073B">
        <w:rPr>
          <w:rStyle w:val="cs5e98e9305"/>
          <w:lang w:val="uk-UA"/>
        </w:rPr>
        <w:t xml:space="preserve">, </w:t>
      </w:r>
      <w:proofErr w:type="spellStart"/>
      <w:r w:rsidR="00FF073B">
        <w:rPr>
          <w:rStyle w:val="cs5e98e9305"/>
          <w:lang w:val="uk-UA"/>
        </w:rPr>
        <w:t>Switzerland</w:t>
      </w:r>
      <w:proofErr w:type="spellEnd"/>
      <w:r w:rsidR="00FF073B">
        <w:rPr>
          <w:rStyle w:val="cs5e98e9305"/>
          <w:lang w:val="uk-UA"/>
        </w:rPr>
        <w:t>]</w:t>
      </w:r>
      <w:r w:rsidR="00FF073B">
        <w:rPr>
          <w:rStyle w:val="csa16174ba5"/>
          <w:lang w:val="uk-UA"/>
        </w:rPr>
        <w:t xml:space="preserve"> до протоколу клінічного </w:t>
      </w:r>
      <w:r w:rsidR="000B5F45">
        <w:rPr>
          <w:rStyle w:val="csa16174ba5"/>
          <w:lang w:val="uk-UA"/>
        </w:rPr>
        <w:t>випробування</w:t>
      </w:r>
      <w:r w:rsidR="00FF073B">
        <w:rPr>
          <w:rStyle w:val="csa16174ba5"/>
          <w:lang w:val="uk-UA"/>
        </w:rPr>
        <w:t xml:space="preserve"> «Дослідження фази 1/2 препарату </w:t>
      </w:r>
      <w:r w:rsidR="00FF073B">
        <w:rPr>
          <w:rStyle w:val="cs5e98e9305"/>
          <w:lang w:val="uk-UA"/>
        </w:rPr>
        <w:t>NM21-1480</w:t>
      </w:r>
      <w:r w:rsidR="00FF073B">
        <w:rPr>
          <w:rStyle w:val="csa16174ba5"/>
          <w:lang w:val="uk-UA"/>
        </w:rPr>
        <w:t xml:space="preserve"> (</w:t>
      </w:r>
      <w:proofErr w:type="spellStart"/>
      <w:r w:rsidR="00FF073B">
        <w:rPr>
          <w:rStyle w:val="csa16174ba5"/>
          <w:lang w:val="uk-UA"/>
        </w:rPr>
        <w:t>тріспеціфічне</w:t>
      </w:r>
      <w:proofErr w:type="spellEnd"/>
      <w:r w:rsidR="00FF073B">
        <w:rPr>
          <w:rStyle w:val="csa16174ba5"/>
          <w:lang w:val="uk-UA"/>
        </w:rPr>
        <w:t xml:space="preserve"> антитіло до PDL-1/4-1BB/САЛ) у дорослих пацієнтів із розповсюдженими солідними пухлинами», код дослідження </w:t>
      </w:r>
      <w:r w:rsidR="00FF073B">
        <w:rPr>
          <w:rStyle w:val="cs5e98e9305"/>
          <w:lang w:val="uk-UA"/>
        </w:rPr>
        <w:t>NB-ND021 (NM21-1480)-101</w:t>
      </w:r>
      <w:r w:rsidR="00FF073B">
        <w:rPr>
          <w:rStyle w:val="csa16174ba5"/>
          <w:lang w:val="uk-UA"/>
        </w:rPr>
        <w:t xml:space="preserve">, остаточна версія 5.0 від 01 вересня 2021 р.; спонсор - </w:t>
      </w:r>
      <w:proofErr w:type="spellStart"/>
      <w:r w:rsidR="00FF073B">
        <w:rPr>
          <w:rStyle w:val="csa16174ba5"/>
          <w:lang w:val="uk-UA"/>
        </w:rPr>
        <w:t>Numab</w:t>
      </w:r>
      <w:proofErr w:type="spellEnd"/>
      <w:r w:rsidR="00FF073B">
        <w:rPr>
          <w:rStyle w:val="csa16174ba5"/>
          <w:lang w:val="uk-UA"/>
        </w:rPr>
        <w:t xml:space="preserve"> </w:t>
      </w:r>
      <w:proofErr w:type="spellStart"/>
      <w:r w:rsidR="00FF073B">
        <w:rPr>
          <w:rStyle w:val="csa16174ba5"/>
          <w:lang w:val="uk-UA"/>
        </w:rPr>
        <w:t>Therapeutics</w:t>
      </w:r>
      <w:proofErr w:type="spellEnd"/>
      <w:r w:rsidR="00FF073B">
        <w:rPr>
          <w:rStyle w:val="csa16174ba5"/>
          <w:lang w:val="uk-UA"/>
        </w:rPr>
        <w:t xml:space="preserve"> AG, </w:t>
      </w:r>
      <w:proofErr w:type="spellStart"/>
      <w:r w:rsidR="00FF073B">
        <w:rPr>
          <w:rStyle w:val="csa16174ba5"/>
          <w:lang w:val="uk-UA"/>
        </w:rPr>
        <w:t>Switzerland</w:t>
      </w:r>
      <w:proofErr w:type="spellEnd"/>
      <w:r w:rsidR="00FF073B">
        <w:rPr>
          <w:rStyle w:val="csa16174ba5"/>
          <w:lang w:val="uk-UA"/>
        </w:rPr>
        <w:t xml:space="preserve"> /</w:t>
      </w:r>
      <w:proofErr w:type="spellStart"/>
      <w:r w:rsidR="00FF073B">
        <w:rPr>
          <w:rStyle w:val="csa16174ba5"/>
          <w:lang w:val="uk-UA"/>
        </w:rPr>
        <w:t>Нумаб</w:t>
      </w:r>
      <w:proofErr w:type="spellEnd"/>
      <w:r w:rsidR="00FF073B">
        <w:rPr>
          <w:rStyle w:val="csa16174ba5"/>
          <w:lang w:val="uk-UA"/>
        </w:rPr>
        <w:t xml:space="preserve"> </w:t>
      </w:r>
      <w:proofErr w:type="spellStart"/>
      <w:r w:rsidR="00FF073B">
        <w:rPr>
          <w:rStyle w:val="csa16174ba5"/>
          <w:lang w:val="uk-UA"/>
        </w:rPr>
        <w:t>Терап’ютікс</w:t>
      </w:r>
      <w:proofErr w:type="spellEnd"/>
      <w:r w:rsidR="00FF073B">
        <w:rPr>
          <w:rStyle w:val="csa16174ba5"/>
          <w:lang w:val="uk-UA"/>
        </w:rPr>
        <w:t xml:space="preserve"> АГ, Швейцарія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«МЕДПЕЙС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6"/>
          <w:lang w:val="uk-UA"/>
        </w:rPr>
      </w:pPr>
      <w:r>
        <w:rPr>
          <w:rStyle w:val="cs80d9435b6"/>
          <w:rFonts w:ascii="Arial" w:hAnsi="Arial" w:cs="Arial"/>
          <w:b/>
          <w:sz w:val="20"/>
          <w:szCs w:val="20"/>
          <w:lang w:val="uk-UA"/>
        </w:rPr>
        <w:t xml:space="preserve">6. </w:t>
      </w:r>
      <w:r w:rsidR="00FF073B">
        <w:rPr>
          <w:rStyle w:val="cs5e98e9306"/>
          <w:lang w:val="uk-UA"/>
        </w:rPr>
        <w:t>Зміна відповідальних дослідників в місцях проведення випробування</w:t>
      </w:r>
      <w:r w:rsidR="00FF073B">
        <w:rPr>
          <w:rStyle w:val="csa16174ba6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6"/>
          <w:lang w:val="uk-UA"/>
        </w:rPr>
        <w:t>Багатоцентрове</w:t>
      </w:r>
      <w:proofErr w:type="spellEnd"/>
      <w:r w:rsidR="00FF073B">
        <w:rPr>
          <w:rStyle w:val="csa16174ba6"/>
          <w:lang w:val="uk-UA"/>
        </w:rPr>
        <w:t xml:space="preserve">, </w:t>
      </w:r>
      <w:proofErr w:type="spellStart"/>
      <w:r w:rsidR="00FF073B">
        <w:rPr>
          <w:rStyle w:val="csa16174ba6"/>
          <w:lang w:val="uk-UA"/>
        </w:rPr>
        <w:t>рандомізоване</w:t>
      </w:r>
      <w:proofErr w:type="spellEnd"/>
      <w:r w:rsidR="00FF073B">
        <w:rPr>
          <w:rStyle w:val="csa16174ba6"/>
          <w:lang w:val="uk-UA"/>
        </w:rPr>
        <w:t xml:space="preserve">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</w:t>
      </w:r>
      <w:proofErr w:type="spellStart"/>
      <w:r w:rsidR="00FF073B">
        <w:rPr>
          <w:rStyle w:val="cs5e98e9306"/>
          <w:lang w:val="uk-UA"/>
        </w:rPr>
        <w:t>евобрутиніба</w:t>
      </w:r>
      <w:proofErr w:type="spellEnd"/>
      <w:r w:rsidR="00FF073B">
        <w:rPr>
          <w:rStyle w:val="cs5e98e9306"/>
          <w:lang w:val="uk-UA"/>
        </w:rPr>
        <w:t xml:space="preserve"> </w:t>
      </w:r>
      <w:r w:rsidR="00FF073B">
        <w:rPr>
          <w:rStyle w:val="csa16174ba6"/>
          <w:lang w:val="uk-UA"/>
        </w:rPr>
        <w:t xml:space="preserve">у порівнянні з </w:t>
      </w:r>
      <w:proofErr w:type="spellStart"/>
      <w:r w:rsidR="00FF073B">
        <w:rPr>
          <w:rStyle w:val="csa16174ba6"/>
          <w:lang w:val="uk-UA"/>
        </w:rPr>
        <w:t>терифлуномідом</w:t>
      </w:r>
      <w:proofErr w:type="spellEnd"/>
      <w:r w:rsidR="00FF073B">
        <w:rPr>
          <w:rStyle w:val="csa16174ba6"/>
          <w:lang w:val="uk-UA"/>
        </w:rPr>
        <w:t xml:space="preserve"> в учасників із </w:t>
      </w:r>
      <w:proofErr w:type="spellStart"/>
      <w:r w:rsidR="00FF073B">
        <w:rPr>
          <w:rStyle w:val="csa16174ba6"/>
          <w:lang w:val="uk-UA"/>
        </w:rPr>
        <w:t>рецидивуючим</w:t>
      </w:r>
      <w:proofErr w:type="spellEnd"/>
      <w:r w:rsidR="00FF073B">
        <w:rPr>
          <w:rStyle w:val="csa16174ba6"/>
          <w:lang w:val="uk-UA"/>
        </w:rPr>
        <w:t xml:space="preserve"> розсіяним склерозом», код дослідження </w:t>
      </w:r>
      <w:r w:rsidR="00FF073B">
        <w:rPr>
          <w:rStyle w:val="cs5e98e9306"/>
          <w:lang w:val="uk-UA"/>
        </w:rPr>
        <w:t>MS200527_0082</w:t>
      </w:r>
      <w:r w:rsidR="00FF073B">
        <w:rPr>
          <w:rStyle w:val="csa16174ba6"/>
          <w:lang w:val="uk-UA"/>
        </w:rPr>
        <w:t xml:space="preserve">, версія 5.0 від 08 грудня 2022 року; спонсор - </w:t>
      </w:r>
      <w:proofErr w:type="spellStart"/>
      <w:r w:rsidR="00FF073B">
        <w:rPr>
          <w:rStyle w:val="csa16174ba6"/>
          <w:lang w:val="uk-UA"/>
        </w:rPr>
        <w:t>Merck</w:t>
      </w:r>
      <w:proofErr w:type="spellEnd"/>
      <w:r w:rsidR="00FF073B">
        <w:rPr>
          <w:rStyle w:val="csa16174ba6"/>
          <w:lang w:val="uk-UA"/>
        </w:rPr>
        <w:t xml:space="preserve"> </w:t>
      </w:r>
      <w:proofErr w:type="spellStart"/>
      <w:r w:rsidR="00FF073B">
        <w:rPr>
          <w:rStyle w:val="csa16174ba6"/>
          <w:lang w:val="uk-UA"/>
        </w:rPr>
        <w:t>Healthcare</w:t>
      </w:r>
      <w:proofErr w:type="spellEnd"/>
      <w:r w:rsidR="00FF073B">
        <w:rPr>
          <w:rStyle w:val="csa16174ba6"/>
          <w:lang w:val="uk-UA"/>
        </w:rPr>
        <w:t xml:space="preserve"> </w:t>
      </w:r>
      <w:proofErr w:type="spellStart"/>
      <w:r w:rsidR="00FF073B">
        <w:rPr>
          <w:rStyle w:val="csa16174ba6"/>
          <w:lang w:val="uk-UA"/>
        </w:rPr>
        <w:t>KGaA</w:t>
      </w:r>
      <w:proofErr w:type="spellEnd"/>
      <w:r w:rsidR="00FF073B">
        <w:rPr>
          <w:rStyle w:val="csa16174ba6"/>
          <w:lang w:val="uk-UA"/>
        </w:rPr>
        <w:t>, Німеччина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AF1A95" w:rsidTr="002F5AD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6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6"/>
              </w:rPr>
              <w:t>СТАЛО</w:t>
            </w:r>
          </w:p>
        </w:tc>
      </w:tr>
      <w:tr w:rsidR="00AF1A95" w:rsidRPr="00D81FA6" w:rsidTr="002F5AD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5D6C09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5D6C09">
              <w:rPr>
                <w:rStyle w:val="cs5e98e9306"/>
                <w:lang w:val="uk-UA"/>
              </w:rPr>
              <w:t>к.м.н</w:t>
            </w:r>
            <w:proofErr w:type="spellEnd"/>
            <w:r w:rsidRPr="005D6C09">
              <w:rPr>
                <w:rStyle w:val="cs5e98e9306"/>
                <w:lang w:val="uk-UA"/>
              </w:rPr>
              <w:t>. Корольова О.С.</w:t>
            </w:r>
          </w:p>
          <w:p w:rsidR="00AF1A95" w:rsidRPr="005D6C09" w:rsidRDefault="00AF1A95" w:rsidP="002F5AD8">
            <w:pPr>
              <w:pStyle w:val="cs80d9435b"/>
              <w:rPr>
                <w:lang w:val="uk-UA"/>
              </w:rPr>
            </w:pPr>
            <w:r w:rsidRPr="005D6C09">
              <w:rPr>
                <w:rStyle w:val="csa16174ba6"/>
                <w:lang w:val="uk-UA"/>
              </w:rPr>
              <w:t>Медичний центр товариства з обмеженою відповідальністю «Медичний центр »Допомога-плюс»,  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5D6C09" w:rsidRDefault="00AF1A95" w:rsidP="002F5AD8">
            <w:pPr>
              <w:pStyle w:val="csfeeeeb43"/>
              <w:rPr>
                <w:lang w:val="uk-UA"/>
              </w:rPr>
            </w:pPr>
            <w:r w:rsidRPr="005D6C09">
              <w:rPr>
                <w:rStyle w:val="cs5e98e9306"/>
                <w:lang w:val="uk-UA"/>
              </w:rPr>
              <w:t>лікар Селюк О.В.</w:t>
            </w:r>
          </w:p>
          <w:p w:rsidR="00AF1A95" w:rsidRPr="005D6C09" w:rsidRDefault="00AF1A95" w:rsidP="002F5AD8">
            <w:pPr>
              <w:pStyle w:val="cs80d9435b"/>
              <w:rPr>
                <w:lang w:val="uk-UA"/>
              </w:rPr>
            </w:pPr>
            <w:r w:rsidRPr="005D6C09">
              <w:rPr>
                <w:rStyle w:val="csa16174ba6"/>
                <w:lang w:val="uk-UA"/>
              </w:rPr>
              <w:t>Медичний центр товариства з обмеженою відповідальністю «Медичний центр «Допомога Плюс», м. Київ</w:t>
            </w:r>
          </w:p>
        </w:tc>
      </w:tr>
      <w:tr w:rsidR="00AF1A95" w:rsidRPr="00D81FA6" w:rsidTr="002F5AD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5D6C09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5D6C09">
              <w:rPr>
                <w:rStyle w:val="cs5e98e9306"/>
                <w:lang w:val="uk-UA"/>
              </w:rPr>
              <w:t>д.м.н</w:t>
            </w:r>
            <w:proofErr w:type="spellEnd"/>
            <w:r w:rsidRPr="005D6C09">
              <w:rPr>
                <w:rStyle w:val="cs5e98e9306"/>
                <w:lang w:val="uk-UA"/>
              </w:rPr>
              <w:t>., проф. Бачинська Н.Ю.</w:t>
            </w:r>
          </w:p>
          <w:p w:rsidR="00AF1A95" w:rsidRPr="005D6C09" w:rsidRDefault="00AF1A95" w:rsidP="002F5AD8">
            <w:pPr>
              <w:pStyle w:val="cs80d9435b"/>
              <w:rPr>
                <w:lang w:val="uk-UA"/>
              </w:rPr>
            </w:pPr>
            <w:r w:rsidRPr="005D6C09">
              <w:rPr>
                <w:rStyle w:val="csa16174ba6"/>
                <w:lang w:val="uk-UA"/>
              </w:rPr>
              <w:t>ДУ «Інститут геронтології імені Д.Ф. Чеботарьова НАМН України», відділ вікової фізіології та патології нервової системи,  м. Київ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5D6C09" w:rsidRDefault="00AF1A95" w:rsidP="002F5AD8">
            <w:pPr>
              <w:pStyle w:val="csfeeeeb43"/>
              <w:rPr>
                <w:lang w:val="uk-UA"/>
              </w:rPr>
            </w:pPr>
            <w:r w:rsidRPr="005D6C09">
              <w:rPr>
                <w:rStyle w:val="cs5e98e9306"/>
                <w:lang w:val="uk-UA"/>
              </w:rPr>
              <w:t xml:space="preserve">керівник відділу Холін В.О. </w:t>
            </w:r>
          </w:p>
          <w:p w:rsidR="00AF1A95" w:rsidRPr="005D6C09" w:rsidRDefault="00AF1A95" w:rsidP="002F5AD8">
            <w:pPr>
              <w:pStyle w:val="cs80d9435b"/>
              <w:rPr>
                <w:lang w:val="uk-UA"/>
              </w:rPr>
            </w:pPr>
            <w:r w:rsidRPr="005D6C09">
              <w:rPr>
                <w:rStyle w:val="csa16174ba6"/>
                <w:lang w:val="uk-UA"/>
              </w:rPr>
              <w:t>ДУ «Інститут геронтології імені Д.Ф. Чеботарьова НАМН України», відділ вікової фізіології та патології нервової системи, м. Київ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7"/>
          <w:lang w:val="uk-UA"/>
        </w:rPr>
      </w:pPr>
      <w:r w:rsidRPr="00AF1A95">
        <w:rPr>
          <w:rStyle w:val="cs80d9435b7"/>
          <w:rFonts w:ascii="Arial" w:hAnsi="Arial" w:cs="Arial"/>
          <w:b/>
          <w:sz w:val="20"/>
          <w:szCs w:val="20"/>
          <w:lang w:val="uk-UA"/>
        </w:rPr>
        <w:t xml:space="preserve">7. </w:t>
      </w:r>
      <w:r w:rsidR="00FF073B">
        <w:rPr>
          <w:rStyle w:val="cs5e98e9307"/>
          <w:lang w:val="uk-UA"/>
        </w:rPr>
        <w:t>Зміна назви місця проведення клінічного випробування; Зміна відповідального дослідника у місці проведення клінічного випробування</w:t>
      </w:r>
      <w:r w:rsidR="00FF073B">
        <w:rPr>
          <w:rStyle w:val="csa16174ba7"/>
          <w:lang w:val="uk-UA"/>
        </w:rPr>
        <w:t xml:space="preserve"> до протоколу клінічного дослідження «Довготривале, відкрите дослідження з періодом подальшого спостереження, яке проводиться для вивчення препарату </w:t>
      </w:r>
      <w:proofErr w:type="spellStart"/>
      <w:r w:rsidR="00FF073B">
        <w:rPr>
          <w:rStyle w:val="cs5e98e9307"/>
          <w:lang w:val="uk-UA"/>
        </w:rPr>
        <w:t>тофацитиніб</w:t>
      </w:r>
      <w:proofErr w:type="spellEnd"/>
      <w:r w:rsidR="00FF073B">
        <w:rPr>
          <w:rStyle w:val="csa16174ba7"/>
          <w:lang w:val="uk-UA"/>
        </w:rPr>
        <w:t xml:space="preserve"> при лікуванні ювенільного </w:t>
      </w:r>
      <w:proofErr w:type="spellStart"/>
      <w:r w:rsidR="00FF073B">
        <w:rPr>
          <w:rStyle w:val="csa16174ba7"/>
          <w:lang w:val="uk-UA"/>
        </w:rPr>
        <w:t>ідіопатичного</w:t>
      </w:r>
      <w:proofErr w:type="spellEnd"/>
      <w:r w:rsidR="00FF073B">
        <w:rPr>
          <w:rStyle w:val="csa16174ba7"/>
          <w:lang w:val="uk-UA"/>
        </w:rPr>
        <w:t xml:space="preserve"> артриту (ЮІА)», код дослідження </w:t>
      </w:r>
      <w:r w:rsidR="00FF073B">
        <w:rPr>
          <w:rStyle w:val="cs5e98e9307"/>
          <w:lang w:val="uk-UA"/>
        </w:rPr>
        <w:t>А3921145</w:t>
      </w:r>
      <w:r w:rsidR="00FF073B">
        <w:rPr>
          <w:rStyle w:val="csa16174ba7"/>
          <w:lang w:val="uk-UA"/>
        </w:rPr>
        <w:t xml:space="preserve">, з інкорпорованою поправкою 12 від 06 травня 2022 року; спонсор - </w:t>
      </w:r>
      <w:proofErr w:type="spellStart"/>
      <w:r w:rsidR="00FF073B">
        <w:rPr>
          <w:rStyle w:val="csa16174ba7"/>
          <w:lang w:val="uk-UA"/>
        </w:rPr>
        <w:t>Пфайзер</w:t>
      </w:r>
      <w:proofErr w:type="spellEnd"/>
      <w:r w:rsidR="00FF073B">
        <w:rPr>
          <w:rStyle w:val="csa16174ba7"/>
          <w:lang w:val="uk-UA"/>
        </w:rPr>
        <w:t xml:space="preserve"> Інк [</w:t>
      </w:r>
      <w:proofErr w:type="spellStart"/>
      <w:r w:rsidR="00FF073B">
        <w:rPr>
          <w:rStyle w:val="csa16174ba7"/>
          <w:lang w:val="uk-UA"/>
        </w:rPr>
        <w:t>Pfizer</w:t>
      </w:r>
      <w:proofErr w:type="spellEnd"/>
      <w:r w:rsidR="00FF073B">
        <w:rPr>
          <w:rStyle w:val="csa16174ba7"/>
          <w:lang w:val="uk-UA"/>
        </w:rPr>
        <w:t xml:space="preserve"> </w:t>
      </w:r>
      <w:proofErr w:type="spellStart"/>
      <w:r w:rsidR="00FF073B">
        <w:rPr>
          <w:rStyle w:val="csa16174ba7"/>
          <w:lang w:val="uk-UA"/>
        </w:rPr>
        <w:t>Inc</w:t>
      </w:r>
      <w:proofErr w:type="spellEnd"/>
      <w:r w:rsidR="00FF073B">
        <w:rPr>
          <w:rStyle w:val="csa16174ba7"/>
          <w:lang w:val="uk-UA"/>
        </w:rPr>
        <w:t>], США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AF1A95" w:rsidRPr="00C65FBB" w:rsidTr="002F5AD8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C65FBB" w:rsidRDefault="00AF1A95" w:rsidP="002F5AD8">
            <w:pPr>
              <w:pStyle w:val="cs2e86d3a6"/>
              <w:rPr>
                <w:lang w:val="uk-UA"/>
              </w:rPr>
            </w:pPr>
            <w:r w:rsidRPr="00C65FBB">
              <w:rPr>
                <w:rStyle w:val="csa16174ba7"/>
                <w:lang w:val="uk-UA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C65FBB" w:rsidRDefault="00AF1A95" w:rsidP="002F5AD8">
            <w:pPr>
              <w:pStyle w:val="cs2e86d3a6"/>
              <w:rPr>
                <w:lang w:val="uk-UA"/>
              </w:rPr>
            </w:pPr>
            <w:r w:rsidRPr="00C65FBB">
              <w:rPr>
                <w:rStyle w:val="csa16174ba7"/>
                <w:lang w:val="uk-UA"/>
              </w:rPr>
              <w:t>СТАЛО</w:t>
            </w:r>
          </w:p>
        </w:tc>
      </w:tr>
      <w:tr w:rsidR="00AF1A95" w:rsidRPr="00C65FBB" w:rsidTr="002F5AD8">
        <w:trPr>
          <w:trHeight w:val="213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C65FBB" w:rsidRDefault="00AF1A95" w:rsidP="002F5AD8">
            <w:pPr>
              <w:pStyle w:val="cs80d9435b"/>
              <w:rPr>
                <w:b/>
                <w:lang w:val="uk-UA"/>
              </w:rPr>
            </w:pPr>
            <w:proofErr w:type="spellStart"/>
            <w:r w:rsidRPr="00C65FBB">
              <w:rPr>
                <w:rStyle w:val="csa16174ba7"/>
                <w:b/>
                <w:lang w:val="uk-UA"/>
              </w:rPr>
              <w:t>к.м.н</w:t>
            </w:r>
            <w:proofErr w:type="spellEnd"/>
            <w:r w:rsidRPr="00C65FBB">
              <w:rPr>
                <w:rStyle w:val="csa16174ba7"/>
                <w:b/>
                <w:lang w:val="uk-UA"/>
              </w:rPr>
              <w:t xml:space="preserve">. </w:t>
            </w:r>
            <w:proofErr w:type="spellStart"/>
            <w:r w:rsidRPr="00C65FBB">
              <w:rPr>
                <w:rStyle w:val="csa16174ba7"/>
                <w:b/>
                <w:lang w:val="uk-UA"/>
              </w:rPr>
              <w:t>Вижга</w:t>
            </w:r>
            <w:proofErr w:type="spellEnd"/>
            <w:r w:rsidRPr="00C65FBB">
              <w:rPr>
                <w:rStyle w:val="csa16174ba7"/>
                <w:b/>
                <w:lang w:val="uk-UA"/>
              </w:rPr>
              <w:t xml:space="preserve"> Ю.В. </w:t>
            </w:r>
          </w:p>
          <w:p w:rsidR="00AF1A95" w:rsidRPr="00C65FBB" w:rsidRDefault="00AF1A95" w:rsidP="002F5AD8">
            <w:pPr>
              <w:pStyle w:val="cs80d9435b"/>
              <w:rPr>
                <w:lang w:val="uk-UA"/>
              </w:rPr>
            </w:pPr>
            <w:r w:rsidRPr="00C65FBB">
              <w:rPr>
                <w:rStyle w:val="csa16174ba7"/>
                <w:b/>
                <w:lang w:val="uk-UA"/>
              </w:rPr>
              <w:lastRenderedPageBreak/>
              <w:t xml:space="preserve">Вінницька обласна дитяча клінічна лікарня, </w:t>
            </w:r>
            <w:r w:rsidRPr="00C65FBB">
              <w:rPr>
                <w:rStyle w:val="csa16174ba7"/>
                <w:lang w:val="uk-UA"/>
              </w:rPr>
              <w:t xml:space="preserve">відділення педіатрії №1, Вінницький національний медичний університет </w:t>
            </w:r>
            <w:r>
              <w:rPr>
                <w:rStyle w:val="csa16174ba7"/>
                <w:lang w:val="uk-UA"/>
              </w:rPr>
              <w:t xml:space="preserve">                         </w:t>
            </w:r>
            <w:r w:rsidRPr="00C65FBB">
              <w:rPr>
                <w:rStyle w:val="csa16174ba7"/>
                <w:lang w:val="uk-UA"/>
              </w:rPr>
              <w:t xml:space="preserve">ім. М.І. Пирогова, кафедра педіатрії №2, </w:t>
            </w:r>
            <w:r>
              <w:rPr>
                <w:rStyle w:val="csa16174ba7"/>
                <w:lang w:val="uk-UA"/>
              </w:rPr>
              <w:t xml:space="preserve">                 </w:t>
            </w:r>
            <w:r w:rsidRPr="00C65FBB">
              <w:rPr>
                <w:rStyle w:val="csa16174ba7"/>
                <w:lang w:val="uk-UA"/>
              </w:rPr>
              <w:t>м. Вінниця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C65FBB" w:rsidRDefault="00AF1A95" w:rsidP="002F5AD8">
            <w:pPr>
              <w:pStyle w:val="csf06cd379"/>
              <w:rPr>
                <w:b/>
                <w:lang w:val="uk-UA"/>
              </w:rPr>
            </w:pPr>
            <w:proofErr w:type="spellStart"/>
            <w:r w:rsidRPr="00C65FBB">
              <w:rPr>
                <w:rStyle w:val="csa16174ba7"/>
                <w:b/>
                <w:lang w:val="uk-UA"/>
              </w:rPr>
              <w:lastRenderedPageBreak/>
              <w:t>к.м.н</w:t>
            </w:r>
            <w:proofErr w:type="spellEnd"/>
            <w:r w:rsidRPr="00C65FBB">
              <w:rPr>
                <w:rStyle w:val="csa16174ba7"/>
                <w:b/>
                <w:lang w:val="uk-UA"/>
              </w:rPr>
              <w:t xml:space="preserve">. </w:t>
            </w:r>
            <w:proofErr w:type="spellStart"/>
            <w:r w:rsidRPr="00C65FBB">
              <w:rPr>
                <w:rStyle w:val="csa16174ba7"/>
                <w:b/>
                <w:lang w:val="uk-UA"/>
              </w:rPr>
              <w:t>Звенігородська</w:t>
            </w:r>
            <w:proofErr w:type="spellEnd"/>
            <w:r w:rsidRPr="00C65FBB">
              <w:rPr>
                <w:rStyle w:val="csa16174ba7"/>
                <w:b/>
                <w:lang w:val="uk-UA"/>
              </w:rPr>
              <w:t xml:space="preserve"> Г.Ю.</w:t>
            </w:r>
          </w:p>
          <w:p w:rsidR="00AF1A95" w:rsidRPr="00C65FBB" w:rsidRDefault="00AF1A95" w:rsidP="002F5AD8">
            <w:pPr>
              <w:pStyle w:val="cs80d9435b"/>
              <w:rPr>
                <w:lang w:val="uk-UA"/>
              </w:rPr>
            </w:pPr>
            <w:r w:rsidRPr="00C65FBB">
              <w:rPr>
                <w:rStyle w:val="csa16174ba7"/>
                <w:b/>
                <w:lang w:val="uk-UA"/>
              </w:rPr>
              <w:lastRenderedPageBreak/>
              <w:t>Комунальне некомерційне підприємство «Вінницька обласна дитяча клінічна лікарня Вінницької обласної Ради»,</w:t>
            </w:r>
            <w:r w:rsidRPr="00C65FBB">
              <w:rPr>
                <w:rStyle w:val="csa16174ba7"/>
                <w:lang w:val="uk-UA"/>
              </w:rPr>
              <w:t xml:space="preserve"> відділення педіатрії №1, Вінницький національний медичний університет ім. М.І. Пирогова, кафедра педіатрії №2, м. Вінниця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8"/>
          <w:lang w:val="uk-UA"/>
        </w:rPr>
      </w:pPr>
      <w:r w:rsidRPr="00AF1A95">
        <w:rPr>
          <w:rStyle w:val="cs80d9435b8"/>
          <w:rFonts w:ascii="Arial" w:hAnsi="Arial" w:cs="Arial"/>
          <w:b/>
          <w:sz w:val="20"/>
          <w:szCs w:val="20"/>
          <w:lang w:val="uk-UA"/>
        </w:rPr>
        <w:t xml:space="preserve">8. </w:t>
      </w:r>
      <w:r w:rsidR="00FF073B">
        <w:rPr>
          <w:rStyle w:val="cs5e98e9308"/>
          <w:lang w:val="uk-UA"/>
        </w:rPr>
        <w:t xml:space="preserve">CP-MGD019-01, Поправка 5 до протоколу від 31 жовтня 2022 р.; Включення альтернативної назви </w:t>
      </w:r>
      <w:proofErr w:type="spellStart"/>
      <w:r w:rsidR="00FF073B">
        <w:rPr>
          <w:rStyle w:val="cs5e98e9308"/>
          <w:lang w:val="uk-UA"/>
        </w:rPr>
        <w:t>Lorigerlimab</w:t>
      </w:r>
      <w:proofErr w:type="spellEnd"/>
      <w:r w:rsidR="00FF073B">
        <w:rPr>
          <w:rStyle w:val="cs5e98e9308"/>
          <w:lang w:val="uk-UA"/>
        </w:rPr>
        <w:t xml:space="preserve"> до досліджуваного лікарського засобу MGD019; Брошура дослідника для MGD019, версія 5.0 від 09 грудня 2022 р.; CP-MGD019-01, Інформація для пацієнта та форма інформованої згоди – розширення когорти, для України, фінальна версія 4.0 від 27 січня 2023 р. українською мовою, на основі майстер-версії англійською мовою для Європи, фінальна версія 7.0 від 18 січня 2023 р.; CP-MGD019-01, Інформація для пацієнта та форма інформованої згоди – розширення когорти, для України, фінальна версія 4.0 від 27 січня 2023 р. російською мовою, на основі майстер-версії англійською мовою для Європи, фінальна версія 7.0 від 18 січня 2023 р.</w:t>
      </w:r>
      <w:r w:rsidR="00FF073B">
        <w:rPr>
          <w:rStyle w:val="csa16174ba8"/>
          <w:lang w:val="uk-UA"/>
        </w:rPr>
        <w:t xml:space="preserve"> до протоколу клінічного дослідження «Відкрите дослідження І фази, що вперше проводиться на людині з ескалацією дози </w:t>
      </w:r>
      <w:r w:rsidR="00FF073B">
        <w:rPr>
          <w:rStyle w:val="cs5e98e9308"/>
          <w:lang w:val="uk-UA"/>
        </w:rPr>
        <w:t>MGD019</w:t>
      </w:r>
      <w:r w:rsidR="00FF073B">
        <w:rPr>
          <w:rStyle w:val="csa16174ba8"/>
          <w:lang w:val="uk-UA"/>
        </w:rPr>
        <w:t xml:space="preserve"> та розширенням когорти, </w:t>
      </w:r>
      <w:proofErr w:type="spellStart"/>
      <w:r w:rsidR="00FF073B">
        <w:rPr>
          <w:rStyle w:val="csa16174ba8"/>
          <w:lang w:val="uk-UA"/>
        </w:rPr>
        <w:t>біспецифічного</w:t>
      </w:r>
      <w:proofErr w:type="spellEnd"/>
      <w:r w:rsidR="00FF073B">
        <w:rPr>
          <w:rStyle w:val="csa16174ba8"/>
          <w:lang w:val="uk-UA"/>
        </w:rPr>
        <w:t xml:space="preserve"> DART® </w:t>
      </w:r>
      <w:proofErr w:type="spellStart"/>
      <w:r w:rsidR="00FF073B">
        <w:rPr>
          <w:rStyle w:val="csa16174ba8"/>
          <w:lang w:val="uk-UA"/>
        </w:rPr>
        <w:t>протеїна</w:t>
      </w:r>
      <w:proofErr w:type="spellEnd"/>
      <w:r w:rsidR="00FF073B">
        <w:rPr>
          <w:rStyle w:val="csa16174ba8"/>
          <w:lang w:val="uk-UA"/>
        </w:rPr>
        <w:t xml:space="preserve">, що зв'язує PD-1 та CTLA-4 у пацієнтів з неоперабельними або метастатичними новоутвореннями», код дослідження </w:t>
      </w:r>
      <w:r w:rsidR="00FF073B">
        <w:rPr>
          <w:rStyle w:val="cs5e98e9308"/>
          <w:lang w:val="uk-UA"/>
        </w:rPr>
        <w:t>CP-MGD019-01</w:t>
      </w:r>
      <w:r w:rsidR="00FF073B">
        <w:rPr>
          <w:rStyle w:val="csa16174ba8"/>
          <w:lang w:val="uk-UA"/>
        </w:rPr>
        <w:t xml:space="preserve">, Поправка 4 до протоколу від 02 червня 2021 р.; спонсор - </w:t>
      </w:r>
      <w:proofErr w:type="spellStart"/>
      <w:r w:rsidR="00FF073B">
        <w:rPr>
          <w:rStyle w:val="csa16174ba8"/>
          <w:lang w:val="uk-UA"/>
        </w:rPr>
        <w:t>МакроДженікс</w:t>
      </w:r>
      <w:proofErr w:type="spellEnd"/>
      <w:r w:rsidR="00FF073B">
        <w:rPr>
          <w:rStyle w:val="csa16174ba8"/>
          <w:lang w:val="uk-UA"/>
        </w:rPr>
        <w:t>, Інк. (</w:t>
      </w:r>
      <w:proofErr w:type="spellStart"/>
      <w:r w:rsidR="00FF073B">
        <w:rPr>
          <w:rStyle w:val="csa16174ba8"/>
          <w:lang w:val="uk-UA"/>
        </w:rPr>
        <w:t>MacroGenics</w:t>
      </w:r>
      <w:proofErr w:type="spellEnd"/>
      <w:r w:rsidR="00FF073B">
        <w:rPr>
          <w:rStyle w:val="csa16174ba8"/>
          <w:lang w:val="uk-UA"/>
        </w:rPr>
        <w:t xml:space="preserve">, </w:t>
      </w:r>
      <w:proofErr w:type="spellStart"/>
      <w:r w:rsidR="00FF073B">
        <w:rPr>
          <w:rStyle w:val="csa16174ba8"/>
          <w:lang w:val="uk-UA"/>
        </w:rPr>
        <w:t>Inc</w:t>
      </w:r>
      <w:proofErr w:type="spellEnd"/>
      <w:r w:rsidR="00FF073B">
        <w:rPr>
          <w:rStyle w:val="csa16174ba8"/>
          <w:lang w:val="uk-UA"/>
        </w:rPr>
        <w:t>.), США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ТOB «КЦР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9"/>
          <w:lang w:val="uk-UA"/>
        </w:rPr>
      </w:pPr>
      <w:r>
        <w:rPr>
          <w:rStyle w:val="cs80d9435b9"/>
          <w:rFonts w:ascii="Arial" w:hAnsi="Arial" w:cs="Arial"/>
          <w:b/>
          <w:sz w:val="20"/>
          <w:szCs w:val="20"/>
          <w:lang w:val="uk-UA"/>
        </w:rPr>
        <w:t xml:space="preserve">9. </w:t>
      </w:r>
      <w:r w:rsidR="00C36CF2">
        <w:rPr>
          <w:rStyle w:val="cs5e98e9309"/>
          <w:lang w:val="uk-UA"/>
        </w:rPr>
        <w:t>Зміна місця проведен</w:t>
      </w:r>
      <w:r w:rsidR="00FF073B">
        <w:rPr>
          <w:rStyle w:val="cs5e98e9309"/>
          <w:lang w:val="uk-UA"/>
        </w:rPr>
        <w:t>ня клінічного випробування</w:t>
      </w:r>
      <w:r w:rsidR="00FF073B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9"/>
          <w:lang w:val="uk-UA"/>
        </w:rPr>
        <w:t>Багатоцентрове</w:t>
      </w:r>
      <w:proofErr w:type="spellEnd"/>
      <w:r w:rsidR="00FF073B">
        <w:rPr>
          <w:rStyle w:val="csa16174ba9"/>
          <w:lang w:val="uk-UA"/>
        </w:rPr>
        <w:t xml:space="preserve">, </w:t>
      </w:r>
      <w:proofErr w:type="spellStart"/>
      <w:r w:rsidR="00FF073B">
        <w:rPr>
          <w:rStyle w:val="csa16174ba9"/>
          <w:lang w:val="uk-UA"/>
        </w:rPr>
        <w:t>рандомізоване</w:t>
      </w:r>
      <w:proofErr w:type="spellEnd"/>
      <w:r w:rsidR="00FF073B">
        <w:rPr>
          <w:rStyle w:val="csa16174ba9"/>
          <w:lang w:val="uk-UA"/>
        </w:rPr>
        <w:t xml:space="preserve">, контрольоване активним препаратом, подвійне сліпе, подвійне масковане клінічне дослідження в паралельних групах із вивчення ефективності, безпечності та </w:t>
      </w:r>
      <w:proofErr w:type="spellStart"/>
      <w:r w:rsidR="00FF073B">
        <w:rPr>
          <w:rStyle w:val="csa16174ba9"/>
          <w:lang w:val="uk-UA"/>
        </w:rPr>
        <w:t>переносимості</w:t>
      </w:r>
      <w:proofErr w:type="spellEnd"/>
      <w:r w:rsidR="00FF073B">
        <w:rPr>
          <w:rStyle w:val="csa16174ba9"/>
          <w:lang w:val="uk-UA"/>
        </w:rPr>
        <w:t xml:space="preserve"> безперервної підшкірної </w:t>
      </w:r>
      <w:proofErr w:type="spellStart"/>
      <w:r w:rsidR="00FF073B">
        <w:rPr>
          <w:rStyle w:val="csa16174ba9"/>
          <w:lang w:val="uk-UA"/>
        </w:rPr>
        <w:t>інфузії</w:t>
      </w:r>
      <w:proofErr w:type="spellEnd"/>
      <w:r w:rsidR="00FF073B">
        <w:rPr>
          <w:rStyle w:val="csa16174ba9"/>
          <w:lang w:val="uk-UA"/>
        </w:rPr>
        <w:t xml:space="preserve"> препарату ND0612 порівняно з пероральним прийомом IR-LD/CD у пацієнтів із хворобою Паркінсона, у яких розвиваються моторні флуктуації (</w:t>
      </w:r>
      <w:proofErr w:type="spellStart"/>
      <w:r w:rsidR="00FF073B">
        <w:rPr>
          <w:rStyle w:val="csa16174ba9"/>
          <w:lang w:val="uk-UA"/>
        </w:rPr>
        <w:t>BouNDless</w:t>
      </w:r>
      <w:proofErr w:type="spellEnd"/>
      <w:r w:rsidR="00FF073B">
        <w:rPr>
          <w:rStyle w:val="csa16174ba9"/>
          <w:lang w:val="uk-UA"/>
        </w:rPr>
        <w:t xml:space="preserve">)», код дослідження </w:t>
      </w:r>
      <w:r w:rsidR="00FF073B">
        <w:rPr>
          <w:rStyle w:val="cs5e98e9309"/>
          <w:lang w:val="uk-UA"/>
        </w:rPr>
        <w:t>ND0612-317</w:t>
      </w:r>
      <w:r w:rsidR="00FF073B">
        <w:rPr>
          <w:rStyle w:val="csa16174ba9"/>
          <w:lang w:val="uk-UA"/>
        </w:rPr>
        <w:t xml:space="preserve">, версія 3.0 від 11 лютого 2021 року; спонсор - </w:t>
      </w:r>
      <w:proofErr w:type="spellStart"/>
      <w:r w:rsidR="00FF073B">
        <w:rPr>
          <w:rStyle w:val="csa16174ba9"/>
          <w:lang w:val="uk-UA"/>
        </w:rPr>
        <w:t>NeuroDerm</w:t>
      </w:r>
      <w:proofErr w:type="spellEnd"/>
      <w:r w:rsidR="00FF073B">
        <w:rPr>
          <w:rStyle w:val="csa16174ba9"/>
          <w:lang w:val="uk-UA"/>
        </w:rPr>
        <w:t xml:space="preserve"> </w:t>
      </w:r>
      <w:proofErr w:type="spellStart"/>
      <w:r w:rsidR="00FF073B">
        <w:rPr>
          <w:rStyle w:val="csa16174ba9"/>
          <w:lang w:val="uk-UA"/>
        </w:rPr>
        <w:t>Ltd</w:t>
      </w:r>
      <w:proofErr w:type="spellEnd"/>
      <w:r w:rsidR="00FF073B">
        <w:rPr>
          <w:rStyle w:val="csa16174ba9"/>
          <w:lang w:val="uk-UA"/>
        </w:rPr>
        <w:t xml:space="preserve">., </w:t>
      </w:r>
      <w:proofErr w:type="spellStart"/>
      <w:r w:rsidR="00FF073B">
        <w:rPr>
          <w:rStyle w:val="csa16174ba9"/>
          <w:lang w:val="uk-UA"/>
        </w:rPr>
        <w:t>Israel</w:t>
      </w:r>
      <w:proofErr w:type="spellEnd"/>
      <w:r w:rsidR="00FF073B">
        <w:rPr>
          <w:rStyle w:val="csa16174ba9"/>
          <w:lang w:val="uk-UA"/>
        </w:rPr>
        <w:t xml:space="preserve"> (Ізраїль)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682"/>
      </w:tblGrid>
      <w:tr w:rsidR="00AF1A95" w:rsidTr="00143071">
        <w:trPr>
          <w:trHeight w:val="213"/>
        </w:trPr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9"/>
              </w:rPr>
              <w:t>БУЛО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Default="00AF1A95" w:rsidP="002F5AD8">
            <w:pPr>
              <w:pStyle w:val="cs2e86d3a6"/>
            </w:pPr>
            <w:r>
              <w:rPr>
                <w:rStyle w:val="csa16174ba9"/>
              </w:rPr>
              <w:t>СТАЛО</w:t>
            </w:r>
          </w:p>
        </w:tc>
      </w:tr>
      <w:tr w:rsidR="00AF1A95" w:rsidRPr="00D81FA6" w:rsidTr="00143071">
        <w:trPr>
          <w:trHeight w:val="213"/>
        </w:trPr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C36CF2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C36CF2">
              <w:rPr>
                <w:rStyle w:val="csa16174ba9"/>
                <w:lang w:val="uk-UA"/>
              </w:rPr>
              <w:t>д.м.н</w:t>
            </w:r>
            <w:proofErr w:type="spellEnd"/>
            <w:r w:rsidRPr="00C36CF2">
              <w:rPr>
                <w:rStyle w:val="csa16174ba9"/>
                <w:lang w:val="uk-UA"/>
              </w:rPr>
              <w:t xml:space="preserve">., проф. </w:t>
            </w:r>
            <w:proofErr w:type="spellStart"/>
            <w:r w:rsidRPr="00C36CF2">
              <w:rPr>
                <w:rStyle w:val="csa16174ba9"/>
                <w:lang w:val="uk-UA"/>
              </w:rPr>
              <w:t>Слободін</w:t>
            </w:r>
            <w:proofErr w:type="spellEnd"/>
            <w:r w:rsidRPr="00C36CF2">
              <w:rPr>
                <w:rStyle w:val="csa16174ba9"/>
                <w:lang w:val="uk-UA"/>
              </w:rPr>
              <w:t xml:space="preserve"> Т.М.</w:t>
            </w:r>
          </w:p>
          <w:p w:rsidR="00AF1A95" w:rsidRPr="00C36CF2" w:rsidRDefault="00AF1A95" w:rsidP="002F5AD8">
            <w:pPr>
              <w:pStyle w:val="cs80d9435b"/>
              <w:rPr>
                <w:lang w:val="uk-UA"/>
              </w:rPr>
            </w:pPr>
            <w:r w:rsidRPr="00C36CF2">
              <w:rPr>
                <w:rStyle w:val="csa16174ba9"/>
                <w:lang w:val="uk-UA"/>
              </w:rPr>
              <w:t xml:space="preserve">Медичний центр товариства з обмеженою відповідальністю </w:t>
            </w:r>
            <w:r w:rsidRPr="00C36CF2">
              <w:rPr>
                <w:rStyle w:val="cs5e98e9309"/>
                <w:lang w:val="uk-UA"/>
              </w:rPr>
              <w:t>«Медичний центр «Допомога-плюс»,</w:t>
            </w:r>
            <w:r w:rsidRPr="00C36CF2">
              <w:rPr>
                <w:rStyle w:val="csa16174ba9"/>
                <w:lang w:val="uk-UA"/>
              </w:rPr>
              <w:t xml:space="preserve"> </w:t>
            </w:r>
            <w:r w:rsidRPr="00C36CF2">
              <w:rPr>
                <w:rStyle w:val="cs5e98e9309"/>
                <w:lang w:val="uk-UA"/>
              </w:rPr>
              <w:t>Медичний центр</w:t>
            </w:r>
            <w:r w:rsidRPr="00C36CF2">
              <w:rPr>
                <w:rStyle w:val="csa16174ba9"/>
                <w:lang w:val="uk-UA"/>
              </w:rPr>
              <w:t>, м. Київ</w:t>
            </w:r>
          </w:p>
        </w:tc>
        <w:tc>
          <w:tcPr>
            <w:tcW w:w="46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C36CF2" w:rsidRDefault="00AF1A95" w:rsidP="002F5AD8">
            <w:pPr>
              <w:pStyle w:val="csfeeeeb43"/>
              <w:rPr>
                <w:lang w:val="uk-UA"/>
              </w:rPr>
            </w:pPr>
            <w:proofErr w:type="spellStart"/>
            <w:r w:rsidRPr="00C36CF2">
              <w:rPr>
                <w:rStyle w:val="csa16174ba9"/>
                <w:lang w:val="uk-UA"/>
              </w:rPr>
              <w:t>д.м.н</w:t>
            </w:r>
            <w:proofErr w:type="spellEnd"/>
            <w:r w:rsidRPr="00C36CF2">
              <w:rPr>
                <w:rStyle w:val="csa16174ba9"/>
                <w:lang w:val="uk-UA"/>
              </w:rPr>
              <w:t xml:space="preserve">., проф. </w:t>
            </w:r>
            <w:proofErr w:type="spellStart"/>
            <w:r w:rsidRPr="00C36CF2">
              <w:rPr>
                <w:rStyle w:val="csa16174ba9"/>
                <w:lang w:val="uk-UA"/>
              </w:rPr>
              <w:t>Слободін</w:t>
            </w:r>
            <w:proofErr w:type="spellEnd"/>
            <w:r w:rsidRPr="00C36CF2">
              <w:rPr>
                <w:rStyle w:val="csa16174ba9"/>
                <w:lang w:val="uk-UA"/>
              </w:rPr>
              <w:t xml:space="preserve"> Т.М. </w:t>
            </w:r>
          </w:p>
          <w:p w:rsidR="00AF1A95" w:rsidRPr="00C36CF2" w:rsidRDefault="00AF1A95" w:rsidP="002F5AD8">
            <w:pPr>
              <w:pStyle w:val="cs80d9435b"/>
              <w:rPr>
                <w:lang w:val="uk-UA"/>
              </w:rPr>
            </w:pPr>
            <w:r w:rsidRPr="00C36CF2">
              <w:rPr>
                <w:rStyle w:val="csa16174ba9"/>
                <w:lang w:val="uk-UA"/>
              </w:rPr>
              <w:t>Медичний центр товариства з обмеженою відповідальн</w:t>
            </w:r>
            <w:r w:rsidR="00280682" w:rsidRPr="00C36CF2">
              <w:rPr>
                <w:rStyle w:val="csa16174ba9"/>
                <w:lang w:val="uk-UA"/>
              </w:rPr>
              <w:t>і</w:t>
            </w:r>
            <w:r w:rsidRPr="00C36CF2">
              <w:rPr>
                <w:rStyle w:val="csa16174ba9"/>
                <w:lang w:val="uk-UA"/>
              </w:rPr>
              <w:t xml:space="preserve">стю </w:t>
            </w:r>
            <w:r w:rsidRPr="00C36CF2">
              <w:rPr>
                <w:rStyle w:val="cs5e98e9309"/>
                <w:lang w:val="uk-UA"/>
              </w:rPr>
              <w:t>«Медичний центр</w:t>
            </w:r>
            <w:r w:rsidRPr="00C36CF2">
              <w:rPr>
                <w:rStyle w:val="csa16174ba9"/>
                <w:lang w:val="uk-UA"/>
              </w:rPr>
              <w:t xml:space="preserve"> </w:t>
            </w:r>
            <w:r w:rsidRPr="00C36CF2">
              <w:rPr>
                <w:rStyle w:val="cs5e98e9309"/>
                <w:lang w:val="uk-UA"/>
              </w:rPr>
              <w:t>«Добробут-Поліклініка»</w:t>
            </w:r>
            <w:r w:rsidRPr="00C36CF2">
              <w:rPr>
                <w:rStyle w:val="csa16174ba9"/>
                <w:lang w:val="uk-UA"/>
              </w:rPr>
              <w:t xml:space="preserve">, </w:t>
            </w:r>
            <w:r w:rsidRPr="00C36CF2">
              <w:rPr>
                <w:rStyle w:val="cs5e98e9309"/>
                <w:lang w:val="uk-UA"/>
              </w:rPr>
              <w:t>неврологічне відділення</w:t>
            </w:r>
            <w:r w:rsidRPr="00C36CF2">
              <w:rPr>
                <w:rStyle w:val="csa16174ba9"/>
                <w:lang w:val="uk-UA"/>
              </w:rPr>
              <w:t>, м. Київ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0"/>
          <w:lang w:val="uk-UA"/>
        </w:rPr>
      </w:pPr>
      <w:r>
        <w:rPr>
          <w:rStyle w:val="cs80d9435b10"/>
          <w:rFonts w:ascii="Arial" w:hAnsi="Arial" w:cs="Arial"/>
          <w:b/>
          <w:sz w:val="20"/>
          <w:szCs w:val="20"/>
          <w:lang w:val="uk-UA"/>
        </w:rPr>
        <w:t xml:space="preserve">10. </w:t>
      </w:r>
      <w:r w:rsidR="00FF073B">
        <w:rPr>
          <w:rStyle w:val="cs5e98e93010"/>
          <w:lang w:val="uk-UA"/>
        </w:rPr>
        <w:t>Інформація для учасника і Форма згоди на участь для дорослих фінальна версія 5.0-UA(UK) від 07-Березня-2023, українською мовою; Інформація для учасника і Форма згоди на участь для дорослих фінальна версія 5.0-UA(RU) від 07-Березня-2023, російською мовою; Інформація для учасника і Форма згоди на участь для батьків фінальна версія 6.0-UA(UK) від 07-Березня-2023, українською мовою; Інформація для учасника і Форма згоди на участь для батьків фінальна версія 6.0-UA(RU) від 07-Березня-2023, російською мовою; Інформація для учасника та Форма згоди на участь у дослідженні для підлітків (14–17 років) фінальна версія 5.0-UA(UK) від 07-Березня-2023, українською мовою; Інформація для учасника та Форма згоди на участь у дослідженні для підлітків (14–17 років) фінальна версія 5.0-UA(RU) від 07-Березня-2023, російською мовою</w:t>
      </w:r>
      <w:r w:rsidR="00FF073B">
        <w:rPr>
          <w:rStyle w:val="csa16174ba10"/>
          <w:lang w:val="uk-UA"/>
        </w:rPr>
        <w:t xml:space="preserve"> до протоколу клінічного дослідження «Ефективність та безпека профілактичного застосування </w:t>
      </w:r>
      <w:proofErr w:type="spellStart"/>
      <w:r w:rsidR="00FF073B">
        <w:rPr>
          <w:rStyle w:val="cs5e98e93010"/>
          <w:lang w:val="uk-UA"/>
        </w:rPr>
        <w:t>Концизумабу</w:t>
      </w:r>
      <w:proofErr w:type="spellEnd"/>
      <w:r w:rsidR="00FF073B">
        <w:rPr>
          <w:rStyle w:val="csa16174ba10"/>
          <w:lang w:val="uk-UA"/>
        </w:rPr>
        <w:t xml:space="preserve"> у пацієнтів з гемофілією А чи Б, не ускладненою інгібіторами», код дослідження </w:t>
      </w:r>
      <w:r w:rsidR="00FF073B">
        <w:rPr>
          <w:rStyle w:val="cs5e98e93010"/>
          <w:lang w:val="uk-UA"/>
        </w:rPr>
        <w:t>NN7415-4307</w:t>
      </w:r>
      <w:r w:rsidR="00FF073B">
        <w:rPr>
          <w:rStyle w:val="csa16174ba10"/>
          <w:lang w:val="uk-UA"/>
        </w:rPr>
        <w:t xml:space="preserve">, фінальна версія 5.0 від 25 березня 2021 р.; спонсор - </w:t>
      </w:r>
      <w:proofErr w:type="spellStart"/>
      <w:r w:rsidR="00FF073B">
        <w:rPr>
          <w:rStyle w:val="csa16174ba10"/>
          <w:lang w:val="uk-UA"/>
        </w:rPr>
        <w:t>Novo</w:t>
      </w:r>
      <w:proofErr w:type="spellEnd"/>
      <w:r w:rsidR="00FF073B">
        <w:rPr>
          <w:rStyle w:val="csa16174ba10"/>
          <w:lang w:val="uk-UA"/>
        </w:rPr>
        <w:t xml:space="preserve"> </w:t>
      </w:r>
      <w:proofErr w:type="spellStart"/>
      <w:r w:rsidR="00FF073B">
        <w:rPr>
          <w:rStyle w:val="csa16174ba10"/>
          <w:lang w:val="uk-UA"/>
        </w:rPr>
        <w:t>Nordisk</w:t>
      </w:r>
      <w:proofErr w:type="spellEnd"/>
      <w:r w:rsidR="00FF073B">
        <w:rPr>
          <w:rStyle w:val="csa16174ba10"/>
          <w:lang w:val="uk-UA"/>
        </w:rPr>
        <w:t xml:space="preserve"> A/S (Данія)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 xml:space="preserve">ТОВ «Ново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Нордіск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1"/>
          <w:lang w:val="uk-UA"/>
        </w:rPr>
      </w:pPr>
      <w:r>
        <w:rPr>
          <w:rStyle w:val="cs80d9435b11"/>
          <w:rFonts w:ascii="Arial" w:hAnsi="Arial" w:cs="Arial"/>
          <w:b/>
          <w:sz w:val="20"/>
          <w:szCs w:val="20"/>
          <w:lang w:val="uk-UA"/>
        </w:rPr>
        <w:t xml:space="preserve">11. </w:t>
      </w:r>
      <w:r w:rsidR="00FF073B">
        <w:rPr>
          <w:rStyle w:val="cs5e98e93011"/>
          <w:lang w:val="uk-UA"/>
        </w:rPr>
        <w:t xml:space="preserve">Брошура дослідника, препарат </w:t>
      </w:r>
      <w:proofErr w:type="spellStart"/>
      <w:r w:rsidR="00FF073B">
        <w:rPr>
          <w:rStyle w:val="cs5e98e93011"/>
          <w:lang w:val="uk-UA"/>
        </w:rPr>
        <w:t>Ньюнорм</w:t>
      </w:r>
      <w:proofErr w:type="spellEnd"/>
      <w:r w:rsidR="00FF073B">
        <w:rPr>
          <w:rStyle w:val="cs5e98e93011"/>
          <w:lang w:val="uk-UA"/>
        </w:rPr>
        <w:t>, видання 03 від 12 грудня 2022 року, англійською мовою</w:t>
      </w:r>
      <w:r w:rsidR="00FF073B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1"/>
          <w:lang w:val="uk-UA"/>
        </w:rPr>
        <w:t>Проспективне</w:t>
      </w:r>
      <w:proofErr w:type="spellEnd"/>
      <w:r w:rsidR="00FF073B">
        <w:rPr>
          <w:rStyle w:val="csa16174ba11"/>
          <w:lang w:val="uk-UA"/>
        </w:rPr>
        <w:t xml:space="preserve"> відкрите непорівняльне </w:t>
      </w:r>
      <w:proofErr w:type="spellStart"/>
      <w:r w:rsidR="00FF073B">
        <w:rPr>
          <w:rStyle w:val="csa16174ba11"/>
          <w:lang w:val="uk-UA"/>
        </w:rPr>
        <w:t>багатоцентрове</w:t>
      </w:r>
      <w:proofErr w:type="spellEnd"/>
      <w:r w:rsidR="00FF073B">
        <w:rPr>
          <w:rStyle w:val="csa16174ba11"/>
          <w:lang w:val="uk-UA"/>
        </w:rPr>
        <w:t xml:space="preserve"> дослідження ІІІ фази для оцінки фармакокінетики, ефективності, </w:t>
      </w:r>
      <w:proofErr w:type="spellStart"/>
      <w:r w:rsidR="00FF073B">
        <w:rPr>
          <w:rStyle w:val="csa16174ba11"/>
          <w:lang w:val="uk-UA"/>
        </w:rPr>
        <w:t>переносимості</w:t>
      </w:r>
      <w:proofErr w:type="spellEnd"/>
      <w:r w:rsidR="00FF073B">
        <w:rPr>
          <w:rStyle w:val="csa16174ba11"/>
          <w:lang w:val="uk-UA"/>
        </w:rPr>
        <w:t xml:space="preserve"> та безпечності препарату імуноглобулін людини для підшкірного введення (</w:t>
      </w:r>
      <w:proofErr w:type="spellStart"/>
      <w:r w:rsidR="00FF073B">
        <w:rPr>
          <w:rStyle w:val="cs5e98e93011"/>
          <w:lang w:val="uk-UA"/>
        </w:rPr>
        <w:t>Ньюнорм</w:t>
      </w:r>
      <w:proofErr w:type="spellEnd"/>
      <w:r w:rsidR="00FF073B">
        <w:rPr>
          <w:rStyle w:val="csa16174ba11"/>
          <w:lang w:val="uk-UA"/>
        </w:rPr>
        <w:t xml:space="preserve">) у пацієнтів із первинними </w:t>
      </w:r>
      <w:proofErr w:type="spellStart"/>
      <w:r w:rsidR="00FF073B">
        <w:rPr>
          <w:rStyle w:val="csa16174ba11"/>
          <w:lang w:val="uk-UA"/>
        </w:rPr>
        <w:t>імунодефіцитними</w:t>
      </w:r>
      <w:proofErr w:type="spellEnd"/>
      <w:r w:rsidR="00FF073B">
        <w:rPr>
          <w:rStyle w:val="csa16174ba11"/>
          <w:lang w:val="uk-UA"/>
        </w:rPr>
        <w:t xml:space="preserve"> захворюваннями», код дослідження </w:t>
      </w:r>
      <w:r w:rsidR="00FF073B">
        <w:rPr>
          <w:rStyle w:val="cs5e98e93011"/>
          <w:lang w:val="uk-UA"/>
        </w:rPr>
        <w:t>NORM-01</w:t>
      </w:r>
      <w:r w:rsidR="00FF073B">
        <w:rPr>
          <w:rStyle w:val="csa16174ba11"/>
          <w:lang w:val="uk-UA"/>
        </w:rPr>
        <w:t>, версія 04 від 23 серпня 2021 року; спонсор - «</w:t>
      </w:r>
      <w:proofErr w:type="spellStart"/>
      <w:r w:rsidR="00FF073B">
        <w:rPr>
          <w:rStyle w:val="csa16174ba11"/>
          <w:lang w:val="uk-UA"/>
        </w:rPr>
        <w:t>Октафарма</w:t>
      </w:r>
      <w:proofErr w:type="spellEnd"/>
      <w:r w:rsidR="00FF073B">
        <w:rPr>
          <w:rStyle w:val="csa16174ba11"/>
          <w:lang w:val="uk-UA"/>
        </w:rPr>
        <w:t xml:space="preserve"> Фармацевтика </w:t>
      </w:r>
      <w:proofErr w:type="spellStart"/>
      <w:r w:rsidR="00FF073B">
        <w:rPr>
          <w:rStyle w:val="csa16174ba11"/>
          <w:lang w:val="uk-UA"/>
        </w:rPr>
        <w:t>ПродуктіонсҐес</w:t>
      </w:r>
      <w:proofErr w:type="spellEnd"/>
      <w:r w:rsidR="00FF073B">
        <w:rPr>
          <w:rStyle w:val="csa16174ba11"/>
          <w:lang w:val="uk-UA"/>
        </w:rPr>
        <w:t xml:space="preserve"> </w:t>
      </w:r>
      <w:proofErr w:type="spellStart"/>
      <w:r w:rsidR="00FF073B">
        <w:rPr>
          <w:rStyle w:val="csa16174ba11"/>
          <w:lang w:val="uk-UA"/>
        </w:rPr>
        <w:t>м.б.Х</w:t>
      </w:r>
      <w:proofErr w:type="spellEnd"/>
      <w:r w:rsidR="00FF073B">
        <w:rPr>
          <w:rStyle w:val="csa16174ba11"/>
          <w:lang w:val="uk-UA"/>
        </w:rPr>
        <w:t>» (</w:t>
      </w:r>
      <w:proofErr w:type="spellStart"/>
      <w:r w:rsidR="00FF073B">
        <w:rPr>
          <w:rStyle w:val="csa16174ba11"/>
          <w:lang w:val="uk-UA"/>
        </w:rPr>
        <w:t>Octapharma</w:t>
      </w:r>
      <w:proofErr w:type="spellEnd"/>
      <w:r w:rsidR="00FF073B">
        <w:rPr>
          <w:rStyle w:val="csa16174ba11"/>
          <w:lang w:val="uk-UA"/>
        </w:rPr>
        <w:t xml:space="preserve"> </w:t>
      </w:r>
      <w:proofErr w:type="spellStart"/>
      <w:r w:rsidR="00FF073B">
        <w:rPr>
          <w:rStyle w:val="csa16174ba11"/>
          <w:lang w:val="uk-UA"/>
        </w:rPr>
        <w:t>Pharmazeutika</w:t>
      </w:r>
      <w:proofErr w:type="spellEnd"/>
      <w:r w:rsidR="00FF073B">
        <w:rPr>
          <w:rStyle w:val="csa16174ba11"/>
          <w:lang w:val="uk-UA"/>
        </w:rPr>
        <w:t xml:space="preserve"> </w:t>
      </w:r>
      <w:proofErr w:type="spellStart"/>
      <w:r w:rsidR="00FF073B">
        <w:rPr>
          <w:rStyle w:val="csa16174ba11"/>
          <w:lang w:val="uk-UA"/>
        </w:rPr>
        <w:t>Produktionsges.m.b.H</w:t>
      </w:r>
      <w:proofErr w:type="spellEnd"/>
      <w:r w:rsidR="00FF073B">
        <w:rPr>
          <w:rStyle w:val="csa16174ba11"/>
          <w:lang w:val="uk-UA"/>
        </w:rPr>
        <w:t>.), Австрія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 xml:space="preserve">ТОВ «Прем’єр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Ресерч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2"/>
          <w:lang w:val="uk-UA"/>
        </w:rPr>
      </w:pPr>
      <w:r>
        <w:rPr>
          <w:rStyle w:val="cs80d9435b12"/>
          <w:rFonts w:ascii="Arial" w:hAnsi="Arial" w:cs="Arial"/>
          <w:b/>
          <w:sz w:val="20"/>
          <w:szCs w:val="20"/>
          <w:lang w:val="uk-UA"/>
        </w:rPr>
        <w:t xml:space="preserve">12. </w:t>
      </w:r>
      <w:r w:rsidR="00FF073B">
        <w:rPr>
          <w:rStyle w:val="cs5e98e93012"/>
          <w:lang w:val="uk-UA"/>
        </w:rPr>
        <w:t>Оновлений протокол клінічного випробування, версія 7 від 07 лютого 2023 р.; Форма інформованої згоди для частини 2 дослідження (для підтвердження дози), версія 4.0 для України українською та російською мовами від 27 лютого 2023 р. На основі майстер-версії форми інформованої згоди для дослідження BP40657, Частина 2, версія 6 від 03 лютого 2023 р.</w:t>
      </w:r>
      <w:r w:rsidR="00FF073B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2"/>
          <w:lang w:val="uk-UA"/>
        </w:rPr>
        <w:t>Рандомізоване</w:t>
      </w:r>
      <w:proofErr w:type="spellEnd"/>
      <w:r w:rsidR="00FF073B">
        <w:rPr>
          <w:rStyle w:val="csa16174ba12"/>
          <w:lang w:val="uk-UA"/>
        </w:rPr>
        <w:t xml:space="preserve">, </w:t>
      </w:r>
      <w:proofErr w:type="spellStart"/>
      <w:r w:rsidR="00FF073B">
        <w:rPr>
          <w:rStyle w:val="csa16174ba12"/>
          <w:lang w:val="uk-UA"/>
        </w:rPr>
        <w:t>багатоцентрове</w:t>
      </w:r>
      <w:proofErr w:type="spellEnd"/>
      <w:r w:rsidR="00FF073B">
        <w:rPr>
          <w:rStyle w:val="csa16174ba12"/>
          <w:lang w:val="uk-UA"/>
        </w:rPr>
        <w:t xml:space="preserve">, фази IB/III дослідження фармакокінетики, ефективності та безпечності застосування підшкірної форми </w:t>
      </w:r>
      <w:proofErr w:type="spellStart"/>
      <w:r w:rsidR="00FF073B">
        <w:rPr>
          <w:rStyle w:val="cs5e98e93012"/>
          <w:lang w:val="uk-UA"/>
        </w:rPr>
        <w:t>атезолізумабу</w:t>
      </w:r>
      <w:proofErr w:type="spellEnd"/>
      <w:r w:rsidR="00FF073B">
        <w:rPr>
          <w:rStyle w:val="csa16174ba12"/>
          <w:lang w:val="uk-UA"/>
        </w:rPr>
        <w:t xml:space="preserve"> у порівнянні з внутрішньовенною формою </w:t>
      </w:r>
      <w:proofErr w:type="spellStart"/>
      <w:r w:rsidR="00FF073B">
        <w:rPr>
          <w:rStyle w:val="csa16174ba12"/>
          <w:lang w:val="uk-UA"/>
        </w:rPr>
        <w:t>атезолізумабу</w:t>
      </w:r>
      <w:proofErr w:type="spellEnd"/>
      <w:r w:rsidR="00FF073B">
        <w:rPr>
          <w:rStyle w:val="csa16174ba12"/>
          <w:lang w:val="uk-UA"/>
        </w:rPr>
        <w:t xml:space="preserve"> у пацієнтів із раніше </w:t>
      </w:r>
      <w:proofErr w:type="spellStart"/>
      <w:r w:rsidR="00FF073B">
        <w:rPr>
          <w:rStyle w:val="csa16174ba12"/>
          <w:lang w:val="uk-UA"/>
        </w:rPr>
        <w:t>лікованим</w:t>
      </w:r>
      <w:proofErr w:type="spellEnd"/>
      <w:r w:rsidR="00FF073B">
        <w:rPr>
          <w:rStyle w:val="csa16174ba12"/>
          <w:lang w:val="uk-UA"/>
        </w:rPr>
        <w:t xml:space="preserve"> </w:t>
      </w:r>
      <w:proofErr w:type="spellStart"/>
      <w:r w:rsidR="00FF073B">
        <w:rPr>
          <w:rStyle w:val="csa16174ba12"/>
          <w:lang w:val="uk-UA"/>
        </w:rPr>
        <w:t>місцевопоширеним</w:t>
      </w:r>
      <w:proofErr w:type="spellEnd"/>
      <w:r w:rsidR="00FF073B">
        <w:rPr>
          <w:rStyle w:val="csa16174ba12"/>
          <w:lang w:val="uk-UA"/>
        </w:rPr>
        <w:t xml:space="preserve"> або метастатичним недрібноклітинним раком легень», код дослідження </w:t>
      </w:r>
      <w:r w:rsidR="00FF073B">
        <w:rPr>
          <w:rStyle w:val="cs5e98e93012"/>
          <w:lang w:val="uk-UA"/>
        </w:rPr>
        <w:t>BP40657</w:t>
      </w:r>
      <w:r w:rsidR="00FF073B">
        <w:rPr>
          <w:rStyle w:val="csa16174ba12"/>
          <w:lang w:val="uk-UA"/>
        </w:rPr>
        <w:t xml:space="preserve">, версія 6 від 25 лютого 2022 р.; спонсор - </w:t>
      </w:r>
      <w:proofErr w:type="spellStart"/>
      <w:r w:rsidR="00FF073B">
        <w:rPr>
          <w:rStyle w:val="csa16174ba12"/>
          <w:lang w:val="uk-UA"/>
        </w:rPr>
        <w:t>Ф.Хоффманн</w:t>
      </w:r>
      <w:proofErr w:type="spellEnd"/>
      <w:r w:rsidR="00FF073B">
        <w:rPr>
          <w:rStyle w:val="csa16174ba12"/>
          <w:lang w:val="uk-UA"/>
        </w:rPr>
        <w:t xml:space="preserve">-Ля </w:t>
      </w:r>
      <w:proofErr w:type="spellStart"/>
      <w:r w:rsidR="00FF073B">
        <w:rPr>
          <w:rStyle w:val="csa16174ba12"/>
          <w:lang w:val="uk-UA"/>
        </w:rPr>
        <w:t>Рош</w:t>
      </w:r>
      <w:proofErr w:type="spellEnd"/>
      <w:r w:rsidR="00FF073B">
        <w:rPr>
          <w:rStyle w:val="csa16174ba12"/>
          <w:lang w:val="uk-UA"/>
        </w:rPr>
        <w:t xml:space="preserve"> </w:t>
      </w:r>
      <w:proofErr w:type="spellStart"/>
      <w:r w:rsidR="00FF073B">
        <w:rPr>
          <w:rStyle w:val="csa16174ba12"/>
          <w:lang w:val="uk-UA"/>
        </w:rPr>
        <w:t>Лтд</w:t>
      </w:r>
      <w:proofErr w:type="spellEnd"/>
      <w:r w:rsidR="00FF073B">
        <w:rPr>
          <w:rStyle w:val="csa16174ba12"/>
          <w:lang w:val="uk-UA"/>
        </w:rPr>
        <w:t>, Швейцарія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3"/>
          <w:lang w:val="uk-UA"/>
        </w:rPr>
      </w:pPr>
      <w:r>
        <w:rPr>
          <w:rStyle w:val="cs80d9435b13"/>
          <w:rFonts w:ascii="Arial" w:hAnsi="Arial" w:cs="Arial"/>
          <w:b/>
          <w:sz w:val="20"/>
          <w:szCs w:val="20"/>
          <w:lang w:val="uk-UA"/>
        </w:rPr>
        <w:t xml:space="preserve">13. </w:t>
      </w:r>
      <w:r w:rsidR="00FF073B">
        <w:rPr>
          <w:rStyle w:val="cs5e98e93013"/>
          <w:lang w:val="uk-UA"/>
        </w:rPr>
        <w:t xml:space="preserve">Оновлене маркування досліджуваного лікарського засобу </w:t>
      </w:r>
      <w:proofErr w:type="spellStart"/>
      <w:r w:rsidR="00FF073B">
        <w:rPr>
          <w:rStyle w:val="cs5e98e93013"/>
          <w:lang w:val="uk-UA"/>
        </w:rPr>
        <w:t>Олапариб</w:t>
      </w:r>
      <w:proofErr w:type="spellEnd"/>
      <w:r w:rsidR="00FF073B">
        <w:rPr>
          <w:rStyle w:val="cs5e98e93013"/>
          <w:lang w:val="uk-UA"/>
        </w:rPr>
        <w:t xml:space="preserve"> (</w:t>
      </w:r>
      <w:proofErr w:type="spellStart"/>
      <w:r w:rsidR="00FF073B">
        <w:rPr>
          <w:rStyle w:val="cs5e98e93013"/>
          <w:lang w:val="uk-UA"/>
        </w:rPr>
        <w:t>Olaparib</w:t>
      </w:r>
      <w:proofErr w:type="spellEnd"/>
      <w:r w:rsidR="00FF073B">
        <w:rPr>
          <w:rStyle w:val="cs5e98e93013"/>
          <w:lang w:val="uk-UA"/>
        </w:rPr>
        <w:t>), таблетки для перорального застосування (</w:t>
      </w:r>
      <w:proofErr w:type="spellStart"/>
      <w:r w:rsidR="00FF073B">
        <w:rPr>
          <w:rStyle w:val="cs5e98e93013"/>
          <w:lang w:val="uk-UA"/>
        </w:rPr>
        <w:t>bottle</w:t>
      </w:r>
      <w:proofErr w:type="spellEnd"/>
      <w:r w:rsidR="00FF073B">
        <w:rPr>
          <w:rStyle w:val="cs5e98e93013"/>
          <w:lang w:val="uk-UA"/>
        </w:rPr>
        <w:t xml:space="preserve"> </w:t>
      </w:r>
      <w:proofErr w:type="spellStart"/>
      <w:r w:rsidR="00FF073B">
        <w:rPr>
          <w:rStyle w:val="cs5e98e93013"/>
          <w:lang w:val="uk-UA"/>
        </w:rPr>
        <w:t>label</w:t>
      </w:r>
      <w:proofErr w:type="spellEnd"/>
      <w:r w:rsidR="00FF073B">
        <w:rPr>
          <w:rStyle w:val="cs5e98e93013"/>
          <w:lang w:val="uk-UA"/>
        </w:rPr>
        <w:t xml:space="preserve">), версія 4.0 від 13 грудня 2022 року; Залучення додаткової виробничої ділянки для досліджуваного лікарського засобу </w:t>
      </w:r>
      <w:proofErr w:type="spellStart"/>
      <w:r w:rsidR="00FF073B">
        <w:rPr>
          <w:rStyle w:val="cs5e98e93013"/>
          <w:lang w:val="uk-UA"/>
        </w:rPr>
        <w:t>Олапариб</w:t>
      </w:r>
      <w:proofErr w:type="spellEnd"/>
      <w:r w:rsidR="00FF073B">
        <w:rPr>
          <w:rStyle w:val="cs5e98e93013"/>
          <w:lang w:val="uk-UA"/>
        </w:rPr>
        <w:t xml:space="preserve"> (</w:t>
      </w:r>
      <w:proofErr w:type="spellStart"/>
      <w:r w:rsidR="00FF073B">
        <w:rPr>
          <w:rStyle w:val="cs5e98e93013"/>
          <w:lang w:val="uk-UA"/>
        </w:rPr>
        <w:t>Оlaparib</w:t>
      </w:r>
      <w:proofErr w:type="spellEnd"/>
      <w:r w:rsidR="00FF073B">
        <w:rPr>
          <w:rStyle w:val="cs5e98e93013"/>
          <w:lang w:val="uk-UA"/>
        </w:rPr>
        <w:t xml:space="preserve">), таблетки вкриті плівковою оболонкою по 100 мг та 150 мг: </w:t>
      </w:r>
      <w:proofErr w:type="spellStart"/>
      <w:r w:rsidR="00FF073B">
        <w:rPr>
          <w:rStyle w:val="cs5e98e93013"/>
          <w:lang w:val="uk-UA"/>
        </w:rPr>
        <w:t>AstraZeneca</w:t>
      </w:r>
      <w:proofErr w:type="spellEnd"/>
      <w:r w:rsidR="00FF073B">
        <w:rPr>
          <w:rStyle w:val="cs5e98e93013"/>
          <w:lang w:val="uk-UA"/>
        </w:rPr>
        <w:t xml:space="preserve"> AB, Швеція</w:t>
      </w:r>
      <w:r w:rsidR="00FF073B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3"/>
          <w:lang w:val="uk-UA"/>
        </w:rPr>
        <w:t>Рандомізоване</w:t>
      </w:r>
      <w:proofErr w:type="spellEnd"/>
      <w:r w:rsidR="00FF073B">
        <w:rPr>
          <w:rStyle w:val="csa16174ba13"/>
          <w:lang w:val="uk-UA"/>
        </w:rPr>
        <w:t xml:space="preserve">, </w:t>
      </w:r>
      <w:proofErr w:type="spellStart"/>
      <w:r w:rsidR="00FF073B">
        <w:rPr>
          <w:rStyle w:val="csa16174ba13"/>
          <w:lang w:val="uk-UA"/>
        </w:rPr>
        <w:t>багатоцентрове</w:t>
      </w:r>
      <w:proofErr w:type="spellEnd"/>
      <w:r w:rsidR="00FF073B">
        <w:rPr>
          <w:rStyle w:val="csa16174ba13"/>
          <w:lang w:val="uk-UA"/>
        </w:rPr>
        <w:t xml:space="preserve">, подвійно сліпе, міжнародне дослідження II фази для вивчення ефективності та безпечності комбінованої терапії </w:t>
      </w:r>
      <w:proofErr w:type="spellStart"/>
      <w:r w:rsidR="00FF073B">
        <w:rPr>
          <w:rStyle w:val="cs5e98e93013"/>
          <w:lang w:val="uk-UA"/>
        </w:rPr>
        <w:t>дурвалумабом</w:t>
      </w:r>
      <w:proofErr w:type="spellEnd"/>
      <w:r w:rsidR="00FF073B">
        <w:rPr>
          <w:rStyle w:val="csa16174ba13"/>
          <w:lang w:val="uk-UA"/>
        </w:rPr>
        <w:t xml:space="preserve"> із </w:t>
      </w:r>
      <w:proofErr w:type="spellStart"/>
      <w:r w:rsidR="00FF073B">
        <w:rPr>
          <w:rStyle w:val="csa16174ba13"/>
          <w:lang w:val="uk-UA"/>
        </w:rPr>
        <w:t>олапарібом</w:t>
      </w:r>
      <w:proofErr w:type="spellEnd"/>
      <w:r w:rsidR="00FF073B">
        <w:rPr>
          <w:rStyle w:val="csa16174ba13"/>
          <w:lang w:val="uk-UA"/>
        </w:rPr>
        <w:t xml:space="preserve"> у порівнянні з </w:t>
      </w:r>
      <w:proofErr w:type="spellStart"/>
      <w:r w:rsidR="00FF073B">
        <w:rPr>
          <w:rStyle w:val="csa16174ba13"/>
          <w:lang w:val="uk-UA"/>
        </w:rPr>
        <w:t>монотерапією</w:t>
      </w:r>
      <w:proofErr w:type="spellEnd"/>
      <w:r w:rsidR="00FF073B">
        <w:rPr>
          <w:rStyle w:val="csa16174ba13"/>
          <w:lang w:val="uk-UA"/>
        </w:rPr>
        <w:t xml:space="preserve"> </w:t>
      </w:r>
      <w:proofErr w:type="spellStart"/>
      <w:r w:rsidR="00FF073B">
        <w:rPr>
          <w:rStyle w:val="csa16174ba13"/>
          <w:lang w:val="uk-UA"/>
        </w:rPr>
        <w:t>дурвалумабом</w:t>
      </w:r>
      <w:proofErr w:type="spellEnd"/>
      <w:r w:rsidR="00FF073B">
        <w:rPr>
          <w:rStyle w:val="csa16174ba13"/>
          <w:lang w:val="uk-UA"/>
        </w:rPr>
        <w:t xml:space="preserve"> у якості підтримувальної терапії у пацієнтів з недрібноклітинним раком </w:t>
      </w:r>
      <w:proofErr w:type="spellStart"/>
      <w:r w:rsidR="00FF073B">
        <w:rPr>
          <w:rStyle w:val="csa16174ba13"/>
          <w:lang w:val="uk-UA"/>
        </w:rPr>
        <w:t>легенів</w:t>
      </w:r>
      <w:proofErr w:type="spellEnd"/>
      <w:r w:rsidR="00FF073B">
        <w:rPr>
          <w:rStyle w:val="csa16174ba13"/>
          <w:lang w:val="uk-UA"/>
        </w:rPr>
        <w:t xml:space="preserve"> IV стадії, які отримували терапію першої лінії, в яких хвороба не прогресувала після стандартної хіміотерапії препаратом платини з </w:t>
      </w:r>
      <w:proofErr w:type="spellStart"/>
      <w:r w:rsidR="00FF073B">
        <w:rPr>
          <w:rStyle w:val="csa16174ba13"/>
          <w:lang w:val="uk-UA"/>
        </w:rPr>
        <w:t>дурвалумабом</w:t>
      </w:r>
      <w:proofErr w:type="spellEnd"/>
      <w:r w:rsidR="00FF073B">
        <w:rPr>
          <w:rStyle w:val="csa16174ba13"/>
          <w:lang w:val="uk-UA"/>
        </w:rPr>
        <w:t xml:space="preserve"> (дослідження ORION)», код дослідження </w:t>
      </w:r>
      <w:r w:rsidR="00FF073B">
        <w:rPr>
          <w:rStyle w:val="cs5e98e93013"/>
          <w:lang w:val="uk-UA"/>
        </w:rPr>
        <w:t>D9102C00001</w:t>
      </w:r>
      <w:r w:rsidR="00FF073B">
        <w:rPr>
          <w:rStyle w:val="csa16174ba13"/>
          <w:lang w:val="uk-UA"/>
        </w:rPr>
        <w:t xml:space="preserve">, версія 5.0 від 09 грудня 2021 року; спонсор - </w:t>
      </w:r>
      <w:proofErr w:type="spellStart"/>
      <w:r w:rsidR="00FF073B">
        <w:rPr>
          <w:rStyle w:val="csa16174ba13"/>
          <w:lang w:val="uk-UA"/>
        </w:rPr>
        <w:t>AstraZeneca</w:t>
      </w:r>
      <w:proofErr w:type="spellEnd"/>
      <w:r w:rsidR="00FF073B">
        <w:rPr>
          <w:rStyle w:val="csa16174ba13"/>
          <w:lang w:val="uk-UA"/>
        </w:rPr>
        <w:t xml:space="preserve"> AB, Швеція 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«ЛАБКОРП КЛІНІКАЛ ДЕВЕЛОПМЕНТ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14"/>
          <w:lang w:val="ru-RU"/>
        </w:rPr>
      </w:pPr>
      <w:r w:rsidRPr="00AF1A95">
        <w:rPr>
          <w:rStyle w:val="cs80d9435b14"/>
          <w:rFonts w:ascii="Arial" w:hAnsi="Arial" w:cs="Arial"/>
          <w:b/>
          <w:sz w:val="20"/>
          <w:szCs w:val="20"/>
          <w:lang w:val="uk-UA"/>
        </w:rPr>
        <w:t xml:space="preserve">14. </w:t>
      </w:r>
      <w:r w:rsidR="00FF073B">
        <w:rPr>
          <w:rStyle w:val="cs5e98e93014"/>
          <w:lang w:val="uk-UA"/>
        </w:rPr>
        <w:t>Додаток до протоколу «Настанови щодо проведення дослідження під час серйозного перебою» від 19.09.2022 р.; Інформація для пацієнта та Форма інформованої згоди, версія 10.0 українською мовою для України від 19.01.2023; Інформація для пацієнта та Форма інформованої згоди, версія 10.0 російською мовою для України від 19.01.2023; Щоденник пацієнта для реєстрації введення досліджуваного препарату, CNTO1959UCO3001-UKR20, версія 2.1 від 12.09.2022 р. українською мовою; Щоденник пацієнта для реєстрації введення досліджуваного препарату, CNTO1959UCO3001-RUU20, версія 2.1 від 12.09.2022 р. російською мовою; Зміна назви місця проведення клінічного випробування</w:t>
      </w:r>
      <w:r w:rsidR="00FF073B">
        <w:rPr>
          <w:rStyle w:val="csa16174ba14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4"/>
          <w:lang w:val="uk-UA"/>
        </w:rPr>
        <w:t>Рандомізоване</w:t>
      </w:r>
      <w:proofErr w:type="spellEnd"/>
      <w:r w:rsidR="00FF073B">
        <w:rPr>
          <w:rStyle w:val="csa16174ba14"/>
          <w:lang w:val="uk-UA"/>
        </w:rPr>
        <w:t xml:space="preserve">, </w:t>
      </w:r>
      <w:proofErr w:type="spellStart"/>
      <w:r w:rsidR="00FF073B">
        <w:rPr>
          <w:rStyle w:val="csa16174ba14"/>
          <w:lang w:val="uk-UA"/>
        </w:rPr>
        <w:t>багатоцентрове</w:t>
      </w:r>
      <w:proofErr w:type="spellEnd"/>
      <w:r w:rsidR="00FF073B">
        <w:rPr>
          <w:rStyle w:val="csa16174ba14"/>
          <w:lang w:val="uk-UA"/>
        </w:rPr>
        <w:t xml:space="preserve">, подвійне сліпе, плацебо-контрольоване клінічне дослідження 2b / 3 фази в паралельних групах для оцінки ефективності та безпечності </w:t>
      </w:r>
      <w:proofErr w:type="spellStart"/>
      <w:r w:rsidR="00FF073B">
        <w:rPr>
          <w:rStyle w:val="cs5e98e93014"/>
          <w:lang w:val="uk-UA"/>
        </w:rPr>
        <w:t>гуселькумабу</w:t>
      </w:r>
      <w:proofErr w:type="spellEnd"/>
      <w:r w:rsidR="00FF073B">
        <w:rPr>
          <w:rStyle w:val="csa16174ba14"/>
          <w:lang w:val="uk-UA"/>
        </w:rPr>
        <w:t xml:space="preserve"> в пацієнтів із середнього ступеню тяжкості та тяжким активним неспецифічним виразковим колітом», код дослідження </w:t>
      </w:r>
      <w:r w:rsidR="00FF073B">
        <w:rPr>
          <w:rStyle w:val="cs5e98e93014"/>
          <w:lang w:val="uk-UA"/>
        </w:rPr>
        <w:t>CNTO1959UCO3001</w:t>
      </w:r>
      <w:r w:rsidR="00FF073B">
        <w:rPr>
          <w:rStyle w:val="csa16174ba14"/>
          <w:lang w:val="uk-UA"/>
        </w:rPr>
        <w:t>, з поправкою 3 від 12.09.2022 р.; спонсор - «ЯНССЕН ФАРМАЦЕВТИКА НВ», Бельгія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«ЯНССЕН ФАРМАЦЕВТИКА НВ», Бельгія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AF1A95" w:rsidTr="002F5AD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B733F" w:rsidRDefault="00AF1A95" w:rsidP="002F5AD8">
            <w:pPr>
              <w:pStyle w:val="cs2e86d3a6"/>
              <w:rPr>
                <w:lang w:val="uk-UA"/>
              </w:rPr>
            </w:pPr>
            <w:r w:rsidRPr="002B733F">
              <w:rPr>
                <w:rStyle w:val="csa16174ba14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B733F" w:rsidRDefault="00AF1A95" w:rsidP="002F5AD8">
            <w:pPr>
              <w:pStyle w:val="cs2e86d3a6"/>
              <w:rPr>
                <w:lang w:val="uk-UA"/>
              </w:rPr>
            </w:pPr>
            <w:r w:rsidRPr="002B733F">
              <w:rPr>
                <w:rStyle w:val="csa16174ba14"/>
                <w:lang w:val="uk-UA"/>
              </w:rPr>
              <w:t>СТАЛО</w:t>
            </w:r>
          </w:p>
        </w:tc>
      </w:tr>
      <w:tr w:rsidR="00AF1A95" w:rsidRPr="00D81FA6" w:rsidTr="002F5AD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B733F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2B733F">
              <w:rPr>
                <w:rStyle w:val="csa16174ba14"/>
                <w:lang w:val="uk-UA"/>
              </w:rPr>
              <w:t>д.м.н</w:t>
            </w:r>
            <w:proofErr w:type="spellEnd"/>
            <w:r w:rsidRPr="002B733F">
              <w:rPr>
                <w:rStyle w:val="csa16174ba14"/>
                <w:lang w:val="uk-UA"/>
              </w:rPr>
              <w:t>. Головченко О.І.</w:t>
            </w:r>
          </w:p>
          <w:p w:rsidR="00AF1A95" w:rsidRPr="002B733F" w:rsidRDefault="00AF1A95" w:rsidP="002F5AD8">
            <w:pPr>
              <w:pStyle w:val="cs80d9435b"/>
              <w:rPr>
                <w:lang w:val="uk-UA"/>
              </w:rPr>
            </w:pPr>
            <w:r w:rsidRPr="00F10003">
              <w:rPr>
                <w:rStyle w:val="csa16174ba14"/>
                <w:b/>
                <w:lang w:val="uk-UA"/>
              </w:rPr>
              <w:t>Медичний центр товариства з обмеженою відповідальністю «</w:t>
            </w:r>
            <w:proofErr w:type="spellStart"/>
            <w:r w:rsidRPr="00F10003">
              <w:rPr>
                <w:rStyle w:val="csa16174ba14"/>
                <w:b/>
                <w:lang w:val="uk-UA"/>
              </w:rPr>
              <w:t>Хелс</w:t>
            </w:r>
            <w:proofErr w:type="spellEnd"/>
            <w:r w:rsidRPr="00F10003">
              <w:rPr>
                <w:rStyle w:val="csa16174ba14"/>
                <w:b/>
                <w:lang w:val="uk-UA"/>
              </w:rPr>
              <w:t xml:space="preserve"> </w:t>
            </w:r>
            <w:proofErr w:type="spellStart"/>
            <w:r w:rsidRPr="00F10003">
              <w:rPr>
                <w:rStyle w:val="csa16174ba14"/>
                <w:b/>
                <w:lang w:val="uk-UA"/>
              </w:rPr>
              <w:t>Клінік</w:t>
            </w:r>
            <w:proofErr w:type="spellEnd"/>
            <w:r w:rsidRPr="00F10003">
              <w:rPr>
                <w:rStyle w:val="csa16174ba14"/>
                <w:b/>
                <w:lang w:val="uk-UA"/>
              </w:rPr>
              <w:t>»,</w:t>
            </w:r>
            <w:r w:rsidRPr="002B733F">
              <w:rPr>
                <w:rStyle w:val="csa16174ba14"/>
                <w:lang w:val="uk-UA"/>
              </w:rPr>
              <w:t xml:space="preserve"> </w:t>
            </w:r>
            <w:r w:rsidRPr="00F10003">
              <w:rPr>
                <w:rStyle w:val="csa16174ba14"/>
                <w:b/>
                <w:lang w:val="uk-UA"/>
              </w:rPr>
              <w:t xml:space="preserve">відділ гастроентерології, </w:t>
            </w:r>
            <w:proofErr w:type="spellStart"/>
            <w:r w:rsidRPr="00F10003">
              <w:rPr>
                <w:rStyle w:val="csa16174ba14"/>
                <w:b/>
                <w:lang w:val="uk-UA"/>
              </w:rPr>
              <w:t>гепатології</w:t>
            </w:r>
            <w:proofErr w:type="spellEnd"/>
            <w:r w:rsidRPr="00F10003">
              <w:rPr>
                <w:rStyle w:val="csa16174ba14"/>
                <w:b/>
                <w:lang w:val="uk-UA"/>
              </w:rPr>
              <w:t xml:space="preserve"> та ендокринології медичного клінічного дослідницького центру, </w:t>
            </w:r>
            <w:r w:rsidRPr="002B733F">
              <w:rPr>
                <w:rStyle w:val="csa16174ba14"/>
                <w:lang w:val="uk-UA"/>
              </w:rPr>
              <w:t>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B733F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2B733F">
              <w:rPr>
                <w:rStyle w:val="csa16174ba14"/>
                <w:lang w:val="uk-UA"/>
              </w:rPr>
              <w:t>д.м.н</w:t>
            </w:r>
            <w:proofErr w:type="spellEnd"/>
            <w:r w:rsidRPr="002B733F">
              <w:rPr>
                <w:rStyle w:val="csa16174ba14"/>
                <w:lang w:val="uk-UA"/>
              </w:rPr>
              <w:t>. Головченко О.І.</w:t>
            </w:r>
          </w:p>
          <w:p w:rsidR="00AF1A95" w:rsidRPr="002B733F" w:rsidRDefault="00AF1A95" w:rsidP="002F5AD8">
            <w:pPr>
              <w:pStyle w:val="cs80d9435b"/>
              <w:rPr>
                <w:lang w:val="uk-UA"/>
              </w:rPr>
            </w:pPr>
            <w:r w:rsidRPr="00F10003">
              <w:rPr>
                <w:rStyle w:val="csa16174ba14"/>
                <w:b/>
                <w:lang w:val="uk-UA"/>
              </w:rPr>
              <w:t xml:space="preserve">Товариство з обмеженою відповідальністю «Медичний Центр </w:t>
            </w:r>
            <w:proofErr w:type="spellStart"/>
            <w:r w:rsidRPr="00F10003">
              <w:rPr>
                <w:rStyle w:val="csa16174ba14"/>
                <w:b/>
                <w:lang w:val="uk-UA"/>
              </w:rPr>
              <w:t>Хелс</w:t>
            </w:r>
            <w:proofErr w:type="spellEnd"/>
            <w:r w:rsidRPr="00F10003">
              <w:rPr>
                <w:rStyle w:val="csa16174ba14"/>
                <w:b/>
                <w:lang w:val="uk-UA"/>
              </w:rPr>
              <w:t xml:space="preserve"> </w:t>
            </w:r>
            <w:proofErr w:type="spellStart"/>
            <w:r w:rsidRPr="00F10003">
              <w:rPr>
                <w:rStyle w:val="csa16174ba14"/>
                <w:b/>
                <w:lang w:val="uk-UA"/>
              </w:rPr>
              <w:t>Клінік</w:t>
            </w:r>
            <w:proofErr w:type="spellEnd"/>
            <w:r w:rsidRPr="00F10003">
              <w:rPr>
                <w:rStyle w:val="csa16174ba14"/>
                <w:b/>
                <w:lang w:val="uk-UA"/>
              </w:rPr>
              <w:t>»,</w:t>
            </w:r>
            <w:r w:rsidRPr="002B733F">
              <w:rPr>
                <w:rStyle w:val="csa16174ba14"/>
                <w:lang w:val="uk-UA"/>
              </w:rPr>
              <w:t xml:space="preserve"> </w:t>
            </w:r>
            <w:r w:rsidRPr="00F10003">
              <w:rPr>
                <w:rStyle w:val="csa16174ba14"/>
                <w:b/>
                <w:lang w:val="uk-UA"/>
              </w:rPr>
              <w:t xml:space="preserve">Медичний клінічний дослідницький центр, відділ гастроентерології, </w:t>
            </w:r>
            <w:proofErr w:type="spellStart"/>
            <w:r w:rsidRPr="00F10003">
              <w:rPr>
                <w:rStyle w:val="csa16174ba14"/>
                <w:b/>
                <w:lang w:val="uk-UA"/>
              </w:rPr>
              <w:t>гепатології</w:t>
            </w:r>
            <w:proofErr w:type="spellEnd"/>
            <w:r w:rsidRPr="00F10003">
              <w:rPr>
                <w:rStyle w:val="csa16174ba14"/>
                <w:b/>
                <w:lang w:val="uk-UA"/>
              </w:rPr>
              <w:t xml:space="preserve"> та ендокринології, </w:t>
            </w:r>
            <w:r w:rsidRPr="002B733F">
              <w:rPr>
                <w:rStyle w:val="csa16174ba14"/>
                <w:lang w:val="uk-UA"/>
              </w:rPr>
              <w:t>м. Вінниця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F1A95" w:rsidRPr="00D81FA6" w:rsidRDefault="00AF1A95">
      <w:pPr>
        <w:jc w:val="both"/>
        <w:rPr>
          <w:lang w:val="uk-UA"/>
        </w:rPr>
      </w:pPr>
      <w:r w:rsidRPr="00AF1A95">
        <w:rPr>
          <w:rStyle w:val="cs80d9435b15"/>
          <w:rFonts w:ascii="Arial" w:hAnsi="Arial" w:cs="Arial"/>
          <w:b/>
          <w:sz w:val="20"/>
          <w:szCs w:val="20"/>
          <w:lang w:val="uk-UA"/>
        </w:rPr>
        <w:t xml:space="preserve">15. </w:t>
      </w:r>
      <w:r w:rsidR="00FF073B">
        <w:rPr>
          <w:rStyle w:val="cs5e98e93015"/>
          <w:lang w:val="uk-UA"/>
        </w:rPr>
        <w:t>Лист-роз’яснення від 14 лютого 2023 року до Протоколу клінічного випробування BJT-778-001, версія 1.0 від 28 жовтня 2022 року, англійською мовою; Лист-роз’яснення від 22 лютого 2023 року до Протоколу клінічного випробування BJT-778-001, версія 1.0 від 28 жовтня 2022 року, англійською мовою; Лист-роз’яснення від 01 березня 2023 року до Протоколу клінічного випробування BJT-778-001, версія 1.0 від 28 жовтня 2022 року, англійською мовою</w:t>
      </w:r>
      <w:r w:rsidR="00FF073B">
        <w:rPr>
          <w:rStyle w:val="csa16174ba15"/>
          <w:lang w:val="uk-UA"/>
        </w:rPr>
        <w:t xml:space="preserve"> до протоколу клінічного випробування «Фаза 1/2a, </w:t>
      </w:r>
      <w:proofErr w:type="spellStart"/>
      <w:r w:rsidR="00FF073B">
        <w:rPr>
          <w:rStyle w:val="csa16174ba15"/>
          <w:lang w:val="uk-UA"/>
        </w:rPr>
        <w:t>рандомізоване</w:t>
      </w:r>
      <w:proofErr w:type="spellEnd"/>
      <w:r w:rsidR="00FF073B">
        <w:rPr>
          <w:rStyle w:val="csa16174ba15"/>
          <w:lang w:val="uk-UA"/>
        </w:rPr>
        <w:t xml:space="preserve">, плацебо-контрольоване дослідження для оцінки безпеки, </w:t>
      </w:r>
      <w:proofErr w:type="spellStart"/>
      <w:r w:rsidR="00FF073B">
        <w:rPr>
          <w:rStyle w:val="csa16174ba15"/>
          <w:lang w:val="uk-UA"/>
        </w:rPr>
        <w:t>переносимості</w:t>
      </w:r>
      <w:proofErr w:type="spellEnd"/>
      <w:r w:rsidR="00FF073B">
        <w:rPr>
          <w:rStyle w:val="csa16174ba15"/>
          <w:lang w:val="uk-UA"/>
        </w:rPr>
        <w:t xml:space="preserve">, фармакокінетики та противірусної активності препарату </w:t>
      </w:r>
      <w:r w:rsidR="00FF073B">
        <w:rPr>
          <w:rStyle w:val="cs5e98e93015"/>
          <w:lang w:val="uk-UA"/>
        </w:rPr>
        <w:t>BJT-778</w:t>
      </w:r>
      <w:r w:rsidR="00FF073B">
        <w:rPr>
          <w:rStyle w:val="csa16174ba15"/>
          <w:lang w:val="uk-UA"/>
        </w:rPr>
        <w:t xml:space="preserve"> у здорових добровольців та пацієнтів із хронічною інфекцією вірусу гепатиту В, включаючи пацієнтів із хронічною інфекцією вірусу гепатиту D», код дослідження </w:t>
      </w:r>
      <w:r w:rsidR="00FF073B">
        <w:rPr>
          <w:rStyle w:val="cs5e98e93015"/>
          <w:lang w:val="uk-UA"/>
        </w:rPr>
        <w:t>BJT-778-001</w:t>
      </w:r>
      <w:r w:rsidR="00FF073B">
        <w:rPr>
          <w:rStyle w:val="csa16174ba15"/>
          <w:lang w:val="uk-UA"/>
        </w:rPr>
        <w:t xml:space="preserve">, версія 1.0 від 28 жовтня 2022 року; спонсор </w:t>
      </w:r>
      <w:r w:rsidR="00FF073B">
        <w:rPr>
          <w:rStyle w:val="csa16174ba15"/>
          <w:lang w:val="uk-UA"/>
        </w:rPr>
        <w:lastRenderedPageBreak/>
        <w:t xml:space="preserve">- </w:t>
      </w:r>
      <w:proofErr w:type="spellStart"/>
      <w:r w:rsidR="00FF073B">
        <w:rPr>
          <w:rStyle w:val="csa16174ba15"/>
          <w:lang w:val="uk-UA"/>
        </w:rPr>
        <w:t>Блюджей</w:t>
      </w:r>
      <w:proofErr w:type="spellEnd"/>
      <w:r w:rsidR="00FF073B">
        <w:rPr>
          <w:rStyle w:val="csa16174ba15"/>
          <w:lang w:val="uk-UA"/>
        </w:rPr>
        <w:t xml:space="preserve"> </w:t>
      </w:r>
      <w:proofErr w:type="spellStart"/>
      <w:r w:rsidR="00FF073B">
        <w:rPr>
          <w:rStyle w:val="csa16174ba15"/>
          <w:lang w:val="uk-UA"/>
        </w:rPr>
        <w:t>Терапьютікс</w:t>
      </w:r>
      <w:proofErr w:type="spellEnd"/>
      <w:r w:rsidR="00FF073B">
        <w:rPr>
          <w:rStyle w:val="csa16174ba15"/>
          <w:lang w:val="uk-UA"/>
        </w:rPr>
        <w:t>, Інк. [</w:t>
      </w:r>
      <w:proofErr w:type="spellStart"/>
      <w:r w:rsidR="00FF073B">
        <w:rPr>
          <w:rStyle w:val="csa16174ba15"/>
          <w:lang w:val="uk-UA"/>
        </w:rPr>
        <w:t>Bluejay</w:t>
      </w:r>
      <w:proofErr w:type="spellEnd"/>
      <w:r w:rsidR="00FF073B">
        <w:rPr>
          <w:rStyle w:val="csa16174ba15"/>
          <w:lang w:val="uk-UA"/>
        </w:rPr>
        <w:t xml:space="preserve"> </w:t>
      </w:r>
      <w:proofErr w:type="spellStart"/>
      <w:r w:rsidR="00FF073B">
        <w:rPr>
          <w:rStyle w:val="csa16174ba15"/>
          <w:lang w:val="uk-UA"/>
        </w:rPr>
        <w:t>Therapeutics</w:t>
      </w:r>
      <w:proofErr w:type="spellEnd"/>
      <w:r w:rsidR="00FF073B">
        <w:rPr>
          <w:rStyle w:val="csa16174ba15"/>
          <w:lang w:val="uk-UA"/>
        </w:rPr>
        <w:t xml:space="preserve">, </w:t>
      </w:r>
      <w:proofErr w:type="spellStart"/>
      <w:r w:rsidR="00FF073B">
        <w:rPr>
          <w:rStyle w:val="csa16174ba15"/>
          <w:lang w:val="uk-UA"/>
        </w:rPr>
        <w:t>Inc</w:t>
      </w:r>
      <w:proofErr w:type="spellEnd"/>
      <w:r w:rsidR="00FF073B">
        <w:rPr>
          <w:rStyle w:val="csa16174ba15"/>
          <w:lang w:val="uk-UA"/>
        </w:rPr>
        <w:t>.], США</w:t>
      </w:r>
      <w:r>
        <w:rPr>
          <w:rFonts w:ascii="Arial" w:hAnsi="Arial" w:cs="Arial"/>
          <w:sz w:val="20"/>
          <w:szCs w:val="20"/>
          <w:lang w:val="uk-UA"/>
        </w:rPr>
        <w:cr/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 «АРЕНСІЯ ЕКСПЛОРАТОРІ МЕДІСІН», Україна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6"/>
          <w:lang w:val="uk-UA"/>
        </w:rPr>
      </w:pPr>
      <w:r>
        <w:rPr>
          <w:rStyle w:val="cs80d9435b16"/>
          <w:rFonts w:ascii="Arial" w:hAnsi="Arial" w:cs="Arial"/>
          <w:b/>
          <w:sz w:val="20"/>
          <w:szCs w:val="20"/>
          <w:lang w:val="uk-UA"/>
        </w:rPr>
        <w:t xml:space="preserve">16. </w:t>
      </w:r>
      <w:r w:rsidR="00FF073B">
        <w:rPr>
          <w:rStyle w:val="cs5e98e93016"/>
          <w:lang w:val="uk-UA"/>
        </w:rPr>
        <w:t>Оновлена Брошура дослідника IgPro20, Імуноглобулін людини G(</w:t>
      </w:r>
      <w:proofErr w:type="spellStart"/>
      <w:r w:rsidR="00FF073B">
        <w:rPr>
          <w:rStyle w:val="cs5e98e93016"/>
          <w:lang w:val="uk-UA"/>
        </w:rPr>
        <w:t>human</w:t>
      </w:r>
      <w:proofErr w:type="spellEnd"/>
      <w:r w:rsidR="00FF073B">
        <w:rPr>
          <w:rStyle w:val="cs5e98e93016"/>
          <w:lang w:val="uk-UA"/>
        </w:rPr>
        <w:t xml:space="preserve"> </w:t>
      </w:r>
      <w:proofErr w:type="spellStart"/>
      <w:r w:rsidR="00FF073B">
        <w:rPr>
          <w:rStyle w:val="cs5e98e93016"/>
          <w:lang w:val="uk-UA"/>
        </w:rPr>
        <w:t>immunoglobulin</w:t>
      </w:r>
      <w:proofErr w:type="spellEnd"/>
      <w:r w:rsidR="00FF073B">
        <w:rPr>
          <w:rStyle w:val="cs5e98e93016"/>
          <w:lang w:val="uk-UA"/>
        </w:rPr>
        <w:t xml:space="preserve"> G) / </w:t>
      </w:r>
      <w:proofErr w:type="spellStart"/>
      <w:r w:rsidR="00FF073B">
        <w:rPr>
          <w:rStyle w:val="cs5e98e93016"/>
          <w:lang w:val="uk-UA"/>
        </w:rPr>
        <w:t>Хізентра</w:t>
      </w:r>
      <w:proofErr w:type="spellEnd"/>
      <w:r w:rsidR="00FF073B">
        <w:rPr>
          <w:rStyle w:val="cs5e98e93016"/>
          <w:lang w:val="uk-UA"/>
        </w:rPr>
        <w:t xml:space="preserve"> (</w:t>
      </w:r>
      <w:proofErr w:type="spellStart"/>
      <w:r w:rsidR="00FF073B">
        <w:rPr>
          <w:rStyle w:val="cs5e98e93016"/>
          <w:lang w:val="uk-UA"/>
        </w:rPr>
        <w:t>Hizentra</w:t>
      </w:r>
      <w:proofErr w:type="spellEnd"/>
      <w:r w:rsidR="00FF073B">
        <w:rPr>
          <w:rStyle w:val="cs5e98e93016"/>
          <w:lang w:val="uk-UA"/>
        </w:rPr>
        <w:t>®) / IgPro20, версія 13.0 від 10 лютого 2023, англійською мовою</w:t>
      </w:r>
      <w:r w:rsidR="00FF073B">
        <w:rPr>
          <w:rStyle w:val="csa16174ba16"/>
          <w:lang w:val="uk-UA"/>
        </w:rPr>
        <w:t xml:space="preserve"> до протоколу клінічного дослідження «Дослідження з оцінки ефективності, безпечності та фармакокінетики при застосуванні препарату </w:t>
      </w:r>
      <w:r w:rsidR="00FF073B">
        <w:rPr>
          <w:rStyle w:val="cs5e98e93016"/>
          <w:lang w:val="uk-UA"/>
        </w:rPr>
        <w:t>IgPro20</w:t>
      </w:r>
      <w:r w:rsidR="00FF073B">
        <w:rPr>
          <w:rStyle w:val="csa16174ba16"/>
          <w:lang w:val="uk-UA"/>
        </w:rPr>
        <w:t xml:space="preserve"> </w:t>
      </w:r>
      <w:r w:rsidR="00FF073B">
        <w:rPr>
          <w:rStyle w:val="cs5e98e93016"/>
          <w:lang w:val="uk-UA"/>
        </w:rPr>
        <w:t xml:space="preserve">(імуноглобуліну для підшкірного введення, </w:t>
      </w:r>
      <w:proofErr w:type="spellStart"/>
      <w:r w:rsidR="00FF073B">
        <w:rPr>
          <w:rStyle w:val="cs5e98e93016"/>
          <w:lang w:val="uk-UA"/>
        </w:rPr>
        <w:t>Хізентра</w:t>
      </w:r>
      <w:proofErr w:type="spellEnd"/>
      <w:r w:rsidR="00FF073B">
        <w:rPr>
          <w:rStyle w:val="cs5e98e93016"/>
          <w:lang w:val="uk-UA"/>
        </w:rPr>
        <w:t>®)</w:t>
      </w:r>
      <w:r w:rsidR="00FF073B">
        <w:rPr>
          <w:rStyle w:val="csa16174ba16"/>
          <w:lang w:val="uk-UA"/>
        </w:rPr>
        <w:t xml:space="preserve"> у дорослих пацієнтів із </w:t>
      </w:r>
      <w:proofErr w:type="spellStart"/>
      <w:r w:rsidR="00FF073B">
        <w:rPr>
          <w:rStyle w:val="csa16174ba16"/>
          <w:lang w:val="uk-UA"/>
        </w:rPr>
        <w:t>дерматоміозитом</w:t>
      </w:r>
      <w:proofErr w:type="spellEnd"/>
      <w:r w:rsidR="00FF073B">
        <w:rPr>
          <w:rStyle w:val="csa16174ba16"/>
          <w:lang w:val="uk-UA"/>
        </w:rPr>
        <w:t xml:space="preserve"> (ДМ) - дослідження RECLAIIM», код дослідження </w:t>
      </w:r>
      <w:r w:rsidR="00FF073B">
        <w:rPr>
          <w:rStyle w:val="cs5e98e93016"/>
          <w:lang w:val="uk-UA"/>
        </w:rPr>
        <w:t>IgPro20_3007</w:t>
      </w:r>
      <w:r w:rsidR="00FF073B">
        <w:rPr>
          <w:rStyle w:val="csa16174ba16"/>
          <w:lang w:val="uk-UA"/>
        </w:rPr>
        <w:t xml:space="preserve">, поправка 4 від 20 жовтня 2022 р.; спонсор - CSL </w:t>
      </w:r>
      <w:proofErr w:type="spellStart"/>
      <w:r w:rsidR="00FF073B">
        <w:rPr>
          <w:rStyle w:val="csa16174ba16"/>
          <w:lang w:val="uk-UA"/>
        </w:rPr>
        <w:t>Behring</w:t>
      </w:r>
      <w:proofErr w:type="spellEnd"/>
      <w:r w:rsidR="00FF073B">
        <w:rPr>
          <w:rStyle w:val="csa16174ba16"/>
          <w:lang w:val="uk-UA"/>
        </w:rPr>
        <w:t xml:space="preserve"> LLC, USA / </w:t>
      </w:r>
      <w:proofErr w:type="spellStart"/>
      <w:r w:rsidR="00FF073B">
        <w:rPr>
          <w:rStyle w:val="csa16174ba16"/>
          <w:lang w:val="uk-UA"/>
        </w:rPr>
        <w:t>СіЕсЕл</w:t>
      </w:r>
      <w:proofErr w:type="spellEnd"/>
      <w:r w:rsidR="00FF073B">
        <w:rPr>
          <w:rStyle w:val="csa16174ba16"/>
          <w:lang w:val="uk-UA"/>
        </w:rPr>
        <w:t xml:space="preserve"> </w:t>
      </w:r>
      <w:proofErr w:type="spellStart"/>
      <w:r w:rsidR="00FF073B">
        <w:rPr>
          <w:rStyle w:val="csa16174ba16"/>
          <w:lang w:val="uk-UA"/>
        </w:rPr>
        <w:t>Берінг</w:t>
      </w:r>
      <w:proofErr w:type="spellEnd"/>
      <w:r w:rsidR="00FF073B">
        <w:rPr>
          <w:rStyle w:val="csa16174ba16"/>
          <w:lang w:val="uk-UA"/>
        </w:rPr>
        <w:t xml:space="preserve"> </w:t>
      </w:r>
      <w:proofErr w:type="spellStart"/>
      <w:r w:rsidR="00FF073B">
        <w:rPr>
          <w:rStyle w:val="csa16174ba16"/>
          <w:lang w:val="uk-UA"/>
        </w:rPr>
        <w:t>ЕлЕлСі</w:t>
      </w:r>
      <w:proofErr w:type="spellEnd"/>
      <w:r w:rsidR="00FF073B">
        <w:rPr>
          <w:rStyle w:val="csa16174ba16"/>
          <w:lang w:val="uk-UA"/>
        </w:rPr>
        <w:t>, США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9B71C4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9B71C4">
        <w:rPr>
          <w:rFonts w:ascii="Arial" w:hAnsi="Arial" w:cs="Arial"/>
          <w:sz w:val="20"/>
          <w:szCs w:val="20"/>
          <w:lang w:val="uk-UA"/>
        </w:rPr>
        <w:t>Адвансед</w:t>
      </w:r>
      <w:proofErr w:type="spellEnd"/>
      <w:r w:rsidR="009B71C4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="009B71C4">
        <w:rPr>
          <w:rFonts w:ascii="Arial" w:hAnsi="Arial" w:cs="Arial"/>
          <w:sz w:val="20"/>
          <w:szCs w:val="20"/>
          <w:lang w:val="uk-UA"/>
        </w:rPr>
        <w:t>Клінікал</w:t>
      </w:r>
      <w:proofErr w:type="spellEnd"/>
      <w:r w:rsidR="009B71C4">
        <w:rPr>
          <w:rFonts w:ascii="Arial" w:hAnsi="Arial" w:cs="Arial"/>
          <w:sz w:val="20"/>
          <w:szCs w:val="20"/>
          <w:lang w:val="uk-UA"/>
        </w:rPr>
        <w:t>»</w:t>
      </w:r>
      <w:r w:rsidR="00FF073B">
        <w:rPr>
          <w:rFonts w:ascii="Arial" w:hAnsi="Arial" w:cs="Arial"/>
          <w:sz w:val="20"/>
          <w:szCs w:val="20"/>
          <w:lang w:val="uk-UA"/>
        </w:rPr>
        <w:t>, Україна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D81FA6" w:rsidRDefault="00AF1A95">
      <w:pPr>
        <w:jc w:val="both"/>
        <w:rPr>
          <w:lang w:val="uk-UA"/>
        </w:rPr>
      </w:pPr>
      <w:r>
        <w:rPr>
          <w:rStyle w:val="cs80d9435b17"/>
          <w:rFonts w:ascii="Arial" w:hAnsi="Arial" w:cs="Arial"/>
          <w:b/>
          <w:sz w:val="20"/>
          <w:szCs w:val="20"/>
          <w:lang w:val="uk-UA"/>
        </w:rPr>
        <w:t xml:space="preserve">17. </w:t>
      </w:r>
      <w:r w:rsidR="00FF073B">
        <w:rPr>
          <w:rStyle w:val="cs5e98e93017"/>
          <w:lang w:val="uk-UA"/>
        </w:rPr>
        <w:t>Зміна відповідального дослідника у місці проведення клінічного випробування; Оновлена Форма інформованої згоди, версія 5.0 для України українською мовою від 20 березня 2023 р. На основі майстер-версії форми інформованої згоди для дослідження BN42082, версія 3, від 27 жовтня 2021 р.</w:t>
      </w:r>
      <w:r w:rsidR="00FF073B">
        <w:rPr>
          <w:rStyle w:val="csa16174ba17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7"/>
          <w:lang w:val="uk-UA"/>
        </w:rPr>
        <w:t>Багатоцентрове</w:t>
      </w:r>
      <w:proofErr w:type="spellEnd"/>
      <w:r w:rsidR="00FF073B">
        <w:rPr>
          <w:rStyle w:val="csa16174ba17"/>
          <w:lang w:val="uk-UA"/>
        </w:rPr>
        <w:t xml:space="preserve">, </w:t>
      </w:r>
      <w:proofErr w:type="spellStart"/>
      <w:r w:rsidR="00FF073B">
        <w:rPr>
          <w:rStyle w:val="csa16174ba17"/>
          <w:lang w:val="uk-UA"/>
        </w:rPr>
        <w:t>рандомізоване</w:t>
      </w:r>
      <w:proofErr w:type="spellEnd"/>
      <w:r w:rsidR="00FF073B">
        <w:rPr>
          <w:rStyle w:val="csa16174ba17"/>
          <w:lang w:val="uk-UA"/>
        </w:rPr>
        <w:t xml:space="preserve">, подвійне сліпе, контрольоване дослідження фази </w:t>
      </w:r>
      <w:proofErr w:type="spellStart"/>
      <w:r w:rsidR="00FF073B">
        <w:rPr>
          <w:rStyle w:val="csa16174ba17"/>
          <w:lang w:val="uk-UA"/>
        </w:rPr>
        <w:t>ІІІb</w:t>
      </w:r>
      <w:proofErr w:type="spellEnd"/>
      <w:r w:rsidR="00FF073B">
        <w:rPr>
          <w:rStyle w:val="csa16174ba17"/>
          <w:lang w:val="uk-UA"/>
        </w:rPr>
        <w:t xml:space="preserve"> для оцінки ефективності, безпечності та фармакокінетики вищих доз </w:t>
      </w:r>
      <w:proofErr w:type="spellStart"/>
      <w:r w:rsidR="00FF073B">
        <w:rPr>
          <w:rStyle w:val="cs5e98e93017"/>
          <w:lang w:val="uk-UA"/>
        </w:rPr>
        <w:t>окрелізумабу</w:t>
      </w:r>
      <w:proofErr w:type="spellEnd"/>
      <w:r w:rsidR="00FF073B">
        <w:rPr>
          <w:rStyle w:val="cs5e98e93017"/>
          <w:lang w:val="uk-UA"/>
        </w:rPr>
        <w:t xml:space="preserve"> </w:t>
      </w:r>
      <w:r w:rsidR="00FF073B">
        <w:rPr>
          <w:rStyle w:val="csa16174ba17"/>
          <w:lang w:val="uk-UA"/>
        </w:rPr>
        <w:t xml:space="preserve">у дорослих пацієнтів з </w:t>
      </w:r>
      <w:proofErr w:type="spellStart"/>
      <w:r w:rsidR="00FF073B">
        <w:rPr>
          <w:rStyle w:val="csa16174ba17"/>
          <w:lang w:val="uk-UA"/>
        </w:rPr>
        <w:t>рецидивуючим</w:t>
      </w:r>
      <w:proofErr w:type="spellEnd"/>
      <w:r w:rsidR="00FF073B">
        <w:rPr>
          <w:rStyle w:val="csa16174ba17"/>
          <w:lang w:val="uk-UA"/>
        </w:rPr>
        <w:t xml:space="preserve"> розсіяним склерозом», код дослідження </w:t>
      </w:r>
      <w:r w:rsidR="00FF073B">
        <w:rPr>
          <w:rStyle w:val="cs5e98e93017"/>
          <w:lang w:val="uk-UA"/>
        </w:rPr>
        <w:t>BN42082</w:t>
      </w:r>
      <w:r w:rsidR="00FF073B">
        <w:rPr>
          <w:rStyle w:val="csa16174ba17"/>
          <w:lang w:val="uk-UA"/>
        </w:rPr>
        <w:t xml:space="preserve">, версія 3 від 27 жовтня 2021 р.; спонсор - </w:t>
      </w:r>
      <w:proofErr w:type="spellStart"/>
      <w:r w:rsidR="00FF073B">
        <w:rPr>
          <w:rStyle w:val="csa16174ba17"/>
          <w:lang w:val="uk-UA"/>
        </w:rPr>
        <w:t>Ф.Хоффманн</w:t>
      </w:r>
      <w:proofErr w:type="spellEnd"/>
      <w:r w:rsidR="00FF073B">
        <w:rPr>
          <w:rStyle w:val="csa16174ba17"/>
          <w:lang w:val="uk-UA"/>
        </w:rPr>
        <w:t xml:space="preserve">-Ля </w:t>
      </w:r>
      <w:proofErr w:type="spellStart"/>
      <w:r w:rsidR="00FF073B">
        <w:rPr>
          <w:rStyle w:val="csa16174ba17"/>
          <w:lang w:val="uk-UA"/>
        </w:rPr>
        <w:t>Рош</w:t>
      </w:r>
      <w:proofErr w:type="spellEnd"/>
      <w:r w:rsidR="00FF073B">
        <w:rPr>
          <w:rStyle w:val="csa16174ba17"/>
          <w:lang w:val="uk-UA"/>
        </w:rPr>
        <w:t xml:space="preserve"> </w:t>
      </w:r>
      <w:proofErr w:type="spellStart"/>
      <w:r w:rsidR="00FF073B">
        <w:rPr>
          <w:rStyle w:val="csa16174ba17"/>
          <w:lang w:val="uk-UA"/>
        </w:rPr>
        <w:t>Лтд</w:t>
      </w:r>
      <w:proofErr w:type="spellEnd"/>
      <w:r w:rsidR="00FF073B">
        <w:rPr>
          <w:rStyle w:val="csa16174ba17"/>
          <w:lang w:val="uk-UA"/>
        </w:rPr>
        <w:t>, Швейцарія</w:t>
      </w:r>
      <w:r>
        <w:rPr>
          <w:rFonts w:ascii="Arial" w:hAnsi="Arial" w:cs="Arial"/>
          <w:sz w:val="20"/>
          <w:szCs w:val="20"/>
          <w:lang w:val="uk-UA"/>
        </w:rPr>
        <w:cr/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AF1A95" w:rsidTr="002F5AD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2e86d3a6"/>
              <w:rPr>
                <w:lang w:val="uk-UA"/>
              </w:rPr>
            </w:pPr>
            <w:r w:rsidRPr="004C5E54">
              <w:rPr>
                <w:rStyle w:val="csa16174ba17"/>
                <w:lang w:val="uk-UA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2e86d3a6"/>
              <w:rPr>
                <w:lang w:val="uk-UA"/>
              </w:rPr>
            </w:pPr>
            <w:r w:rsidRPr="004C5E54">
              <w:rPr>
                <w:rStyle w:val="csa16174ba17"/>
                <w:lang w:val="uk-UA"/>
              </w:rPr>
              <w:t>СТАЛО</w:t>
            </w:r>
          </w:p>
        </w:tc>
      </w:tr>
      <w:tr w:rsidR="00AF1A95" w:rsidRPr="00D81FA6" w:rsidTr="002F5AD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proofErr w:type="spellStart"/>
            <w:r w:rsidRPr="004C5E54">
              <w:rPr>
                <w:rStyle w:val="cs5e98e93017"/>
                <w:lang w:val="uk-UA"/>
              </w:rPr>
              <w:t>д.м.н</w:t>
            </w:r>
            <w:proofErr w:type="spellEnd"/>
            <w:r w:rsidRPr="004C5E54">
              <w:rPr>
                <w:rStyle w:val="cs5e98e93017"/>
                <w:lang w:val="uk-UA"/>
              </w:rPr>
              <w:t xml:space="preserve">. Кириченко А.Г. </w:t>
            </w:r>
          </w:p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r w:rsidRPr="004C5E54">
              <w:rPr>
                <w:rStyle w:val="csa16174ba17"/>
                <w:lang w:val="uk-UA"/>
              </w:rPr>
              <w:t>Комунальне некомерційне підприємство «Міська клінічна лікарня №16» Дніпровської міської ради, неврологічне відділення, м. Дніпро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f06cd379"/>
              <w:rPr>
                <w:lang w:val="uk-UA"/>
              </w:rPr>
            </w:pPr>
            <w:r w:rsidRPr="004C5E54">
              <w:rPr>
                <w:rStyle w:val="cs5e98e93017"/>
                <w:lang w:val="uk-UA"/>
              </w:rPr>
              <w:t xml:space="preserve">лікар Захарова Л.А. </w:t>
            </w:r>
          </w:p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r w:rsidRPr="004C5E54">
              <w:rPr>
                <w:rStyle w:val="csa16174ba17"/>
                <w:lang w:val="uk-UA"/>
              </w:rPr>
              <w:t>Комунальне некомерційне підприємство «Міська клінічна лікарня №16» Дніпровської міської ради, неврологічне відділення, м. Дніпро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18"/>
          <w:lang w:val="uk-UA"/>
        </w:rPr>
      </w:pPr>
      <w:r>
        <w:rPr>
          <w:rStyle w:val="cs80d9435b18"/>
          <w:rFonts w:ascii="Arial" w:hAnsi="Arial" w:cs="Arial"/>
          <w:b/>
          <w:sz w:val="20"/>
          <w:szCs w:val="20"/>
          <w:lang w:val="uk-UA"/>
        </w:rPr>
        <w:t xml:space="preserve">18. </w:t>
      </w:r>
      <w:r w:rsidR="00FF073B">
        <w:rPr>
          <w:rStyle w:val="cs5e98e93018"/>
          <w:lang w:val="uk-UA"/>
        </w:rPr>
        <w:t>Брошура дослідника лікарського засобу SAR442168 (</w:t>
      </w:r>
      <w:proofErr w:type="spellStart"/>
      <w:r w:rsidR="00FF073B">
        <w:rPr>
          <w:rStyle w:val="cs5e98e93018"/>
          <w:lang w:val="uk-UA"/>
        </w:rPr>
        <w:t>Толебрутиніб</w:t>
      </w:r>
      <w:proofErr w:type="spellEnd"/>
      <w:r w:rsidR="00FF073B">
        <w:rPr>
          <w:rStyle w:val="cs5e98e93018"/>
          <w:lang w:val="uk-UA"/>
        </w:rPr>
        <w:t>), версія №11 від 02 березня 2023р., англійською мовою; Основна інформація про дослідження та форма інформованої згоди, версія 9 від 27 лютого 2023р., англійською мовою; Інформація для пацієнта і форма інформованої згоди, версія для України №8 від 14 березня 2023р. (на основі Основної інформації про дослідження та форми інформованої згоди, версія 9 від 27 лютого 2023р.), українською мовою; Інформація для пацієнта і форма інформованої згоди, версія для України №8 від 14 березня 2023р. (на основі Основної інформації про дослідження і форми інформованої згоди, версія 9 від 27 лютого 2023р.), російською мовою; Зміна назви місця проведення випробування</w:t>
      </w:r>
      <w:r w:rsidR="00FF073B">
        <w:rPr>
          <w:rStyle w:val="csa16174ba18"/>
          <w:lang w:val="uk-UA"/>
        </w:rPr>
        <w:t xml:space="preserve"> до протоколу клінічного дослідження «Довгострокове розширене дослідження з оцінки безпеки та ефективності препарату </w:t>
      </w:r>
      <w:r w:rsidR="00FF073B">
        <w:rPr>
          <w:rStyle w:val="cs5e98e93018"/>
          <w:lang w:val="uk-UA"/>
        </w:rPr>
        <w:t>SAR442168</w:t>
      </w:r>
      <w:r w:rsidR="00FF073B">
        <w:rPr>
          <w:rStyle w:val="csa16174ba18"/>
          <w:lang w:val="uk-UA"/>
        </w:rPr>
        <w:t xml:space="preserve"> у учасників дослідження з </w:t>
      </w:r>
      <w:proofErr w:type="spellStart"/>
      <w:r w:rsidR="00FF073B">
        <w:rPr>
          <w:rStyle w:val="csa16174ba18"/>
          <w:lang w:val="uk-UA"/>
        </w:rPr>
        <w:t>рецидивуючим</w:t>
      </w:r>
      <w:proofErr w:type="spellEnd"/>
      <w:r w:rsidR="00FF073B">
        <w:rPr>
          <w:rStyle w:val="csa16174ba18"/>
          <w:lang w:val="uk-UA"/>
        </w:rPr>
        <w:t xml:space="preserve"> розсіяним склерозом», код дослідження </w:t>
      </w:r>
      <w:r w:rsidR="00FF073B">
        <w:rPr>
          <w:rStyle w:val="cs5e98e93018"/>
          <w:lang w:val="uk-UA"/>
        </w:rPr>
        <w:t>LTS16004</w:t>
      </w:r>
      <w:r w:rsidR="00FF073B">
        <w:rPr>
          <w:rStyle w:val="csa16174ba18"/>
          <w:lang w:val="uk-UA"/>
        </w:rPr>
        <w:t xml:space="preserve">, з поправкою 07, версія 1 від 12 грудня 2022 року; спонсор - </w:t>
      </w:r>
      <w:proofErr w:type="spellStart"/>
      <w:r w:rsidR="00FF073B">
        <w:rPr>
          <w:rStyle w:val="csa16174ba18"/>
          <w:lang w:val="uk-UA"/>
        </w:rPr>
        <w:t>Genzyme</w:t>
      </w:r>
      <w:proofErr w:type="spellEnd"/>
      <w:r w:rsidR="00FF073B">
        <w:rPr>
          <w:rStyle w:val="csa16174ba18"/>
          <w:lang w:val="uk-UA"/>
        </w:rPr>
        <w:t xml:space="preserve"> </w:t>
      </w:r>
      <w:proofErr w:type="spellStart"/>
      <w:r w:rsidR="00FF073B">
        <w:rPr>
          <w:rStyle w:val="csa16174ba18"/>
          <w:lang w:val="uk-UA"/>
        </w:rPr>
        <w:t>Corporation</w:t>
      </w:r>
      <w:proofErr w:type="spellEnd"/>
      <w:r w:rsidR="00FF073B">
        <w:rPr>
          <w:rStyle w:val="csa16174ba18"/>
          <w:lang w:val="uk-UA"/>
        </w:rPr>
        <w:t>, USA (</w:t>
      </w:r>
      <w:proofErr w:type="spellStart"/>
      <w:r w:rsidR="00FF073B">
        <w:rPr>
          <w:rStyle w:val="csa16174ba18"/>
          <w:lang w:val="uk-UA"/>
        </w:rPr>
        <w:t>Джензайм</w:t>
      </w:r>
      <w:proofErr w:type="spellEnd"/>
      <w:r w:rsidR="00FF073B">
        <w:rPr>
          <w:rStyle w:val="csa16174ba18"/>
          <w:lang w:val="uk-UA"/>
        </w:rPr>
        <w:t xml:space="preserve"> </w:t>
      </w:r>
      <w:proofErr w:type="spellStart"/>
      <w:r w:rsidR="00FF073B">
        <w:rPr>
          <w:rStyle w:val="csa16174ba18"/>
          <w:lang w:val="uk-UA"/>
        </w:rPr>
        <w:t>Корпорейшн</w:t>
      </w:r>
      <w:proofErr w:type="spellEnd"/>
      <w:r w:rsidR="00FF073B">
        <w:rPr>
          <w:rStyle w:val="csa16174ba18"/>
          <w:lang w:val="uk-UA"/>
        </w:rPr>
        <w:t>, США)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Санофі-Авентіс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4802"/>
      </w:tblGrid>
      <w:tr w:rsidR="00AF1A95" w:rsidTr="002F5AD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2e86d3a6"/>
              <w:rPr>
                <w:lang w:val="uk-UA"/>
              </w:rPr>
            </w:pPr>
            <w:r w:rsidRPr="004C5E54">
              <w:rPr>
                <w:rStyle w:val="csa16174ba18"/>
                <w:lang w:val="uk-UA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2e86d3a6"/>
              <w:rPr>
                <w:lang w:val="uk-UA"/>
              </w:rPr>
            </w:pPr>
            <w:r w:rsidRPr="004C5E54">
              <w:rPr>
                <w:rStyle w:val="csa16174ba18"/>
                <w:lang w:val="uk-UA"/>
              </w:rPr>
              <w:t>СТАЛО</w:t>
            </w:r>
          </w:p>
        </w:tc>
      </w:tr>
      <w:tr w:rsidR="00AF1A95" w:rsidRPr="00D81FA6" w:rsidTr="002F5AD8">
        <w:trPr>
          <w:trHeight w:val="213"/>
        </w:trPr>
        <w:tc>
          <w:tcPr>
            <w:tcW w:w="48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proofErr w:type="spellStart"/>
            <w:r w:rsidRPr="004C5E54">
              <w:rPr>
                <w:rStyle w:val="csa16174ba18"/>
                <w:lang w:val="uk-UA"/>
              </w:rPr>
              <w:t>к.м.н</w:t>
            </w:r>
            <w:proofErr w:type="spellEnd"/>
            <w:r w:rsidRPr="004C5E54">
              <w:rPr>
                <w:rStyle w:val="csa16174ba18"/>
                <w:lang w:val="uk-UA"/>
              </w:rPr>
              <w:t xml:space="preserve">. </w:t>
            </w:r>
            <w:proofErr w:type="spellStart"/>
            <w:r w:rsidRPr="004C5E54">
              <w:rPr>
                <w:rStyle w:val="csa16174ba18"/>
                <w:lang w:val="uk-UA"/>
              </w:rPr>
              <w:t>Хавунка</w:t>
            </w:r>
            <w:proofErr w:type="spellEnd"/>
            <w:r w:rsidRPr="004C5E54">
              <w:rPr>
                <w:rStyle w:val="csa16174ba18"/>
                <w:lang w:val="uk-UA"/>
              </w:rPr>
              <w:t xml:space="preserve"> М.Я. </w:t>
            </w:r>
          </w:p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r w:rsidRPr="004C5E54">
              <w:rPr>
                <w:rStyle w:val="csa16174ba18"/>
                <w:lang w:val="uk-UA"/>
              </w:rPr>
              <w:t>Комунальне некомерційне підприємство</w:t>
            </w:r>
            <w:r w:rsidRPr="004C5E54">
              <w:rPr>
                <w:rStyle w:val="cs5e98e93018"/>
                <w:lang w:val="uk-UA"/>
              </w:rPr>
              <w:t xml:space="preserve"> «5-а міська клінічна лікарня м. Львова», неврологічне відділення</w:t>
            </w:r>
            <w:r w:rsidRPr="004C5E54">
              <w:rPr>
                <w:rStyle w:val="csa16174ba18"/>
                <w:lang w:val="uk-UA"/>
              </w:rPr>
              <w:t>, м. Львів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f06cd379"/>
              <w:rPr>
                <w:lang w:val="uk-UA"/>
              </w:rPr>
            </w:pPr>
            <w:proofErr w:type="spellStart"/>
            <w:r w:rsidRPr="004C5E54">
              <w:rPr>
                <w:rStyle w:val="csa16174ba18"/>
                <w:lang w:val="uk-UA"/>
              </w:rPr>
              <w:t>к.м.н</w:t>
            </w:r>
            <w:proofErr w:type="spellEnd"/>
            <w:r w:rsidRPr="004C5E54">
              <w:rPr>
                <w:rStyle w:val="csa16174ba18"/>
                <w:lang w:val="uk-UA"/>
              </w:rPr>
              <w:t xml:space="preserve">. </w:t>
            </w:r>
            <w:proofErr w:type="spellStart"/>
            <w:r w:rsidRPr="004C5E54">
              <w:rPr>
                <w:rStyle w:val="csa16174ba18"/>
                <w:lang w:val="uk-UA"/>
              </w:rPr>
              <w:t>Хавунка</w:t>
            </w:r>
            <w:proofErr w:type="spellEnd"/>
            <w:r w:rsidRPr="004C5E54">
              <w:rPr>
                <w:rStyle w:val="csa16174ba18"/>
                <w:lang w:val="uk-UA"/>
              </w:rPr>
              <w:t xml:space="preserve"> М.Я. </w:t>
            </w:r>
          </w:p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r w:rsidRPr="004C5E54">
              <w:rPr>
                <w:rStyle w:val="csa16174ba18"/>
                <w:lang w:val="uk-UA"/>
              </w:rPr>
              <w:t xml:space="preserve">Комунальне некомерційне підприємство </w:t>
            </w:r>
            <w:r w:rsidRPr="004C5E54">
              <w:rPr>
                <w:rStyle w:val="cs5e98e93018"/>
                <w:lang w:val="uk-UA"/>
              </w:rPr>
              <w:t>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</w:r>
            <w:r w:rsidRPr="004C5E54">
              <w:rPr>
                <w:rStyle w:val="csa16174ba18"/>
                <w:lang w:val="uk-UA"/>
              </w:rPr>
              <w:t>, м. Львів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19"/>
          <w:lang w:val="ru-RU"/>
        </w:rPr>
      </w:pPr>
      <w:r w:rsidRPr="00AF1A95">
        <w:rPr>
          <w:rStyle w:val="cs80d9435b19"/>
          <w:rFonts w:ascii="Arial" w:hAnsi="Arial" w:cs="Arial"/>
          <w:b/>
          <w:sz w:val="20"/>
          <w:szCs w:val="20"/>
          <w:lang w:val="uk-UA"/>
        </w:rPr>
        <w:t xml:space="preserve">19. </w:t>
      </w:r>
      <w:r w:rsidR="00FF073B">
        <w:rPr>
          <w:rStyle w:val="cs5e98e93019"/>
          <w:lang w:val="uk-UA"/>
        </w:rPr>
        <w:t>Брошура дослідника JNJ-67896049 / ACT-293987 / NS-304 UPTRAVI® (</w:t>
      </w:r>
      <w:proofErr w:type="spellStart"/>
      <w:r w:rsidR="00FF073B">
        <w:rPr>
          <w:rStyle w:val="cs5e98e93019"/>
          <w:lang w:val="uk-UA"/>
        </w:rPr>
        <w:t>selexipag</w:t>
      </w:r>
      <w:proofErr w:type="spellEnd"/>
      <w:r w:rsidR="00FF073B">
        <w:rPr>
          <w:rStyle w:val="cs5e98e93019"/>
          <w:lang w:val="uk-UA"/>
        </w:rPr>
        <w:t>), видання 18 від 03.02.2023 р.</w:t>
      </w:r>
      <w:r w:rsidR="00FF073B">
        <w:rPr>
          <w:rStyle w:val="csa16174ba19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19"/>
          <w:lang w:val="uk-UA"/>
        </w:rPr>
        <w:t>Багатоцентрове</w:t>
      </w:r>
      <w:proofErr w:type="spellEnd"/>
      <w:r w:rsidR="00FF073B">
        <w:rPr>
          <w:rStyle w:val="csa16174ba19"/>
          <w:lang w:val="uk-UA"/>
        </w:rPr>
        <w:t xml:space="preserve">, з одним рукавом лікування, відкрите, довготривале клінічне дослідження спостереження безпечності </w:t>
      </w:r>
      <w:proofErr w:type="spellStart"/>
      <w:r w:rsidR="00FF073B">
        <w:rPr>
          <w:rStyle w:val="cs5e98e93019"/>
          <w:lang w:val="uk-UA"/>
        </w:rPr>
        <w:t>Селексіпагу</w:t>
      </w:r>
      <w:proofErr w:type="spellEnd"/>
      <w:r w:rsidR="00FF073B">
        <w:rPr>
          <w:rStyle w:val="csa16174ba19"/>
          <w:lang w:val="uk-UA"/>
        </w:rPr>
        <w:t xml:space="preserve"> у учасників, які брали участь у попередньому клінічному дослідженні </w:t>
      </w:r>
      <w:proofErr w:type="spellStart"/>
      <w:r w:rsidR="00FF073B">
        <w:rPr>
          <w:rStyle w:val="csa16174ba19"/>
          <w:lang w:val="uk-UA"/>
        </w:rPr>
        <w:t>Селексіпагу</w:t>
      </w:r>
      <w:proofErr w:type="spellEnd"/>
      <w:r w:rsidR="00FF073B">
        <w:rPr>
          <w:rStyle w:val="csa16174ba19"/>
          <w:lang w:val="uk-UA"/>
        </w:rPr>
        <w:t xml:space="preserve">», код дослідження </w:t>
      </w:r>
      <w:r w:rsidR="00FF073B">
        <w:rPr>
          <w:rStyle w:val="cs5e98e93019"/>
          <w:lang w:val="uk-UA"/>
        </w:rPr>
        <w:t>67896049PUH3001</w:t>
      </w:r>
      <w:r w:rsidR="00FF073B">
        <w:rPr>
          <w:rStyle w:val="csa16174ba19"/>
          <w:lang w:val="uk-UA"/>
        </w:rPr>
        <w:t>, з Поправкою 2 від 26.10.2021 р.; спонсор - «ЯНССЕН ФАРМАЦЕВТИКА НВ», Бельгія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«ЯНССЕН ФАРМАЦЕВТИКА НВ», Бельгія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20"/>
          <w:lang w:val="uk-UA"/>
        </w:rPr>
      </w:pPr>
      <w:r>
        <w:rPr>
          <w:rStyle w:val="cs80d9435b20"/>
          <w:rFonts w:ascii="Arial" w:hAnsi="Arial" w:cs="Arial"/>
          <w:b/>
          <w:sz w:val="20"/>
          <w:szCs w:val="20"/>
          <w:lang w:val="uk-UA"/>
        </w:rPr>
        <w:lastRenderedPageBreak/>
        <w:t xml:space="preserve">20. </w:t>
      </w:r>
      <w:r w:rsidR="00FF073B">
        <w:rPr>
          <w:rStyle w:val="cs5e98e93020"/>
          <w:lang w:val="uk-UA"/>
        </w:rPr>
        <w:t>Інформаційний листок і форма інформованої згоди, остаточна редакція 9.0 для України від 29 вересня 2022 р., остаточний переклад з англійської мови на російську мову від 17 березня 2023 р.; Зміна місця проведення клінічного випробування</w:t>
      </w:r>
      <w:r w:rsidR="00FF073B">
        <w:rPr>
          <w:rStyle w:val="csa16174ba20"/>
          <w:lang w:val="uk-UA"/>
        </w:rPr>
        <w:t xml:space="preserve"> до протоколу клінічного дослідження «Відкрите, </w:t>
      </w:r>
      <w:proofErr w:type="spellStart"/>
      <w:r w:rsidR="00FF073B">
        <w:rPr>
          <w:rStyle w:val="csa16174ba20"/>
          <w:lang w:val="uk-UA"/>
        </w:rPr>
        <w:t>багатоцентрове</w:t>
      </w:r>
      <w:proofErr w:type="spellEnd"/>
      <w:r w:rsidR="00FF073B">
        <w:rPr>
          <w:rStyle w:val="csa16174ba20"/>
          <w:lang w:val="uk-UA"/>
        </w:rPr>
        <w:t xml:space="preserve">, розширене дослідження фази 3 для вивчення перорального застосування </w:t>
      </w:r>
      <w:r w:rsidR="00FF073B">
        <w:rPr>
          <w:rStyle w:val="cs5e98e93020"/>
          <w:lang w:val="uk-UA"/>
        </w:rPr>
        <w:t>RPC1063</w:t>
      </w:r>
      <w:r w:rsidR="00FF073B">
        <w:rPr>
          <w:rStyle w:val="csa16174ba20"/>
          <w:lang w:val="uk-UA"/>
        </w:rPr>
        <w:t xml:space="preserve"> в якості терапії у пацієнтів з помірним або тяжким виразковим колітом», код дослідження </w:t>
      </w:r>
      <w:r w:rsidR="00FF073B">
        <w:rPr>
          <w:rStyle w:val="cs5e98e93020"/>
          <w:lang w:val="uk-UA"/>
        </w:rPr>
        <w:t>RPC01-3102</w:t>
      </w:r>
      <w:r w:rsidR="00FF073B">
        <w:rPr>
          <w:rStyle w:val="csa16174ba20"/>
          <w:lang w:val="uk-UA"/>
        </w:rPr>
        <w:t>, редакція 10.0 від 10 серпня 2022 р.; спонсор - «</w:t>
      </w:r>
      <w:proofErr w:type="spellStart"/>
      <w:r w:rsidR="00FF073B">
        <w:rPr>
          <w:rStyle w:val="csa16174ba20"/>
          <w:lang w:val="uk-UA"/>
        </w:rPr>
        <w:t>Селджен</w:t>
      </w:r>
      <w:proofErr w:type="spellEnd"/>
      <w:r w:rsidR="00FF073B">
        <w:rPr>
          <w:rStyle w:val="csa16174ba20"/>
          <w:lang w:val="uk-UA"/>
        </w:rPr>
        <w:t xml:space="preserve"> Інтернешнл ІІ, </w:t>
      </w:r>
      <w:proofErr w:type="spellStart"/>
      <w:r w:rsidR="00FF073B">
        <w:rPr>
          <w:rStyle w:val="csa16174ba20"/>
          <w:lang w:val="uk-UA"/>
        </w:rPr>
        <w:t>Сарл</w:t>
      </w:r>
      <w:proofErr w:type="spellEnd"/>
      <w:r w:rsidR="00FF073B">
        <w:rPr>
          <w:rStyle w:val="csa16174ba20"/>
          <w:lang w:val="uk-UA"/>
        </w:rPr>
        <w:t>» (</w:t>
      </w:r>
      <w:proofErr w:type="spellStart"/>
      <w:r w:rsidR="00FF073B">
        <w:rPr>
          <w:rStyle w:val="csa16174ba20"/>
          <w:lang w:val="uk-UA"/>
        </w:rPr>
        <w:t>Celgene</w:t>
      </w:r>
      <w:proofErr w:type="spellEnd"/>
      <w:r w:rsidR="00FF073B">
        <w:rPr>
          <w:rStyle w:val="csa16174ba20"/>
          <w:lang w:val="uk-UA"/>
        </w:rPr>
        <w:t xml:space="preserve"> </w:t>
      </w:r>
      <w:proofErr w:type="spellStart"/>
      <w:r w:rsidR="00FF073B">
        <w:rPr>
          <w:rStyle w:val="csa16174ba20"/>
          <w:lang w:val="uk-UA"/>
        </w:rPr>
        <w:t>International</w:t>
      </w:r>
      <w:proofErr w:type="spellEnd"/>
      <w:r w:rsidR="00FF073B">
        <w:rPr>
          <w:rStyle w:val="csa16174ba20"/>
          <w:lang w:val="uk-UA"/>
        </w:rPr>
        <w:t xml:space="preserve"> II, </w:t>
      </w:r>
      <w:proofErr w:type="spellStart"/>
      <w:r w:rsidR="00FF073B">
        <w:rPr>
          <w:rStyle w:val="csa16174ba20"/>
          <w:lang w:val="uk-UA"/>
        </w:rPr>
        <w:t>Sarl</w:t>
      </w:r>
      <w:proofErr w:type="spellEnd"/>
      <w:r w:rsidR="00FF073B">
        <w:rPr>
          <w:rStyle w:val="csa16174ba20"/>
          <w:lang w:val="uk-UA"/>
        </w:rPr>
        <w:t>) («CIС II»), Швейцарія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«ПІ ЕС АЙ-УКРАЇНА»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AF1A95" w:rsidTr="002F5AD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2e86d3a6"/>
              <w:rPr>
                <w:lang w:val="uk-UA"/>
              </w:rPr>
            </w:pPr>
            <w:r w:rsidRPr="004C5E54">
              <w:rPr>
                <w:rStyle w:val="csa16174ba20"/>
                <w:lang w:val="uk-UA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2e86d3a6"/>
              <w:rPr>
                <w:lang w:val="uk-UA"/>
              </w:rPr>
            </w:pPr>
            <w:r w:rsidRPr="004C5E54">
              <w:rPr>
                <w:rStyle w:val="csa16174ba20"/>
                <w:lang w:val="uk-UA"/>
              </w:rPr>
              <w:t>СТАЛО</w:t>
            </w:r>
          </w:p>
        </w:tc>
      </w:tr>
      <w:tr w:rsidR="00AF1A95" w:rsidTr="002F5AD8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95e872d0"/>
              <w:rPr>
                <w:b/>
                <w:lang w:val="uk-UA"/>
              </w:rPr>
            </w:pPr>
            <w:proofErr w:type="spellStart"/>
            <w:r w:rsidRPr="004C5E54">
              <w:rPr>
                <w:rStyle w:val="cs5e98e93020"/>
                <w:b w:val="0"/>
                <w:lang w:val="uk-UA"/>
              </w:rPr>
              <w:t>д.м.н</w:t>
            </w:r>
            <w:proofErr w:type="spellEnd"/>
            <w:r w:rsidRPr="004C5E54">
              <w:rPr>
                <w:rStyle w:val="cs5e98e93020"/>
                <w:b w:val="0"/>
                <w:lang w:val="uk-UA"/>
              </w:rPr>
              <w:t xml:space="preserve">., проф. Іванов В.П. </w:t>
            </w:r>
          </w:p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r w:rsidRPr="004C5E54">
              <w:rPr>
                <w:rStyle w:val="cs5e98e93020"/>
                <w:lang w:val="uk-UA"/>
              </w:rPr>
              <w:t>Вінницький обласний клінічний госпіталь ветеранів війни, терапевтичне відділення №1</w:t>
            </w:r>
            <w:r w:rsidRPr="004C5E54">
              <w:rPr>
                <w:rStyle w:val="csa16174ba20"/>
                <w:lang w:val="uk-UA"/>
              </w:rPr>
              <w:t>, Вінницький національний медичний університет ім. М.І. Пирогова, кафедра внутрішньої медицини №3, м. Вінниця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4C5E54" w:rsidRDefault="00AF1A95" w:rsidP="002F5AD8">
            <w:pPr>
              <w:pStyle w:val="csfeeeeb43"/>
              <w:rPr>
                <w:lang w:val="uk-UA"/>
              </w:rPr>
            </w:pPr>
            <w:proofErr w:type="spellStart"/>
            <w:r w:rsidRPr="004C5E54">
              <w:rPr>
                <w:rStyle w:val="csa16174ba20"/>
                <w:lang w:val="uk-UA"/>
              </w:rPr>
              <w:t>д.м.н</w:t>
            </w:r>
            <w:proofErr w:type="spellEnd"/>
            <w:r w:rsidRPr="004C5E54">
              <w:rPr>
                <w:rStyle w:val="csa16174ba20"/>
                <w:lang w:val="uk-UA"/>
              </w:rPr>
              <w:t xml:space="preserve">., проф. Іванов В.П. </w:t>
            </w:r>
          </w:p>
          <w:p w:rsidR="00AF1A95" w:rsidRPr="004C5E54" w:rsidRDefault="00AF1A95" w:rsidP="002F5AD8">
            <w:pPr>
              <w:pStyle w:val="cs80d9435b"/>
              <w:rPr>
                <w:lang w:val="uk-UA"/>
              </w:rPr>
            </w:pPr>
            <w:r w:rsidRPr="004C5E54">
              <w:rPr>
                <w:rStyle w:val="cs5e98e93020"/>
                <w:lang w:val="uk-UA"/>
              </w:rPr>
              <w:t>Комунальне некомерційне підприємство</w:t>
            </w:r>
            <w:r w:rsidRPr="004C5E54">
              <w:rPr>
                <w:rStyle w:val="csa16174ba20"/>
                <w:lang w:val="uk-UA"/>
              </w:rPr>
              <w:t xml:space="preserve"> </w:t>
            </w:r>
            <w:r w:rsidRPr="004C5E54">
              <w:rPr>
                <w:rStyle w:val="cs5e98e93020"/>
                <w:lang w:val="uk-UA"/>
              </w:rPr>
              <w:t>«Вінницька міська клінічна лікарня №1», гастроентерологічне відділення,</w:t>
            </w:r>
            <w:r w:rsidRPr="004C5E54">
              <w:rPr>
                <w:rStyle w:val="csa16174ba20"/>
                <w:lang w:val="uk-UA"/>
              </w:rPr>
              <w:t xml:space="preserve"> Вінницький національний медичний університет ім. М.І. Пирогова, кафедра внутрішньої медицини №3, </w:t>
            </w:r>
            <w:r>
              <w:rPr>
                <w:rStyle w:val="csa16174ba20"/>
                <w:lang w:val="uk-UA"/>
              </w:rPr>
              <w:t xml:space="preserve">     </w:t>
            </w:r>
            <w:r w:rsidRPr="004C5E54">
              <w:rPr>
                <w:rStyle w:val="csa16174ba20"/>
                <w:lang w:val="uk-UA"/>
              </w:rPr>
              <w:t>м. Вінниця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21"/>
          <w:lang w:val="uk-UA"/>
        </w:rPr>
      </w:pPr>
      <w:r>
        <w:rPr>
          <w:rStyle w:val="cs80d9435b21"/>
          <w:rFonts w:ascii="Arial" w:hAnsi="Arial" w:cs="Arial"/>
          <w:b/>
          <w:sz w:val="20"/>
          <w:szCs w:val="20"/>
          <w:lang w:val="uk-UA"/>
        </w:rPr>
        <w:t xml:space="preserve">21. </w:t>
      </w:r>
      <w:r w:rsidR="00FF073B">
        <w:rPr>
          <w:rStyle w:val="cs5e98e93021"/>
          <w:lang w:val="uk-UA"/>
        </w:rPr>
        <w:t>Брошура дослідника досліджуваного лікарського засобу ARGX-113 (</w:t>
      </w:r>
      <w:proofErr w:type="spellStart"/>
      <w:r w:rsidR="00FF073B">
        <w:rPr>
          <w:rStyle w:val="cs5e98e93021"/>
          <w:lang w:val="uk-UA"/>
        </w:rPr>
        <w:t>Efgartigimod</w:t>
      </w:r>
      <w:proofErr w:type="spellEnd"/>
      <w:r w:rsidR="00FF073B">
        <w:rPr>
          <w:rStyle w:val="cs5e98e93021"/>
          <w:lang w:val="uk-UA"/>
        </w:rPr>
        <w:t>), видання 11.0 від 13 грудня 2022 р., англійською мовою; Додаток 1 від 13 січня 2023 р. до Брошури дослідника досліджуваного лікарського засобу ARGX-113 (</w:t>
      </w:r>
      <w:proofErr w:type="spellStart"/>
      <w:r w:rsidR="00FF073B">
        <w:rPr>
          <w:rStyle w:val="cs5e98e93021"/>
          <w:lang w:val="uk-UA"/>
        </w:rPr>
        <w:t>Efgartigimod</w:t>
      </w:r>
      <w:proofErr w:type="spellEnd"/>
      <w:r w:rsidR="00FF073B">
        <w:rPr>
          <w:rStyle w:val="cs5e98e93021"/>
          <w:lang w:val="uk-UA"/>
        </w:rPr>
        <w:t>), видання 11.0 від 13 грудня 2022 р., англійською мовою</w:t>
      </w:r>
      <w:r w:rsidR="00FF073B">
        <w:rPr>
          <w:rStyle w:val="csa16174ba21"/>
          <w:lang w:val="uk-UA"/>
        </w:rPr>
        <w:t xml:space="preserve"> до протоколу клінічного </w:t>
      </w:r>
      <w:r w:rsidR="002A4A47">
        <w:rPr>
          <w:rStyle w:val="csa16174ba21"/>
          <w:lang w:val="uk-UA"/>
        </w:rPr>
        <w:t>випробування</w:t>
      </w:r>
      <w:r w:rsidR="00FF073B">
        <w:rPr>
          <w:rStyle w:val="csa16174ba21"/>
          <w:lang w:val="uk-UA"/>
        </w:rPr>
        <w:t xml:space="preserve"> «Відкрите продовження дослідження </w:t>
      </w:r>
      <w:r w:rsidR="00FF073B" w:rsidRPr="002A4A47">
        <w:rPr>
          <w:rStyle w:val="cs5e98e93021"/>
          <w:b w:val="0"/>
          <w:lang w:val="uk-UA"/>
        </w:rPr>
        <w:t>ARGX-113-1802</w:t>
      </w:r>
      <w:r w:rsidR="00FF073B">
        <w:rPr>
          <w:rStyle w:val="csa16174ba21"/>
          <w:lang w:val="uk-UA"/>
        </w:rPr>
        <w:t xml:space="preserve"> для вивчення довгострокової безпечності, </w:t>
      </w:r>
      <w:proofErr w:type="spellStart"/>
      <w:r w:rsidR="00FF073B">
        <w:rPr>
          <w:rStyle w:val="csa16174ba21"/>
          <w:lang w:val="uk-UA"/>
        </w:rPr>
        <w:t>переносимості</w:t>
      </w:r>
      <w:proofErr w:type="spellEnd"/>
      <w:r w:rsidR="00FF073B">
        <w:rPr>
          <w:rStyle w:val="csa16174ba21"/>
          <w:lang w:val="uk-UA"/>
        </w:rPr>
        <w:t xml:space="preserve"> та ефективності препарату </w:t>
      </w:r>
      <w:proofErr w:type="spellStart"/>
      <w:r w:rsidR="00FF073B" w:rsidRPr="002A4A47">
        <w:rPr>
          <w:rStyle w:val="csa16174ba21"/>
          <w:b/>
          <w:lang w:val="uk-UA"/>
        </w:rPr>
        <w:t>Ефгартігімод</w:t>
      </w:r>
      <w:proofErr w:type="spellEnd"/>
      <w:r w:rsidR="00FF073B">
        <w:rPr>
          <w:rStyle w:val="csa16174ba21"/>
          <w:lang w:val="uk-UA"/>
        </w:rPr>
        <w:t xml:space="preserve"> </w:t>
      </w:r>
      <w:r w:rsidR="00FF073B" w:rsidRPr="002A4A47">
        <w:rPr>
          <w:rStyle w:val="csa16174ba21"/>
          <w:b/>
          <w:lang w:val="uk-UA"/>
        </w:rPr>
        <w:t>PH20</w:t>
      </w:r>
      <w:r w:rsidR="00FF073B">
        <w:rPr>
          <w:rStyle w:val="csa16174ba21"/>
          <w:lang w:val="uk-UA"/>
        </w:rPr>
        <w:t xml:space="preserve"> для підшкірного введення у пацієнтів із хронічною запальною </w:t>
      </w:r>
      <w:proofErr w:type="spellStart"/>
      <w:r w:rsidR="00FF073B">
        <w:rPr>
          <w:rStyle w:val="csa16174ba21"/>
          <w:lang w:val="uk-UA"/>
        </w:rPr>
        <w:t>демієлінізуючою</w:t>
      </w:r>
      <w:proofErr w:type="spellEnd"/>
      <w:r w:rsidR="00FF073B">
        <w:rPr>
          <w:rStyle w:val="csa16174ba21"/>
          <w:lang w:val="uk-UA"/>
        </w:rPr>
        <w:t xml:space="preserve"> </w:t>
      </w:r>
      <w:proofErr w:type="spellStart"/>
      <w:r w:rsidR="00FF073B">
        <w:rPr>
          <w:rStyle w:val="csa16174ba21"/>
          <w:lang w:val="uk-UA"/>
        </w:rPr>
        <w:t>полінейропатією</w:t>
      </w:r>
      <w:proofErr w:type="spellEnd"/>
      <w:r w:rsidR="00FF073B">
        <w:rPr>
          <w:rStyle w:val="csa16174ba21"/>
          <w:lang w:val="uk-UA"/>
        </w:rPr>
        <w:t xml:space="preserve"> (ХЗДП)», код дослідження </w:t>
      </w:r>
      <w:r w:rsidR="00FF073B">
        <w:rPr>
          <w:rStyle w:val="cs5e98e93021"/>
          <w:lang w:val="uk-UA"/>
        </w:rPr>
        <w:t>ARGX-113-1902</w:t>
      </w:r>
      <w:r w:rsidR="00FF073B">
        <w:rPr>
          <w:rStyle w:val="csa16174ba21"/>
          <w:lang w:val="uk-UA"/>
        </w:rPr>
        <w:t xml:space="preserve">, версія 4.0 від 07 січня 2021 р.; спонсор - </w:t>
      </w:r>
      <w:proofErr w:type="spellStart"/>
      <w:r w:rsidR="00FF073B">
        <w:rPr>
          <w:rStyle w:val="csa16174ba21"/>
          <w:lang w:val="uk-UA"/>
        </w:rPr>
        <w:t>argenx</w:t>
      </w:r>
      <w:proofErr w:type="spellEnd"/>
      <w:r w:rsidR="00FF073B">
        <w:rPr>
          <w:rStyle w:val="csa16174ba21"/>
          <w:lang w:val="uk-UA"/>
        </w:rPr>
        <w:t xml:space="preserve"> BVBA, </w:t>
      </w:r>
      <w:proofErr w:type="spellStart"/>
      <w:r w:rsidR="00FF073B">
        <w:rPr>
          <w:rStyle w:val="csa16174ba21"/>
          <w:lang w:val="uk-UA"/>
        </w:rPr>
        <w:t>Belgium</w:t>
      </w:r>
      <w:proofErr w:type="spellEnd"/>
      <w:r w:rsidR="00FF073B">
        <w:rPr>
          <w:rStyle w:val="csa16174ba21"/>
          <w:lang w:val="uk-UA"/>
        </w:rPr>
        <w:t xml:space="preserve">/ </w:t>
      </w:r>
      <w:proofErr w:type="spellStart"/>
      <w:r w:rsidR="00FF073B">
        <w:rPr>
          <w:rStyle w:val="csa16174ba21"/>
          <w:lang w:val="uk-UA"/>
        </w:rPr>
        <w:t>ардженкс</w:t>
      </w:r>
      <w:proofErr w:type="spellEnd"/>
      <w:r w:rsidR="00FF073B">
        <w:rPr>
          <w:rStyle w:val="csa16174ba21"/>
          <w:lang w:val="uk-UA"/>
        </w:rPr>
        <w:t xml:space="preserve"> БВБА, Бельгія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>-Україна»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22"/>
          <w:lang w:val="ru-RU"/>
        </w:rPr>
      </w:pPr>
      <w:r w:rsidRPr="00AF1A95">
        <w:rPr>
          <w:rStyle w:val="cs80d9435b22"/>
          <w:rFonts w:ascii="Arial" w:hAnsi="Arial" w:cs="Arial"/>
          <w:b/>
          <w:sz w:val="20"/>
          <w:szCs w:val="20"/>
          <w:lang w:val="uk-UA"/>
        </w:rPr>
        <w:t xml:space="preserve">22. </w:t>
      </w:r>
      <w:r w:rsidR="00FF073B">
        <w:rPr>
          <w:rStyle w:val="cs5e98e93022"/>
          <w:lang w:val="uk-UA"/>
        </w:rPr>
        <w:t>Зміна назви місця проведення клінічного випробування</w:t>
      </w:r>
      <w:r w:rsidR="00FF073B">
        <w:rPr>
          <w:rStyle w:val="csa16174ba22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22"/>
          <w:lang w:val="uk-UA"/>
        </w:rPr>
        <w:t>Багатоцентрове</w:t>
      </w:r>
      <w:proofErr w:type="spellEnd"/>
      <w:r w:rsidR="00FF073B">
        <w:rPr>
          <w:rStyle w:val="csa16174ba22"/>
          <w:lang w:val="uk-UA"/>
        </w:rPr>
        <w:t xml:space="preserve">, </w:t>
      </w:r>
      <w:proofErr w:type="spellStart"/>
      <w:r w:rsidR="00FF073B">
        <w:rPr>
          <w:rStyle w:val="csa16174ba22"/>
          <w:lang w:val="uk-UA"/>
        </w:rPr>
        <w:t>рандомізоване</w:t>
      </w:r>
      <w:proofErr w:type="spellEnd"/>
      <w:r w:rsidR="00FF073B">
        <w:rPr>
          <w:rStyle w:val="csa16174ba22"/>
          <w:lang w:val="uk-UA"/>
        </w:rPr>
        <w:t xml:space="preserve">, подвійне сліпе, плацебо контрольоване клінічне дослідження 3b фази для оцінки ефективності та безпечності призначеного підшкірно </w:t>
      </w:r>
      <w:proofErr w:type="spellStart"/>
      <w:r w:rsidR="00FF073B">
        <w:rPr>
          <w:rStyle w:val="cs5e98e93022"/>
          <w:lang w:val="uk-UA"/>
        </w:rPr>
        <w:t>гуселькумабу</w:t>
      </w:r>
      <w:proofErr w:type="spellEnd"/>
      <w:r w:rsidR="00FF073B">
        <w:rPr>
          <w:rStyle w:val="csa16174ba22"/>
          <w:lang w:val="uk-UA"/>
        </w:rPr>
        <w:t xml:space="preserve"> у пацієнтів з активним </w:t>
      </w:r>
      <w:proofErr w:type="spellStart"/>
      <w:r w:rsidR="00FF073B">
        <w:rPr>
          <w:rStyle w:val="csa16174ba22"/>
          <w:lang w:val="uk-UA"/>
        </w:rPr>
        <w:t>псоріатичним</w:t>
      </w:r>
      <w:proofErr w:type="spellEnd"/>
      <w:r w:rsidR="00FF073B">
        <w:rPr>
          <w:rStyle w:val="csa16174ba22"/>
          <w:lang w:val="uk-UA"/>
        </w:rPr>
        <w:t xml:space="preserve"> артритом, які раніше мали недостатню відповідь та/або непереносимість лікування одним з інгібіторів фактору некрозу пухлин альфа», код дослідження </w:t>
      </w:r>
      <w:r w:rsidR="00FF073B">
        <w:rPr>
          <w:rStyle w:val="cs5e98e93022"/>
          <w:lang w:val="uk-UA"/>
        </w:rPr>
        <w:t>CNTO1959PSA3005</w:t>
      </w:r>
      <w:r w:rsidR="00FF073B">
        <w:rPr>
          <w:rStyle w:val="csa16174ba22"/>
          <w:lang w:val="uk-UA"/>
        </w:rPr>
        <w:t>, з поправкою 1 від 12.05.2022 р.; спонсор - «ЯНССЕН ФАРМАЦЕВТИКА НВ», Бельгія</w:t>
      </w:r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«ЯНССЕН ФАРМАЦЕВТИКА НВ», Бельгія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1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810"/>
      </w:tblGrid>
      <w:tr w:rsidR="00AF1A95" w:rsidTr="002F5AD8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A4A47" w:rsidRDefault="00AF1A95" w:rsidP="002F5AD8">
            <w:pPr>
              <w:pStyle w:val="cs2e86d3a6"/>
              <w:rPr>
                <w:lang w:val="uk-UA"/>
              </w:rPr>
            </w:pPr>
            <w:r w:rsidRPr="002A4A47">
              <w:rPr>
                <w:rStyle w:val="csa16174ba22"/>
                <w:lang w:val="uk-UA"/>
              </w:rPr>
              <w:t>БУЛО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A4A47" w:rsidRDefault="00AF1A95" w:rsidP="002F5AD8">
            <w:pPr>
              <w:pStyle w:val="cs2e86d3a6"/>
              <w:rPr>
                <w:lang w:val="uk-UA"/>
              </w:rPr>
            </w:pPr>
            <w:r w:rsidRPr="002A4A47">
              <w:rPr>
                <w:rStyle w:val="csa16174ba22"/>
                <w:lang w:val="uk-UA"/>
              </w:rPr>
              <w:t>СТАЛО</w:t>
            </w:r>
          </w:p>
        </w:tc>
      </w:tr>
      <w:tr w:rsidR="00AF1A95" w:rsidRPr="00D81FA6" w:rsidTr="002F5AD8">
        <w:trPr>
          <w:trHeight w:val="213"/>
        </w:trPr>
        <w:tc>
          <w:tcPr>
            <w:tcW w:w="48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A4A47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2A4A47">
              <w:rPr>
                <w:rStyle w:val="csa16174ba22"/>
                <w:lang w:val="uk-UA"/>
              </w:rPr>
              <w:t>д.м.н</w:t>
            </w:r>
            <w:proofErr w:type="spellEnd"/>
            <w:r w:rsidRPr="002A4A47">
              <w:rPr>
                <w:rStyle w:val="csa16174ba22"/>
                <w:lang w:val="uk-UA"/>
              </w:rPr>
              <w:t xml:space="preserve">., проф. Яременко О.Б. </w:t>
            </w:r>
          </w:p>
          <w:p w:rsidR="00AF1A95" w:rsidRPr="002A4A47" w:rsidRDefault="00AF1A95" w:rsidP="002F5AD8">
            <w:pPr>
              <w:pStyle w:val="cs80d9435b"/>
              <w:rPr>
                <w:lang w:val="uk-UA"/>
              </w:rPr>
            </w:pPr>
            <w:r w:rsidRPr="002A4A47">
              <w:rPr>
                <w:rStyle w:val="csa16174ba22"/>
                <w:lang w:val="uk-UA"/>
              </w:rPr>
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</w:t>
            </w:r>
            <w:r w:rsidRPr="002A4A47">
              <w:rPr>
                <w:rStyle w:val="cs5e98e93022"/>
                <w:lang w:val="uk-UA"/>
              </w:rPr>
              <w:t>кардіологічне відділення з палатою інтенсивної терапії, в т. ч. з ліжками інфарктного та ревматологічного профілю</w:t>
            </w:r>
            <w:r w:rsidRPr="002A4A47">
              <w:rPr>
                <w:rStyle w:val="csa16174ba22"/>
                <w:lang w:val="uk-UA"/>
              </w:rPr>
              <w:t>, Національний медичний університет імені О.О. Богомольця, кафедра внутрішньої медицини №3, м. Київ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2A4A47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2A4A47">
              <w:rPr>
                <w:rStyle w:val="csa16174ba22"/>
                <w:lang w:val="uk-UA"/>
              </w:rPr>
              <w:t>д.м.н</w:t>
            </w:r>
            <w:proofErr w:type="spellEnd"/>
            <w:r w:rsidRPr="002A4A47">
              <w:rPr>
                <w:rStyle w:val="csa16174ba22"/>
                <w:lang w:val="uk-UA"/>
              </w:rPr>
              <w:t>., проф. Яременко О.Б.</w:t>
            </w:r>
          </w:p>
          <w:p w:rsidR="00AF1A95" w:rsidRPr="002A4A47" w:rsidRDefault="00AF1A95" w:rsidP="002F5AD8">
            <w:pPr>
              <w:pStyle w:val="cs80d9435b"/>
              <w:rPr>
                <w:lang w:val="uk-UA"/>
              </w:rPr>
            </w:pPr>
            <w:r w:rsidRPr="002A4A47">
              <w:rPr>
                <w:rStyle w:val="csa16174ba22"/>
                <w:lang w:val="uk-UA"/>
              </w:rPr>
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</w:t>
            </w:r>
            <w:r w:rsidRPr="002A4A47">
              <w:rPr>
                <w:rStyle w:val="cs5e98e93022"/>
                <w:lang w:val="uk-UA"/>
              </w:rPr>
              <w:t>відділення терапії,</w:t>
            </w:r>
            <w:r w:rsidRPr="002A4A47">
              <w:rPr>
                <w:rStyle w:val="csa16174ba22"/>
                <w:lang w:val="uk-UA"/>
              </w:rPr>
              <w:t xml:space="preserve"> Національний медичний університет імені О.О. Богомольця, кафедра внутрішньої медицини №3, м. Київ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23"/>
          <w:lang w:val="uk-UA"/>
        </w:rPr>
      </w:pPr>
      <w:r>
        <w:rPr>
          <w:rStyle w:val="cs80d9435b23"/>
          <w:rFonts w:ascii="Arial" w:hAnsi="Arial" w:cs="Arial"/>
          <w:b/>
          <w:sz w:val="20"/>
          <w:szCs w:val="20"/>
          <w:lang w:val="uk-UA"/>
        </w:rPr>
        <w:t xml:space="preserve">23. </w:t>
      </w:r>
      <w:r w:rsidR="00FF073B">
        <w:rPr>
          <w:rStyle w:val="cs5e98e93023"/>
          <w:lang w:val="uk-UA"/>
        </w:rPr>
        <w:t xml:space="preserve">Оновлений протокол ROR-PH-301 (APD811-301), з інкорпорованою поправкою 5 від 14 грудня 2022 року; Брошура дослідника </w:t>
      </w:r>
      <w:proofErr w:type="spellStart"/>
      <w:r w:rsidR="00FF073B">
        <w:rPr>
          <w:rStyle w:val="cs5e98e93023"/>
          <w:lang w:val="uk-UA"/>
        </w:rPr>
        <w:t>Ралінепаг</w:t>
      </w:r>
      <w:proofErr w:type="spellEnd"/>
      <w:r w:rsidR="00FF073B">
        <w:rPr>
          <w:rStyle w:val="cs5e98e93023"/>
          <w:lang w:val="uk-UA"/>
        </w:rPr>
        <w:t xml:space="preserve"> (APD811), видання 12 від 19 грудня 2022 року, англійською мовою; Інформаційний листок і форма згоди, версія V6.0UKR(</w:t>
      </w:r>
      <w:proofErr w:type="spellStart"/>
      <w:r w:rsidR="00FF073B">
        <w:rPr>
          <w:rStyle w:val="cs5e98e93023"/>
          <w:lang w:val="uk-UA"/>
        </w:rPr>
        <w:t>uk</w:t>
      </w:r>
      <w:proofErr w:type="spellEnd"/>
      <w:r w:rsidR="00FF073B">
        <w:rPr>
          <w:rStyle w:val="cs5e98e93023"/>
          <w:lang w:val="uk-UA"/>
        </w:rPr>
        <w:t>)1.0 від 02 березня 2023 року, переклад українською мовою від 08 березня 2023 року; Інформаційний листок і форма згоди, версія V6.0UKR(</w:t>
      </w:r>
      <w:proofErr w:type="spellStart"/>
      <w:r w:rsidR="00FF073B">
        <w:rPr>
          <w:rStyle w:val="cs5e98e93023"/>
          <w:lang w:val="uk-UA"/>
        </w:rPr>
        <w:t>ru</w:t>
      </w:r>
      <w:proofErr w:type="spellEnd"/>
      <w:r w:rsidR="00FF073B">
        <w:rPr>
          <w:rStyle w:val="cs5e98e93023"/>
          <w:lang w:val="uk-UA"/>
        </w:rPr>
        <w:t>)1.0 від 02 березня 2023 року, переклад російською мовою від 08 березня 2023 року</w:t>
      </w:r>
      <w:r w:rsidR="00FF073B">
        <w:rPr>
          <w:rStyle w:val="csa16174ba23"/>
          <w:lang w:val="uk-UA"/>
        </w:rPr>
        <w:t xml:space="preserve"> до протоколу клінічного дослідження «ADVANCE OUTCOMES дослідження ефективності та безпечності </w:t>
      </w:r>
      <w:proofErr w:type="spellStart"/>
      <w:r w:rsidR="00FF073B">
        <w:rPr>
          <w:rStyle w:val="cs5e98e93023"/>
          <w:lang w:val="uk-UA"/>
        </w:rPr>
        <w:t>ралінепагу</w:t>
      </w:r>
      <w:proofErr w:type="spellEnd"/>
      <w:r w:rsidR="00FF073B">
        <w:rPr>
          <w:rStyle w:val="csa16174ba23"/>
          <w:lang w:val="uk-UA"/>
        </w:rPr>
        <w:t xml:space="preserve">, спрямоване на поліпшення результатів лікування пацієнтів із легеневою артеріальною гіпертензією», код дослідження </w:t>
      </w:r>
      <w:r w:rsidR="00FF073B">
        <w:rPr>
          <w:rStyle w:val="cs5e98e93023"/>
          <w:lang w:val="uk-UA"/>
        </w:rPr>
        <w:t>ROR-PH-301 (APD811-301)</w:t>
      </w:r>
      <w:r w:rsidR="00FF073B">
        <w:rPr>
          <w:rStyle w:val="csa16174ba23"/>
          <w:lang w:val="uk-UA"/>
        </w:rPr>
        <w:t xml:space="preserve">, з інкорпорованою поправкою 4 від 25 червня 2021 року; спонсор - «Юнайтед </w:t>
      </w:r>
      <w:proofErr w:type="spellStart"/>
      <w:r w:rsidR="00FF073B">
        <w:rPr>
          <w:rStyle w:val="csa16174ba23"/>
          <w:lang w:val="uk-UA"/>
        </w:rPr>
        <w:t>Терап’ютікс</w:t>
      </w:r>
      <w:proofErr w:type="spellEnd"/>
      <w:r w:rsidR="00FF073B">
        <w:rPr>
          <w:rStyle w:val="csa16174ba23"/>
          <w:lang w:val="uk-UA"/>
        </w:rPr>
        <w:t xml:space="preserve"> </w:t>
      </w:r>
      <w:proofErr w:type="spellStart"/>
      <w:r w:rsidR="00FF073B">
        <w:rPr>
          <w:rStyle w:val="csa16174ba23"/>
          <w:lang w:val="uk-UA"/>
        </w:rPr>
        <w:t>Корпорейшн</w:t>
      </w:r>
      <w:proofErr w:type="spellEnd"/>
      <w:r w:rsidR="00FF073B">
        <w:rPr>
          <w:rStyle w:val="csa16174ba23"/>
          <w:lang w:val="uk-UA"/>
        </w:rPr>
        <w:t>» (</w:t>
      </w:r>
      <w:proofErr w:type="spellStart"/>
      <w:r w:rsidR="00FF073B">
        <w:rPr>
          <w:rStyle w:val="csa16174ba23"/>
          <w:lang w:val="uk-UA"/>
        </w:rPr>
        <w:t>United</w:t>
      </w:r>
      <w:proofErr w:type="spellEnd"/>
      <w:r w:rsidR="00FF073B">
        <w:rPr>
          <w:rStyle w:val="csa16174ba23"/>
          <w:lang w:val="uk-UA"/>
        </w:rPr>
        <w:t xml:space="preserve"> </w:t>
      </w:r>
      <w:proofErr w:type="spellStart"/>
      <w:r w:rsidR="00FF073B">
        <w:rPr>
          <w:rStyle w:val="csa16174ba23"/>
          <w:lang w:val="uk-UA"/>
        </w:rPr>
        <w:t>Therapeutics</w:t>
      </w:r>
      <w:proofErr w:type="spellEnd"/>
      <w:r w:rsidR="00FF073B">
        <w:rPr>
          <w:rStyle w:val="csa16174ba23"/>
          <w:lang w:val="uk-UA"/>
        </w:rPr>
        <w:t xml:space="preserve"> </w:t>
      </w:r>
      <w:proofErr w:type="spellStart"/>
      <w:r w:rsidR="00FF073B">
        <w:rPr>
          <w:rStyle w:val="csa16174ba23"/>
          <w:lang w:val="uk-UA"/>
        </w:rPr>
        <w:t>Corporation</w:t>
      </w:r>
      <w:proofErr w:type="spellEnd"/>
      <w:r w:rsidR="00FF073B">
        <w:rPr>
          <w:rStyle w:val="csa16174ba23"/>
          <w:lang w:val="uk-UA"/>
        </w:rPr>
        <w:t xml:space="preserve">), </w:t>
      </w:r>
      <w:proofErr w:type="spellStart"/>
      <w:r w:rsidR="00FF073B">
        <w:rPr>
          <w:rStyle w:val="csa16174ba23"/>
          <w:lang w:val="uk-UA"/>
        </w:rPr>
        <w:t>United</w:t>
      </w:r>
      <w:proofErr w:type="spellEnd"/>
      <w:r w:rsidR="00FF073B">
        <w:rPr>
          <w:rStyle w:val="csa16174ba23"/>
          <w:lang w:val="uk-UA"/>
        </w:rPr>
        <w:t xml:space="preserve"> </w:t>
      </w:r>
      <w:proofErr w:type="spellStart"/>
      <w:r w:rsidR="00FF073B">
        <w:rPr>
          <w:rStyle w:val="csa16174ba23"/>
          <w:lang w:val="uk-UA"/>
        </w:rPr>
        <w:t>States</w:t>
      </w:r>
      <w:proofErr w:type="spellEnd"/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lastRenderedPageBreak/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24"/>
          <w:lang w:val="uk-UA"/>
        </w:rPr>
      </w:pPr>
      <w:r>
        <w:rPr>
          <w:rStyle w:val="cs80d9435b24"/>
          <w:rFonts w:ascii="Arial" w:hAnsi="Arial" w:cs="Arial"/>
          <w:b/>
          <w:sz w:val="20"/>
          <w:szCs w:val="20"/>
          <w:lang w:val="uk-UA"/>
        </w:rPr>
        <w:t xml:space="preserve">24. </w:t>
      </w:r>
      <w:r w:rsidR="00FF073B">
        <w:rPr>
          <w:rStyle w:val="cs5e98e93024"/>
          <w:lang w:val="uk-UA"/>
        </w:rPr>
        <w:t xml:space="preserve">Подовження тривалості проведення клінічного випробування в світі та в Україні до 31 грудня 2024 р.; Зразки етикеток для України, остаточна редакція 2.0 від 17 березня 2023 р., переклад з англійської мови на українську мову від 22 березня 2023 р.; Адміністративний лист-роз’яснення від 19 січня 2023 р. до Протоколу клінічного дослідження PTK0796-CABP-19302, редакція 5 від 19 листопада 2020 р., стосовно тривалості дослідження; Адміністративний лист-роз’яснення від 12 серпня 2022 р. до Протоколу клінічного дослідження PTK0796-CABP-19302, редакція 5 від 19 листопада 2020 р., та зразків етикеток досліджуваного лікарського засобу стосовно умов зберігання </w:t>
      </w:r>
      <w:proofErr w:type="spellStart"/>
      <w:r w:rsidR="00FF073B">
        <w:rPr>
          <w:rStyle w:val="cs5e98e93024"/>
          <w:lang w:val="uk-UA"/>
        </w:rPr>
        <w:t>омадацикліну</w:t>
      </w:r>
      <w:proofErr w:type="spellEnd"/>
      <w:r w:rsidR="00FF073B">
        <w:rPr>
          <w:rStyle w:val="csa16174ba24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24"/>
          <w:lang w:val="uk-UA"/>
        </w:rPr>
        <w:t>Багатоцентрове</w:t>
      </w:r>
      <w:proofErr w:type="spellEnd"/>
      <w:r w:rsidR="00FF073B">
        <w:rPr>
          <w:rStyle w:val="csa16174ba24"/>
          <w:lang w:val="uk-UA"/>
        </w:rPr>
        <w:t xml:space="preserve"> </w:t>
      </w:r>
      <w:proofErr w:type="spellStart"/>
      <w:r w:rsidR="00FF073B">
        <w:rPr>
          <w:rStyle w:val="csa16174ba24"/>
          <w:lang w:val="uk-UA"/>
        </w:rPr>
        <w:t>рандомізоване</w:t>
      </w:r>
      <w:proofErr w:type="spellEnd"/>
      <w:r w:rsidR="00FF073B">
        <w:rPr>
          <w:rStyle w:val="csa16174ba24"/>
          <w:lang w:val="uk-UA"/>
        </w:rPr>
        <w:t xml:space="preserve">, подвійно сліпе порівняльне дослідження безпечності й ефективності </w:t>
      </w:r>
      <w:proofErr w:type="spellStart"/>
      <w:r w:rsidR="00FF073B">
        <w:rPr>
          <w:rStyle w:val="cs5e98e93024"/>
          <w:lang w:val="uk-UA"/>
        </w:rPr>
        <w:t>омадацикліну</w:t>
      </w:r>
      <w:proofErr w:type="spellEnd"/>
      <w:r w:rsidR="00FF073B">
        <w:rPr>
          <w:rStyle w:val="csa16174ba24"/>
          <w:lang w:val="uk-UA"/>
        </w:rPr>
        <w:t xml:space="preserve"> та </w:t>
      </w:r>
      <w:proofErr w:type="spellStart"/>
      <w:r w:rsidR="00FF073B">
        <w:rPr>
          <w:rStyle w:val="csa16174ba24"/>
          <w:lang w:val="uk-UA"/>
        </w:rPr>
        <w:t>моксифлоксацину</w:t>
      </w:r>
      <w:proofErr w:type="spellEnd"/>
      <w:r w:rsidR="00FF073B">
        <w:rPr>
          <w:rStyle w:val="csa16174ba24"/>
          <w:lang w:val="uk-UA"/>
        </w:rPr>
        <w:t xml:space="preserve">, що застосовуються внутрішньовенно або </w:t>
      </w:r>
      <w:proofErr w:type="spellStart"/>
      <w:r w:rsidR="00FF073B">
        <w:rPr>
          <w:rStyle w:val="csa16174ba24"/>
          <w:lang w:val="uk-UA"/>
        </w:rPr>
        <w:t>перорально</w:t>
      </w:r>
      <w:proofErr w:type="spellEnd"/>
      <w:r w:rsidR="00FF073B">
        <w:rPr>
          <w:rStyle w:val="csa16174ba24"/>
          <w:lang w:val="uk-UA"/>
        </w:rPr>
        <w:t xml:space="preserve"> при лікуванні дорослих пацієнтів із негоспітальною бактеріальною пневмонією (</w:t>
      </w:r>
      <w:proofErr w:type="spellStart"/>
      <w:r w:rsidR="00FF073B">
        <w:rPr>
          <w:rStyle w:val="csa16174ba24"/>
          <w:lang w:val="uk-UA"/>
        </w:rPr>
        <w:t>IIIb</w:t>
      </w:r>
      <w:proofErr w:type="spellEnd"/>
      <w:r w:rsidR="00FF073B">
        <w:rPr>
          <w:rStyle w:val="csa16174ba24"/>
          <w:lang w:val="uk-UA"/>
        </w:rPr>
        <w:t xml:space="preserve"> фаза клінічних випробувань)», код дослідження </w:t>
      </w:r>
      <w:r w:rsidR="00FF073B">
        <w:rPr>
          <w:rStyle w:val="cs5e98e93024"/>
          <w:lang w:val="uk-UA"/>
        </w:rPr>
        <w:t>PTK0796-CABP-19302</w:t>
      </w:r>
      <w:r w:rsidR="00FF073B">
        <w:rPr>
          <w:rStyle w:val="csa16174ba24"/>
          <w:lang w:val="uk-UA"/>
        </w:rPr>
        <w:t>, редакція 5 від 19 листопада 2020 р.; спонсор - «</w:t>
      </w:r>
      <w:proofErr w:type="spellStart"/>
      <w:r w:rsidR="00FF073B">
        <w:rPr>
          <w:rStyle w:val="csa16174ba24"/>
          <w:lang w:val="uk-UA"/>
        </w:rPr>
        <w:t>Паратек</w:t>
      </w:r>
      <w:proofErr w:type="spellEnd"/>
      <w:r w:rsidR="00FF073B">
        <w:rPr>
          <w:rStyle w:val="csa16174ba24"/>
          <w:lang w:val="uk-UA"/>
        </w:rPr>
        <w:t xml:space="preserve"> </w:t>
      </w:r>
      <w:proofErr w:type="spellStart"/>
      <w:r w:rsidR="00FF073B">
        <w:rPr>
          <w:rStyle w:val="csa16174ba24"/>
          <w:lang w:val="uk-UA"/>
        </w:rPr>
        <w:t>Фармасьютікалз</w:t>
      </w:r>
      <w:proofErr w:type="spellEnd"/>
      <w:r w:rsidR="00FF073B">
        <w:rPr>
          <w:rStyle w:val="csa16174ba24"/>
          <w:lang w:val="uk-UA"/>
        </w:rPr>
        <w:t xml:space="preserve"> </w:t>
      </w:r>
      <w:proofErr w:type="spellStart"/>
      <w:r w:rsidR="00FF073B">
        <w:rPr>
          <w:rStyle w:val="csa16174ba24"/>
          <w:lang w:val="uk-UA"/>
        </w:rPr>
        <w:t>Інкорпорейтед</w:t>
      </w:r>
      <w:proofErr w:type="spellEnd"/>
      <w:r w:rsidR="00FF073B">
        <w:rPr>
          <w:rStyle w:val="csa16174ba24"/>
          <w:lang w:val="uk-UA"/>
        </w:rPr>
        <w:t>» [</w:t>
      </w:r>
      <w:proofErr w:type="spellStart"/>
      <w:r w:rsidR="00FF073B">
        <w:rPr>
          <w:rStyle w:val="csa16174ba24"/>
          <w:lang w:val="uk-UA"/>
        </w:rPr>
        <w:t>Paratek</w:t>
      </w:r>
      <w:proofErr w:type="spellEnd"/>
      <w:r w:rsidR="00FF073B">
        <w:rPr>
          <w:rStyle w:val="csa16174ba24"/>
          <w:lang w:val="uk-UA"/>
        </w:rPr>
        <w:t xml:space="preserve"> </w:t>
      </w:r>
      <w:proofErr w:type="spellStart"/>
      <w:r w:rsidR="00FF073B">
        <w:rPr>
          <w:rStyle w:val="csa16174ba24"/>
          <w:lang w:val="uk-UA"/>
        </w:rPr>
        <w:t>Pharmaceuticals</w:t>
      </w:r>
      <w:proofErr w:type="spellEnd"/>
      <w:r w:rsidR="00FF073B">
        <w:rPr>
          <w:rStyle w:val="csa16174ba24"/>
          <w:lang w:val="uk-UA"/>
        </w:rPr>
        <w:t xml:space="preserve">, </w:t>
      </w:r>
      <w:proofErr w:type="spellStart"/>
      <w:r w:rsidR="00FF073B">
        <w:rPr>
          <w:rStyle w:val="csa16174ba24"/>
          <w:lang w:val="uk-UA"/>
        </w:rPr>
        <w:t>Inc</w:t>
      </w:r>
      <w:proofErr w:type="spellEnd"/>
      <w:r w:rsidR="00FF073B">
        <w:rPr>
          <w:rStyle w:val="csa16174ba24"/>
          <w:lang w:val="uk-UA"/>
        </w:rPr>
        <w:t>.], США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«ПІ ЕС АЙ-УКРАЇНА»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AF1A95" w:rsidRDefault="00AF1A95" w:rsidP="00AF1A95">
      <w:pPr>
        <w:jc w:val="both"/>
        <w:rPr>
          <w:rStyle w:val="cs80d9435b25"/>
          <w:lang w:val="uk-UA"/>
        </w:rPr>
      </w:pPr>
      <w:r w:rsidRPr="00AF1A95">
        <w:rPr>
          <w:rStyle w:val="cs80d9435b25"/>
          <w:rFonts w:ascii="Arial" w:hAnsi="Arial" w:cs="Arial"/>
          <w:b/>
          <w:sz w:val="20"/>
          <w:szCs w:val="20"/>
          <w:lang w:val="uk-UA"/>
        </w:rPr>
        <w:t xml:space="preserve">25. </w:t>
      </w:r>
      <w:r w:rsidR="00FF073B">
        <w:rPr>
          <w:rStyle w:val="cs5e98e93025"/>
          <w:lang w:val="uk-UA"/>
        </w:rPr>
        <w:t>Зміна відповідального дослідника у місці проведення клінічного випробування та зміна назви місця проведення клінічного випробування</w:t>
      </w:r>
      <w:r w:rsidR="00FF073B">
        <w:rPr>
          <w:rStyle w:val="csa16174ba25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25"/>
          <w:lang w:val="uk-UA"/>
        </w:rPr>
        <w:t>Рандомізоване</w:t>
      </w:r>
      <w:proofErr w:type="spellEnd"/>
      <w:r w:rsidR="00FF073B">
        <w:rPr>
          <w:rStyle w:val="csa16174ba25"/>
          <w:lang w:val="uk-UA"/>
        </w:rPr>
        <w:t xml:space="preserve">, </w:t>
      </w:r>
      <w:proofErr w:type="spellStart"/>
      <w:r w:rsidR="00FF073B">
        <w:rPr>
          <w:rStyle w:val="csa16174ba25"/>
          <w:lang w:val="uk-UA"/>
        </w:rPr>
        <w:t>багатоцентрове</w:t>
      </w:r>
      <w:proofErr w:type="spellEnd"/>
      <w:r w:rsidR="00FF073B">
        <w:rPr>
          <w:rStyle w:val="csa16174ba25"/>
          <w:lang w:val="uk-UA"/>
        </w:rPr>
        <w:t xml:space="preserve">, подвійне сліпе, плацебо-контрольоване дослідження третьої фази у паралельних групах для вивчення ефективності та безпеки препарату </w:t>
      </w:r>
      <w:r w:rsidR="00FF073B">
        <w:rPr>
          <w:rStyle w:val="cs5e98e93025"/>
          <w:lang w:val="uk-UA"/>
        </w:rPr>
        <w:t>CSL112</w:t>
      </w:r>
      <w:r w:rsidR="00FF073B">
        <w:rPr>
          <w:rStyle w:val="csa16174ba25"/>
          <w:lang w:val="uk-UA"/>
        </w:rPr>
        <w:t xml:space="preserve"> у пацієнтів з гострим коронарним синдромом», код дослідження </w:t>
      </w:r>
      <w:r w:rsidR="00FF073B">
        <w:rPr>
          <w:rStyle w:val="cs5e98e93025"/>
          <w:lang w:val="uk-UA"/>
        </w:rPr>
        <w:t>CSL112_3001</w:t>
      </w:r>
      <w:r w:rsidR="00FF073B">
        <w:rPr>
          <w:rStyle w:val="csa16174ba25"/>
          <w:lang w:val="uk-UA"/>
        </w:rPr>
        <w:t xml:space="preserve">, версія з поправкою 1 від 10 вересня 2019 року; спонсор - CSL </w:t>
      </w:r>
      <w:proofErr w:type="spellStart"/>
      <w:r w:rsidR="00FF073B">
        <w:rPr>
          <w:rStyle w:val="csa16174ba25"/>
          <w:lang w:val="uk-UA"/>
        </w:rPr>
        <w:t>Behring</w:t>
      </w:r>
      <w:proofErr w:type="spellEnd"/>
      <w:r w:rsidR="00FF073B">
        <w:rPr>
          <w:rStyle w:val="csa16174ba25"/>
          <w:lang w:val="uk-UA"/>
        </w:rPr>
        <w:t xml:space="preserve"> LLC, </w:t>
      </w:r>
      <w:proofErr w:type="spellStart"/>
      <w:r w:rsidR="00FF073B">
        <w:rPr>
          <w:rStyle w:val="csa16174ba25"/>
          <w:lang w:val="uk-UA"/>
        </w:rPr>
        <w:t>United</w:t>
      </w:r>
      <w:proofErr w:type="spellEnd"/>
      <w:r w:rsidR="00FF073B">
        <w:rPr>
          <w:rStyle w:val="csa16174ba25"/>
          <w:lang w:val="uk-UA"/>
        </w:rPr>
        <w:t xml:space="preserve"> </w:t>
      </w:r>
      <w:proofErr w:type="spellStart"/>
      <w:r w:rsidR="00FF073B">
        <w:rPr>
          <w:rStyle w:val="csa16174ba25"/>
          <w:lang w:val="uk-UA"/>
        </w:rPr>
        <w:t>States</w:t>
      </w:r>
      <w:proofErr w:type="spellEnd"/>
    </w:p>
    <w:p w:rsidR="00FF073B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«ЛАБКОРП КЛІНІКАЛ ДЕВЕЛОПМЕНТ УКРАЇНА»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AF1A95" w:rsidRPr="00F23389" w:rsidTr="002F5AD8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23389" w:rsidRDefault="00AF1A95" w:rsidP="002F5AD8">
            <w:pPr>
              <w:pStyle w:val="cs2e86d3a6"/>
              <w:rPr>
                <w:lang w:val="uk-UA"/>
              </w:rPr>
            </w:pPr>
            <w:r w:rsidRPr="00F23389">
              <w:rPr>
                <w:rStyle w:val="csa16174ba25"/>
                <w:lang w:val="uk-UA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23389" w:rsidRDefault="00AF1A95" w:rsidP="002F5AD8">
            <w:pPr>
              <w:pStyle w:val="cs2e86d3a6"/>
              <w:rPr>
                <w:lang w:val="uk-UA"/>
              </w:rPr>
            </w:pPr>
            <w:r w:rsidRPr="00F23389">
              <w:rPr>
                <w:rStyle w:val="csa16174ba25"/>
                <w:lang w:val="uk-UA"/>
              </w:rPr>
              <w:t>СТАЛО</w:t>
            </w:r>
          </w:p>
        </w:tc>
      </w:tr>
      <w:tr w:rsidR="00AF1A95" w:rsidRPr="00D81FA6" w:rsidTr="002F5AD8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23389" w:rsidRDefault="00AF1A95" w:rsidP="002F5AD8">
            <w:pPr>
              <w:pStyle w:val="cs95e872d0"/>
              <w:rPr>
                <w:lang w:val="uk-UA"/>
              </w:rPr>
            </w:pPr>
            <w:proofErr w:type="spellStart"/>
            <w:r w:rsidRPr="00F23389">
              <w:rPr>
                <w:rStyle w:val="cs5e98e93025"/>
                <w:lang w:val="uk-UA"/>
              </w:rPr>
              <w:t>д.м.н</w:t>
            </w:r>
            <w:proofErr w:type="spellEnd"/>
            <w:r w:rsidRPr="00F23389">
              <w:rPr>
                <w:rStyle w:val="cs5e98e93025"/>
                <w:lang w:val="uk-UA"/>
              </w:rPr>
              <w:t xml:space="preserve">., проф. Кияк Ю.Г. </w:t>
            </w:r>
          </w:p>
          <w:p w:rsidR="00AF1A95" w:rsidRPr="00F23389" w:rsidRDefault="00AF1A95" w:rsidP="002F5AD8">
            <w:pPr>
              <w:pStyle w:val="cs80d9435b"/>
              <w:rPr>
                <w:lang w:val="uk-UA"/>
              </w:rPr>
            </w:pPr>
            <w:r w:rsidRPr="00F23389">
              <w:rPr>
                <w:rStyle w:val="cs5e98e93025"/>
                <w:lang w:val="uk-UA"/>
              </w:rPr>
              <w:t>Комунальна міська клінічна лікарня швидкої медичної допомоги м. Львова, кардіологічне відділення для інфарктних хворих</w:t>
            </w:r>
            <w:r w:rsidRPr="00F23389">
              <w:rPr>
                <w:rStyle w:val="csa16174ba25"/>
                <w:lang w:val="uk-UA"/>
              </w:rPr>
              <w:t>, Львівський Національний медичний університет імені Данила Галицького, кафедра сімейної медицини факультету післядипломної освіти, м. Львів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A95" w:rsidRPr="00F23389" w:rsidRDefault="00AF1A95" w:rsidP="002F5AD8">
            <w:pPr>
              <w:pStyle w:val="csfeeeeb43"/>
              <w:rPr>
                <w:lang w:val="uk-UA"/>
              </w:rPr>
            </w:pPr>
            <w:r w:rsidRPr="00F23389">
              <w:rPr>
                <w:rStyle w:val="cs5e98e93025"/>
                <w:lang w:val="uk-UA"/>
              </w:rPr>
              <w:t xml:space="preserve">лікар </w:t>
            </w:r>
            <w:proofErr w:type="spellStart"/>
            <w:r w:rsidRPr="00F23389">
              <w:rPr>
                <w:rStyle w:val="cs5e98e93025"/>
                <w:lang w:val="uk-UA"/>
              </w:rPr>
              <w:t>Лабінська</w:t>
            </w:r>
            <w:proofErr w:type="spellEnd"/>
            <w:r w:rsidRPr="00F23389">
              <w:rPr>
                <w:rStyle w:val="cs5e98e93025"/>
                <w:lang w:val="uk-UA"/>
              </w:rPr>
              <w:t xml:space="preserve"> О.Є.</w:t>
            </w:r>
          </w:p>
          <w:p w:rsidR="00AF1A95" w:rsidRPr="00F23389" w:rsidRDefault="00AF1A95" w:rsidP="002F5AD8">
            <w:pPr>
              <w:pStyle w:val="cs80d9435b"/>
              <w:rPr>
                <w:lang w:val="uk-UA"/>
              </w:rPr>
            </w:pPr>
            <w:r w:rsidRPr="00F23389">
              <w:rPr>
                <w:rStyle w:val="cs5e98e93025"/>
                <w:lang w:val="uk-UA"/>
              </w:rPr>
              <w:t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</w:t>
            </w:r>
            <w:r w:rsidRPr="00F23389">
              <w:rPr>
                <w:rStyle w:val="csa16174ba25"/>
                <w:lang w:val="uk-UA"/>
              </w:rPr>
              <w:t xml:space="preserve"> </w:t>
            </w:r>
            <w:r w:rsidRPr="00F23389">
              <w:rPr>
                <w:rStyle w:val="cs5e98e93025"/>
                <w:lang w:val="uk-UA"/>
              </w:rPr>
              <w:t xml:space="preserve">відділення кардіології та </w:t>
            </w:r>
            <w:proofErr w:type="spellStart"/>
            <w:r w:rsidRPr="00F23389">
              <w:rPr>
                <w:rStyle w:val="cs5e98e93025"/>
                <w:lang w:val="uk-UA"/>
              </w:rPr>
              <w:t>реперфузійної</w:t>
            </w:r>
            <w:proofErr w:type="spellEnd"/>
            <w:r w:rsidRPr="00F23389">
              <w:rPr>
                <w:rStyle w:val="cs5e98e93025"/>
                <w:lang w:val="uk-UA"/>
              </w:rPr>
              <w:t xml:space="preserve"> терапії,</w:t>
            </w:r>
            <w:r w:rsidRPr="00F23389">
              <w:rPr>
                <w:rStyle w:val="csa16174ba25"/>
                <w:lang w:val="uk-UA"/>
              </w:rPr>
              <w:t xml:space="preserve"> Львівський національний медичний університет імені Данила Галицького, кафедра сімейної медицини факультету післядипломної освіти, </w:t>
            </w:r>
            <w:r>
              <w:rPr>
                <w:rStyle w:val="csa16174ba25"/>
                <w:lang w:val="uk-UA"/>
              </w:rPr>
              <w:t xml:space="preserve">     </w:t>
            </w:r>
            <w:r w:rsidRPr="00F23389">
              <w:rPr>
                <w:rStyle w:val="csa16174ba25"/>
                <w:lang w:val="uk-UA"/>
              </w:rPr>
              <w:t>м. Львів</w:t>
            </w:r>
          </w:p>
        </w:tc>
      </w:tr>
    </w:tbl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26"/>
          <w:lang w:val="uk-UA"/>
        </w:rPr>
      </w:pPr>
      <w:r>
        <w:rPr>
          <w:rStyle w:val="cs80d9435b26"/>
          <w:rFonts w:ascii="Arial" w:hAnsi="Arial" w:cs="Arial"/>
          <w:b/>
          <w:sz w:val="20"/>
          <w:szCs w:val="20"/>
          <w:lang w:val="uk-UA"/>
        </w:rPr>
        <w:t xml:space="preserve">26. </w:t>
      </w:r>
      <w:r w:rsidR="00FF073B">
        <w:rPr>
          <w:rStyle w:val="cs5e98e93026"/>
          <w:lang w:val="uk-UA"/>
        </w:rPr>
        <w:t xml:space="preserve">Брошура дослідника </w:t>
      </w:r>
      <w:proofErr w:type="spellStart"/>
      <w:r w:rsidR="00FF073B">
        <w:rPr>
          <w:rStyle w:val="cs5e98e93026"/>
          <w:lang w:val="uk-UA"/>
        </w:rPr>
        <w:t>Durvalumab</w:t>
      </w:r>
      <w:proofErr w:type="spellEnd"/>
      <w:r w:rsidR="00FF073B">
        <w:rPr>
          <w:rStyle w:val="cs5e98e93026"/>
          <w:lang w:val="uk-UA"/>
        </w:rPr>
        <w:t xml:space="preserve"> (MEDI4736), видання 18 від 01 листопада 2022 року, англійською мовою; Додаток до </w:t>
      </w:r>
      <w:proofErr w:type="spellStart"/>
      <w:r w:rsidR="00FF073B">
        <w:rPr>
          <w:rStyle w:val="cs5e98e93026"/>
          <w:lang w:val="uk-UA"/>
        </w:rPr>
        <w:t>протоколу_Рекомендації</w:t>
      </w:r>
      <w:proofErr w:type="spellEnd"/>
      <w:r w:rsidR="00FF073B">
        <w:rPr>
          <w:rStyle w:val="cs5e98e93026"/>
          <w:lang w:val="uk-UA"/>
        </w:rPr>
        <w:t xml:space="preserve"> щодо контролю токсичності (</w:t>
      </w:r>
      <w:proofErr w:type="spellStart"/>
      <w:r w:rsidR="00FF073B">
        <w:rPr>
          <w:rStyle w:val="cs5e98e93026"/>
          <w:lang w:val="uk-UA"/>
        </w:rPr>
        <w:t>TMGs</w:t>
      </w:r>
      <w:proofErr w:type="spellEnd"/>
      <w:r w:rsidR="00FF073B">
        <w:rPr>
          <w:rStyle w:val="cs5e98e93026"/>
          <w:lang w:val="uk-UA"/>
        </w:rPr>
        <w:t>), версія від 28 жовтня 2022 року, англійською мовою</w:t>
      </w:r>
      <w:r w:rsidR="00FF073B">
        <w:rPr>
          <w:rStyle w:val="csa16174ba26"/>
          <w:lang w:val="uk-UA"/>
        </w:rPr>
        <w:t xml:space="preserve"> до протоколу клінічного дослідження «Відкрите, </w:t>
      </w:r>
      <w:proofErr w:type="spellStart"/>
      <w:r w:rsidR="00FF073B">
        <w:rPr>
          <w:rStyle w:val="csa16174ba26"/>
          <w:lang w:val="uk-UA"/>
        </w:rPr>
        <w:t>багатоцентрове</w:t>
      </w:r>
      <w:proofErr w:type="spellEnd"/>
      <w:r w:rsidR="00FF073B">
        <w:rPr>
          <w:rStyle w:val="csa16174ba26"/>
          <w:lang w:val="uk-UA"/>
        </w:rPr>
        <w:t xml:space="preserve">, міжнародне дослідження для оцінки довгострокової безпечності та ефективності у пацієнтів, які застосовують або раніше застосовували </w:t>
      </w:r>
      <w:proofErr w:type="spellStart"/>
      <w:r w:rsidR="00FF073B">
        <w:rPr>
          <w:rStyle w:val="cs5e98e93026"/>
          <w:lang w:val="uk-UA"/>
        </w:rPr>
        <w:t>дурвалумаб</w:t>
      </w:r>
      <w:proofErr w:type="spellEnd"/>
      <w:r w:rsidR="00FF073B">
        <w:rPr>
          <w:rStyle w:val="csa16174ba26"/>
          <w:lang w:val="uk-UA"/>
        </w:rPr>
        <w:t xml:space="preserve"> за іншими протоколами (WAVE)», код дослідження </w:t>
      </w:r>
      <w:r w:rsidR="00FF073B">
        <w:rPr>
          <w:rStyle w:val="cs5e98e93026"/>
          <w:lang w:val="uk-UA"/>
        </w:rPr>
        <w:t>D910FC00001</w:t>
      </w:r>
      <w:r w:rsidR="00FF073B">
        <w:rPr>
          <w:rStyle w:val="csa16174ba26"/>
          <w:lang w:val="uk-UA"/>
        </w:rPr>
        <w:t xml:space="preserve">, версія 4.0 від 12 квітня 2022 року; спонсор - </w:t>
      </w:r>
      <w:proofErr w:type="spellStart"/>
      <w:r w:rsidR="00FF073B">
        <w:rPr>
          <w:rStyle w:val="csa16174ba26"/>
          <w:lang w:val="uk-UA"/>
        </w:rPr>
        <w:t>AstraZeneca</w:t>
      </w:r>
      <w:proofErr w:type="spellEnd"/>
      <w:r w:rsidR="00FF073B">
        <w:rPr>
          <w:rStyle w:val="csa16174ba26"/>
          <w:lang w:val="uk-UA"/>
        </w:rPr>
        <w:t xml:space="preserve"> AB, </w:t>
      </w:r>
      <w:proofErr w:type="spellStart"/>
      <w:r w:rsidR="00FF073B">
        <w:rPr>
          <w:rStyle w:val="csa16174ba26"/>
          <w:lang w:val="uk-UA"/>
        </w:rPr>
        <w:t>Sweden</w:t>
      </w:r>
      <w:proofErr w:type="spellEnd"/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Підприємство з 100% іноземною інвестицією «АЙК’ЮВІА РДС Україна»</w:t>
      </w: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Default="00FF073B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FF073B" w:rsidRPr="00FA1565" w:rsidRDefault="00AF1A95" w:rsidP="00AF1A95">
      <w:pPr>
        <w:jc w:val="both"/>
        <w:rPr>
          <w:rStyle w:val="cs80d9435b27"/>
          <w:lang w:val="uk-UA"/>
        </w:rPr>
      </w:pPr>
      <w:r>
        <w:rPr>
          <w:rStyle w:val="cs80d9435b27"/>
          <w:rFonts w:ascii="Arial" w:hAnsi="Arial" w:cs="Arial"/>
          <w:b/>
          <w:sz w:val="20"/>
          <w:szCs w:val="20"/>
          <w:lang w:val="uk-UA"/>
        </w:rPr>
        <w:t xml:space="preserve">27. </w:t>
      </w:r>
      <w:r w:rsidR="00FF073B">
        <w:rPr>
          <w:rStyle w:val="cs5e98e93027"/>
          <w:lang w:val="uk-UA"/>
        </w:rPr>
        <w:t xml:space="preserve">Оновлений Протокол клінічного дослідження, версія 4 від 21 грудня 2022 р., англійською мовою; Зразок Посібнику з інформованої згоди для учасників дослідження, українською мовою, версія 2.0 від січня 2023р.; Зразок Керівництва по отриманню інформованої згоди для учасниць дослідження, російською мовою, версія 2.0 від січня 2023 р.; Інформація для пацієнта та форма інформованої згоди для України, англійською мовою, версія 4.0 від 27 лютого 2023 р.; Інформація для пацієнта та форма інформованої згоди для України, українською мовою, версія 4.0 від 27 лютого 2023 р.; Інформація для пацієнта та форма інформованої згоди для України, російською мовою, версія 4.0 від 27 лютого 2023 р.; GO42784 Форма інформованої згоди на використання та розкриття інформації про стан здоров’я під час вагітності, для України, англійською мовою, версія 3.0 від 22 лютого 2023 р.; GO42784 Форма інформованої згоди на використання та розкриття інформації про стан здоров’я під час вагітності, для України, українською мовою, версія 3.0 від 22 лютого 2023 р.; GO42784 Форма інформованої згоди на використання та розкриття інформації про стан здоров’я під час вагітності, для України, </w:t>
      </w:r>
      <w:r w:rsidR="00FF073B">
        <w:rPr>
          <w:rStyle w:val="cs5e98e93027"/>
          <w:lang w:val="uk-UA"/>
        </w:rPr>
        <w:lastRenderedPageBreak/>
        <w:t xml:space="preserve">російською мовою, версія 3.0 від 22 лютого 2023 р.; Залучення лікарського засобу супутньої терапії </w:t>
      </w:r>
      <w:proofErr w:type="spellStart"/>
      <w:r w:rsidR="00FF073B">
        <w:rPr>
          <w:rStyle w:val="cs5e98e93027"/>
          <w:lang w:val="uk-UA"/>
        </w:rPr>
        <w:t>Гозереліну</w:t>
      </w:r>
      <w:proofErr w:type="spellEnd"/>
      <w:r w:rsidR="00FF073B">
        <w:rPr>
          <w:rStyle w:val="cs5e98e93027"/>
          <w:lang w:val="uk-UA"/>
        </w:rPr>
        <w:t xml:space="preserve"> ацетат (</w:t>
      </w:r>
      <w:proofErr w:type="spellStart"/>
      <w:r w:rsidR="00FF073B">
        <w:rPr>
          <w:rStyle w:val="cs5e98e93027"/>
          <w:lang w:val="uk-UA"/>
        </w:rPr>
        <w:t>Золадекс</w:t>
      </w:r>
      <w:proofErr w:type="spellEnd"/>
      <w:r w:rsidR="00FF073B">
        <w:rPr>
          <w:rStyle w:val="cs5e98e93027"/>
          <w:lang w:val="uk-UA"/>
        </w:rPr>
        <w:t xml:space="preserve">, </w:t>
      </w:r>
      <w:proofErr w:type="spellStart"/>
      <w:r w:rsidR="00FF073B">
        <w:rPr>
          <w:rStyle w:val="cs5e98e93027"/>
          <w:lang w:val="uk-UA"/>
        </w:rPr>
        <w:t>Zoladex</w:t>
      </w:r>
      <w:proofErr w:type="spellEnd"/>
      <w:r w:rsidR="00FF073B">
        <w:rPr>
          <w:rStyle w:val="cs5e98e93027"/>
          <w:lang w:val="uk-UA"/>
        </w:rPr>
        <w:t xml:space="preserve">, </w:t>
      </w:r>
      <w:proofErr w:type="spellStart"/>
      <w:r w:rsidR="00FF073B">
        <w:rPr>
          <w:rStyle w:val="cs5e98e93027"/>
          <w:lang w:val="uk-UA"/>
        </w:rPr>
        <w:t>Goserelin</w:t>
      </w:r>
      <w:proofErr w:type="spellEnd"/>
      <w:r w:rsidR="00FF073B">
        <w:rPr>
          <w:rStyle w:val="cs5e98e93027"/>
          <w:lang w:val="uk-UA"/>
        </w:rPr>
        <w:t xml:space="preserve"> </w:t>
      </w:r>
      <w:proofErr w:type="spellStart"/>
      <w:r w:rsidR="00FF073B">
        <w:rPr>
          <w:rStyle w:val="cs5e98e93027"/>
          <w:lang w:val="uk-UA"/>
        </w:rPr>
        <w:t>acetate</w:t>
      </w:r>
      <w:proofErr w:type="spellEnd"/>
      <w:r w:rsidR="00FF073B">
        <w:rPr>
          <w:rStyle w:val="cs5e98e93027"/>
          <w:lang w:val="uk-UA"/>
        </w:rPr>
        <w:t xml:space="preserve">), імплантат у попередньо наповненому шприці, 3,6 мг (виробник: ASTRAZENECA UK LIMITED, Велика Британія); Залучення лікарського засобу супутньої терапії </w:t>
      </w:r>
      <w:proofErr w:type="spellStart"/>
      <w:r w:rsidR="00FF073B">
        <w:rPr>
          <w:rStyle w:val="cs5e98e93027"/>
          <w:lang w:val="uk-UA"/>
        </w:rPr>
        <w:t>Лейпрореліну</w:t>
      </w:r>
      <w:proofErr w:type="spellEnd"/>
      <w:r w:rsidR="00FF073B">
        <w:rPr>
          <w:rStyle w:val="cs5e98e93027"/>
          <w:lang w:val="uk-UA"/>
        </w:rPr>
        <w:t xml:space="preserve"> ацетат (</w:t>
      </w:r>
      <w:proofErr w:type="spellStart"/>
      <w:r w:rsidR="00FF073B">
        <w:rPr>
          <w:rStyle w:val="cs5e98e93027"/>
          <w:lang w:val="uk-UA"/>
        </w:rPr>
        <w:t>Простап</w:t>
      </w:r>
      <w:proofErr w:type="spellEnd"/>
      <w:r w:rsidR="00FF073B">
        <w:rPr>
          <w:rStyle w:val="cs5e98e93027"/>
          <w:lang w:val="uk-UA"/>
        </w:rPr>
        <w:t xml:space="preserve"> SR DCS, </w:t>
      </w:r>
      <w:proofErr w:type="spellStart"/>
      <w:r w:rsidR="00FF073B">
        <w:rPr>
          <w:rStyle w:val="cs5e98e93027"/>
          <w:lang w:val="uk-UA"/>
        </w:rPr>
        <w:t>Prostap</w:t>
      </w:r>
      <w:proofErr w:type="spellEnd"/>
      <w:r w:rsidR="00FF073B">
        <w:rPr>
          <w:rStyle w:val="cs5e98e93027"/>
          <w:lang w:val="uk-UA"/>
        </w:rPr>
        <w:t xml:space="preserve"> SR DCS, </w:t>
      </w:r>
      <w:proofErr w:type="spellStart"/>
      <w:r w:rsidR="00FF073B">
        <w:rPr>
          <w:rStyle w:val="cs5e98e93027"/>
          <w:lang w:val="uk-UA"/>
        </w:rPr>
        <w:t>Leuprorelin</w:t>
      </w:r>
      <w:proofErr w:type="spellEnd"/>
      <w:r w:rsidR="00FF073B">
        <w:rPr>
          <w:rStyle w:val="cs5e98e93027"/>
          <w:lang w:val="uk-UA"/>
        </w:rPr>
        <w:t xml:space="preserve"> </w:t>
      </w:r>
      <w:proofErr w:type="spellStart"/>
      <w:r w:rsidR="00FF073B">
        <w:rPr>
          <w:rStyle w:val="cs5e98e93027"/>
          <w:lang w:val="uk-UA"/>
        </w:rPr>
        <w:t>acetate</w:t>
      </w:r>
      <w:proofErr w:type="spellEnd"/>
      <w:r w:rsidR="00FF073B">
        <w:rPr>
          <w:rStyle w:val="cs5e98e93027"/>
          <w:lang w:val="uk-UA"/>
        </w:rPr>
        <w:t xml:space="preserve">), порошок та розчинник для суспензії для ін'єкцій в попередньо наповненому шприці, 3,75 мг порошку та 1 мл стерильного розчинника (виробник DELPHARM NOVARA S.R.L., Італія); Залучення лікарського засобу супутньої терапії </w:t>
      </w:r>
      <w:proofErr w:type="spellStart"/>
      <w:r w:rsidR="00FF073B">
        <w:rPr>
          <w:rStyle w:val="cs5e98e93027"/>
          <w:lang w:val="uk-UA"/>
        </w:rPr>
        <w:t>Триптореліну</w:t>
      </w:r>
      <w:proofErr w:type="spellEnd"/>
      <w:r w:rsidR="00FF073B">
        <w:rPr>
          <w:rStyle w:val="cs5e98e93027"/>
          <w:lang w:val="uk-UA"/>
        </w:rPr>
        <w:t xml:space="preserve"> ацетат (</w:t>
      </w:r>
      <w:proofErr w:type="spellStart"/>
      <w:r w:rsidR="00FF073B">
        <w:rPr>
          <w:rStyle w:val="cs5e98e93027"/>
          <w:lang w:val="uk-UA"/>
        </w:rPr>
        <w:t>Декапептил</w:t>
      </w:r>
      <w:proofErr w:type="spellEnd"/>
      <w:r w:rsidR="00FF073B">
        <w:rPr>
          <w:rStyle w:val="cs5e98e93027"/>
          <w:lang w:val="uk-UA"/>
        </w:rPr>
        <w:t xml:space="preserve"> SR, </w:t>
      </w:r>
      <w:proofErr w:type="spellStart"/>
      <w:r w:rsidR="00FF073B">
        <w:rPr>
          <w:rStyle w:val="cs5e98e93027"/>
          <w:lang w:val="uk-UA"/>
        </w:rPr>
        <w:t>Decapeptyl</w:t>
      </w:r>
      <w:proofErr w:type="spellEnd"/>
      <w:r w:rsidR="00FF073B">
        <w:rPr>
          <w:rStyle w:val="cs5e98e93027"/>
          <w:lang w:val="uk-UA"/>
        </w:rPr>
        <w:t xml:space="preserve"> SR, </w:t>
      </w:r>
      <w:proofErr w:type="spellStart"/>
      <w:r w:rsidR="00FF073B">
        <w:rPr>
          <w:rStyle w:val="cs5e98e93027"/>
          <w:lang w:val="uk-UA"/>
        </w:rPr>
        <w:t>Triptorelin</w:t>
      </w:r>
      <w:proofErr w:type="spellEnd"/>
      <w:r w:rsidR="00FF073B">
        <w:rPr>
          <w:rStyle w:val="cs5e98e93027"/>
          <w:lang w:val="uk-UA"/>
        </w:rPr>
        <w:t xml:space="preserve"> </w:t>
      </w:r>
      <w:proofErr w:type="spellStart"/>
      <w:r w:rsidR="00FF073B">
        <w:rPr>
          <w:rStyle w:val="cs5e98e93027"/>
          <w:lang w:val="uk-UA"/>
        </w:rPr>
        <w:t>acetate</w:t>
      </w:r>
      <w:proofErr w:type="spellEnd"/>
      <w:r w:rsidR="00FF073B">
        <w:rPr>
          <w:rStyle w:val="cs5e98e93027"/>
          <w:lang w:val="uk-UA"/>
        </w:rPr>
        <w:t xml:space="preserve">), порошок для приготування суспензії для ін’єкції, лікарська форма з уповільненим вивільненням, 3 мг і розчинник (виробник: IPSEN PHARMA BIOTECH, Франція); Коротка характеристика на лікарський засіб </w:t>
      </w:r>
      <w:proofErr w:type="spellStart"/>
      <w:r w:rsidR="00FF073B">
        <w:rPr>
          <w:rStyle w:val="cs5e98e93027"/>
          <w:lang w:val="uk-UA"/>
        </w:rPr>
        <w:t>Zoladex</w:t>
      </w:r>
      <w:proofErr w:type="spellEnd"/>
      <w:r w:rsidR="00FF073B">
        <w:rPr>
          <w:rStyle w:val="cs5e98e93027"/>
          <w:lang w:val="uk-UA"/>
        </w:rPr>
        <w:t xml:space="preserve">, імплантат у попередньо наповненому шприці, 3,6 мг, від 13 травня 2021 р., англійською мовою; Коротка характеристика на лікарський засіб </w:t>
      </w:r>
      <w:proofErr w:type="spellStart"/>
      <w:r w:rsidR="00FF073B">
        <w:rPr>
          <w:rStyle w:val="cs5e98e93027"/>
          <w:lang w:val="uk-UA"/>
        </w:rPr>
        <w:t>Zoladex</w:t>
      </w:r>
      <w:proofErr w:type="spellEnd"/>
      <w:r w:rsidR="00FF073B">
        <w:rPr>
          <w:rStyle w:val="cs5e98e93027"/>
          <w:lang w:val="uk-UA"/>
        </w:rPr>
        <w:t xml:space="preserve">, імплантат у попередньо наповненому шприці, 3,6 мг, від 13 травня 2021 р., українською мовою; Коротка характеристика на лікарський засіб </w:t>
      </w:r>
      <w:proofErr w:type="spellStart"/>
      <w:r w:rsidR="00FF073B">
        <w:rPr>
          <w:rStyle w:val="cs5e98e93027"/>
          <w:lang w:val="uk-UA"/>
        </w:rPr>
        <w:t>Prostap</w:t>
      </w:r>
      <w:proofErr w:type="spellEnd"/>
      <w:r w:rsidR="00FF073B">
        <w:rPr>
          <w:rStyle w:val="cs5e98e93027"/>
          <w:lang w:val="uk-UA"/>
        </w:rPr>
        <w:t xml:space="preserve"> SR DCS, порошок та розчинник для суспензії для ін'єкцій в попередньо наповненому шприці, 3,75 мг порошку та 1 мл стерильного розчинника, від 24 серпня 2020 р., англійською мовою; Коротка характеристика на лікарський засіб </w:t>
      </w:r>
      <w:proofErr w:type="spellStart"/>
      <w:r w:rsidR="00FF073B">
        <w:rPr>
          <w:rStyle w:val="cs5e98e93027"/>
          <w:lang w:val="uk-UA"/>
        </w:rPr>
        <w:t>Prostap</w:t>
      </w:r>
      <w:proofErr w:type="spellEnd"/>
      <w:r w:rsidR="00FF073B">
        <w:rPr>
          <w:rStyle w:val="cs5e98e93027"/>
          <w:lang w:val="uk-UA"/>
        </w:rPr>
        <w:t xml:space="preserve"> SR DCS, порошок та розчинник для суспензії для ін'єкцій в попередньо наповненому шприці, 3,75 мг порошку та 1 мл стерильного розчинника, від 24 серпня 2020 р., українською мовою; Коротка характеристика на лікарський засіб </w:t>
      </w:r>
      <w:proofErr w:type="spellStart"/>
      <w:r w:rsidR="00FF073B">
        <w:rPr>
          <w:rStyle w:val="cs5e98e93027"/>
          <w:lang w:val="uk-UA"/>
        </w:rPr>
        <w:t>Decapeptyl</w:t>
      </w:r>
      <w:proofErr w:type="spellEnd"/>
      <w:r w:rsidR="00FF073B">
        <w:rPr>
          <w:rStyle w:val="cs5e98e93027"/>
          <w:lang w:val="uk-UA"/>
        </w:rPr>
        <w:t xml:space="preserve"> SR (</w:t>
      </w:r>
      <w:proofErr w:type="spellStart"/>
      <w:r w:rsidR="00FF073B">
        <w:rPr>
          <w:rStyle w:val="cs5e98e93027"/>
          <w:lang w:val="uk-UA"/>
        </w:rPr>
        <w:t>Декапептил</w:t>
      </w:r>
      <w:proofErr w:type="spellEnd"/>
      <w:r w:rsidR="00FF073B">
        <w:rPr>
          <w:rStyle w:val="cs5e98e93027"/>
          <w:lang w:val="uk-UA"/>
        </w:rPr>
        <w:t xml:space="preserve"> SR, </w:t>
      </w:r>
      <w:proofErr w:type="spellStart"/>
      <w:r w:rsidR="00FF073B">
        <w:rPr>
          <w:rStyle w:val="cs5e98e93027"/>
          <w:lang w:val="uk-UA"/>
        </w:rPr>
        <w:t>Triptorelin</w:t>
      </w:r>
      <w:proofErr w:type="spellEnd"/>
      <w:r w:rsidR="00FF073B">
        <w:rPr>
          <w:rStyle w:val="cs5e98e93027"/>
          <w:lang w:val="uk-UA"/>
        </w:rPr>
        <w:t xml:space="preserve"> </w:t>
      </w:r>
      <w:proofErr w:type="spellStart"/>
      <w:r w:rsidR="00FF073B">
        <w:rPr>
          <w:rStyle w:val="cs5e98e93027"/>
          <w:lang w:val="uk-UA"/>
        </w:rPr>
        <w:t>acetate</w:t>
      </w:r>
      <w:proofErr w:type="spellEnd"/>
      <w:r w:rsidR="00FF073B">
        <w:rPr>
          <w:rStyle w:val="cs5e98e93027"/>
          <w:lang w:val="uk-UA"/>
        </w:rPr>
        <w:t xml:space="preserve">, </w:t>
      </w:r>
      <w:proofErr w:type="spellStart"/>
      <w:r w:rsidR="00FF073B">
        <w:rPr>
          <w:rStyle w:val="cs5e98e93027"/>
          <w:lang w:val="uk-UA"/>
        </w:rPr>
        <w:t>Триптореліну</w:t>
      </w:r>
      <w:proofErr w:type="spellEnd"/>
      <w:r w:rsidR="00FF073B">
        <w:rPr>
          <w:rStyle w:val="cs5e98e93027"/>
          <w:lang w:val="uk-UA"/>
        </w:rPr>
        <w:t xml:space="preserve"> ацетат), порошок для приготування суспензії для ін’єкції, лікарська форма з уповільненим вивільненням, 3 мг, від 27 квітня 2022 р., англійською мовою; Коротка характеристика на лікарський засіб </w:t>
      </w:r>
      <w:proofErr w:type="spellStart"/>
      <w:r w:rsidR="00FF073B">
        <w:rPr>
          <w:rStyle w:val="cs5e98e93027"/>
          <w:lang w:val="uk-UA"/>
        </w:rPr>
        <w:t>Decapeptyl</w:t>
      </w:r>
      <w:proofErr w:type="spellEnd"/>
      <w:r w:rsidR="00FF073B">
        <w:rPr>
          <w:rStyle w:val="cs5e98e93027"/>
          <w:lang w:val="uk-UA"/>
        </w:rPr>
        <w:t xml:space="preserve"> SR (</w:t>
      </w:r>
      <w:proofErr w:type="spellStart"/>
      <w:r w:rsidR="00FF073B">
        <w:rPr>
          <w:rStyle w:val="cs5e98e93027"/>
          <w:lang w:val="uk-UA"/>
        </w:rPr>
        <w:t>Декапептил</w:t>
      </w:r>
      <w:proofErr w:type="spellEnd"/>
      <w:r w:rsidR="00FF073B">
        <w:rPr>
          <w:rStyle w:val="cs5e98e93027"/>
          <w:lang w:val="uk-UA"/>
        </w:rPr>
        <w:t xml:space="preserve"> SR, </w:t>
      </w:r>
      <w:proofErr w:type="spellStart"/>
      <w:r w:rsidR="00FF073B">
        <w:rPr>
          <w:rStyle w:val="cs5e98e93027"/>
          <w:lang w:val="uk-UA"/>
        </w:rPr>
        <w:t>Triptorelin</w:t>
      </w:r>
      <w:proofErr w:type="spellEnd"/>
      <w:r w:rsidR="00FF073B">
        <w:rPr>
          <w:rStyle w:val="cs5e98e93027"/>
          <w:lang w:val="uk-UA"/>
        </w:rPr>
        <w:t xml:space="preserve"> </w:t>
      </w:r>
      <w:proofErr w:type="spellStart"/>
      <w:r w:rsidR="00FF073B">
        <w:rPr>
          <w:rStyle w:val="cs5e98e93027"/>
          <w:lang w:val="uk-UA"/>
        </w:rPr>
        <w:t>acetate</w:t>
      </w:r>
      <w:proofErr w:type="spellEnd"/>
      <w:r w:rsidR="00FF073B">
        <w:rPr>
          <w:rStyle w:val="cs5e98e93027"/>
          <w:lang w:val="uk-UA"/>
        </w:rPr>
        <w:t xml:space="preserve">, </w:t>
      </w:r>
      <w:proofErr w:type="spellStart"/>
      <w:r w:rsidR="00FF073B">
        <w:rPr>
          <w:rStyle w:val="cs5e98e93027"/>
          <w:lang w:val="uk-UA"/>
        </w:rPr>
        <w:t>Триптореліну</w:t>
      </w:r>
      <w:proofErr w:type="spellEnd"/>
      <w:r w:rsidR="00FF073B">
        <w:rPr>
          <w:rStyle w:val="cs5e98e93027"/>
          <w:lang w:val="uk-UA"/>
        </w:rPr>
        <w:t xml:space="preserve"> ацетат), порошок для приготування суспензії для ін’єкції, лікарська форма з уповільненим вивільненням, 3 мг, від 27 квітня 2022 р., українською мовою; Зразок маркування лікарського засобу </w:t>
      </w:r>
      <w:proofErr w:type="spellStart"/>
      <w:r w:rsidR="00FF073B">
        <w:rPr>
          <w:rStyle w:val="cs5e98e93027"/>
          <w:lang w:val="uk-UA"/>
        </w:rPr>
        <w:t>Гозереліну</w:t>
      </w:r>
      <w:proofErr w:type="spellEnd"/>
      <w:r w:rsidR="00FF073B">
        <w:rPr>
          <w:rStyle w:val="cs5e98e93027"/>
          <w:lang w:val="uk-UA"/>
        </w:rPr>
        <w:t xml:space="preserve"> ацетат, імплантат у попередньо наповненому шприці, 3,6 мг, українською мовою, від 17 лютого 2022 р.; Зразок маркування лікарського засобу </w:t>
      </w:r>
      <w:proofErr w:type="spellStart"/>
      <w:r w:rsidR="00FF073B">
        <w:rPr>
          <w:rStyle w:val="cs5e98e93027"/>
          <w:lang w:val="uk-UA"/>
        </w:rPr>
        <w:t>Лейпрореліну</w:t>
      </w:r>
      <w:proofErr w:type="spellEnd"/>
      <w:r w:rsidR="00FF073B">
        <w:rPr>
          <w:rStyle w:val="cs5e98e93027"/>
          <w:lang w:val="uk-UA"/>
        </w:rPr>
        <w:t xml:space="preserve"> ацетат, порошок та розчинник для суспензії для ін'єкцій в попередньо наповненому шприці, 3,75 мг порошку та 1 мл стерильного розчинника, українською мовою, від 17 лютого 2022 р.; Зразок маркування лікарського засобу </w:t>
      </w:r>
      <w:proofErr w:type="spellStart"/>
      <w:r w:rsidR="00FF073B">
        <w:rPr>
          <w:rStyle w:val="cs5e98e93027"/>
          <w:lang w:val="uk-UA"/>
        </w:rPr>
        <w:t>Триптореліну</w:t>
      </w:r>
      <w:proofErr w:type="spellEnd"/>
      <w:r w:rsidR="00FF073B">
        <w:rPr>
          <w:rStyle w:val="cs5e98e93027"/>
          <w:lang w:val="uk-UA"/>
        </w:rPr>
        <w:t xml:space="preserve"> ацетат, порошок для приготування суспензії для ін’єкції, лікарська форма з уповільненим вивільненням, 3 мг і розчинник, українською мовою, від 30 серпня 2022 р.</w:t>
      </w:r>
      <w:r w:rsidR="00FF073B">
        <w:rPr>
          <w:rStyle w:val="csa16174ba27"/>
          <w:lang w:val="uk-UA"/>
        </w:rPr>
        <w:t xml:space="preserve"> до протоколу клінічного дослідження «</w:t>
      </w:r>
      <w:proofErr w:type="spellStart"/>
      <w:r w:rsidR="00FF073B">
        <w:rPr>
          <w:rStyle w:val="csa16174ba27"/>
          <w:lang w:val="uk-UA"/>
        </w:rPr>
        <w:t>Рандомізоване</w:t>
      </w:r>
      <w:proofErr w:type="spellEnd"/>
      <w:r w:rsidR="00FF073B">
        <w:rPr>
          <w:rStyle w:val="csa16174ba27"/>
          <w:lang w:val="uk-UA"/>
        </w:rPr>
        <w:t xml:space="preserve">, відкрите, </w:t>
      </w:r>
      <w:proofErr w:type="spellStart"/>
      <w:r w:rsidR="00FF073B">
        <w:rPr>
          <w:rStyle w:val="csa16174ba27"/>
          <w:lang w:val="uk-UA"/>
        </w:rPr>
        <w:t>багатоцентрове</w:t>
      </w:r>
      <w:proofErr w:type="spellEnd"/>
      <w:r w:rsidR="00FF073B">
        <w:rPr>
          <w:rStyle w:val="csa16174ba27"/>
          <w:lang w:val="uk-UA"/>
        </w:rPr>
        <w:t xml:space="preserve"> дослідження фази III з оцінки ефективності та безпечності </w:t>
      </w:r>
      <w:proofErr w:type="spellStart"/>
      <w:r w:rsidR="00FF073B">
        <w:rPr>
          <w:rStyle w:val="csa16174ba27"/>
          <w:lang w:val="uk-UA"/>
        </w:rPr>
        <w:t>ад’ювантної</w:t>
      </w:r>
      <w:proofErr w:type="spellEnd"/>
      <w:r w:rsidR="00FF073B">
        <w:rPr>
          <w:rStyle w:val="csa16174ba27"/>
          <w:lang w:val="uk-UA"/>
        </w:rPr>
        <w:t xml:space="preserve"> терапії </w:t>
      </w:r>
      <w:proofErr w:type="spellStart"/>
      <w:r w:rsidR="00FF073B">
        <w:rPr>
          <w:rStyle w:val="cs5e98e93027"/>
          <w:lang w:val="uk-UA"/>
        </w:rPr>
        <w:t>гіредестрантом</w:t>
      </w:r>
      <w:proofErr w:type="spellEnd"/>
      <w:r w:rsidR="00FF073B">
        <w:rPr>
          <w:rStyle w:val="csa16174ba27"/>
          <w:lang w:val="uk-UA"/>
        </w:rPr>
        <w:t xml:space="preserve"> порівняно з </w:t>
      </w:r>
      <w:proofErr w:type="spellStart"/>
      <w:r w:rsidR="00FF073B">
        <w:rPr>
          <w:rStyle w:val="csa16174ba27"/>
          <w:lang w:val="uk-UA"/>
        </w:rPr>
        <w:t>ад’ювантною</w:t>
      </w:r>
      <w:proofErr w:type="spellEnd"/>
      <w:r w:rsidR="00FF073B">
        <w:rPr>
          <w:rStyle w:val="csa16174ba27"/>
          <w:lang w:val="uk-UA"/>
        </w:rPr>
        <w:t xml:space="preserve"> ендокринною </w:t>
      </w:r>
      <w:proofErr w:type="spellStart"/>
      <w:r w:rsidR="00FF073B">
        <w:rPr>
          <w:rStyle w:val="csa16174ba27"/>
          <w:lang w:val="uk-UA"/>
        </w:rPr>
        <w:t>монотерапією</w:t>
      </w:r>
      <w:proofErr w:type="spellEnd"/>
      <w:r w:rsidR="00FF073B">
        <w:rPr>
          <w:rStyle w:val="csa16174ba27"/>
          <w:lang w:val="uk-UA"/>
        </w:rPr>
        <w:t xml:space="preserve"> за вибором лікаря в пацієнтів з естроген-рецептор-позитивним, HER2-негативним раком молочної залози на ранній стадії», код дослідження </w:t>
      </w:r>
      <w:r w:rsidR="00FF073B">
        <w:rPr>
          <w:rStyle w:val="cs5e98e93027"/>
          <w:lang w:val="uk-UA"/>
        </w:rPr>
        <w:t>GO42784</w:t>
      </w:r>
      <w:r w:rsidR="00FF073B">
        <w:rPr>
          <w:rStyle w:val="csa16174ba27"/>
          <w:lang w:val="uk-UA"/>
        </w:rPr>
        <w:t xml:space="preserve">, версія 3 від 30 червня 2022 р.; спонсор - Ф. </w:t>
      </w:r>
      <w:proofErr w:type="spellStart"/>
      <w:r w:rsidR="00FF073B">
        <w:rPr>
          <w:rStyle w:val="csa16174ba27"/>
          <w:lang w:val="uk-UA"/>
        </w:rPr>
        <w:t>Хоффманн</w:t>
      </w:r>
      <w:proofErr w:type="spellEnd"/>
      <w:r w:rsidR="00FF073B">
        <w:rPr>
          <w:rStyle w:val="csa16174ba27"/>
          <w:lang w:val="uk-UA"/>
        </w:rPr>
        <w:t xml:space="preserve">-Ля </w:t>
      </w:r>
      <w:proofErr w:type="spellStart"/>
      <w:r w:rsidR="00FF073B">
        <w:rPr>
          <w:rStyle w:val="csa16174ba27"/>
          <w:lang w:val="uk-UA"/>
        </w:rPr>
        <w:t>Рош</w:t>
      </w:r>
      <w:proofErr w:type="spellEnd"/>
      <w:r w:rsidR="00FF073B">
        <w:rPr>
          <w:rStyle w:val="csa16174ba27"/>
          <w:lang w:val="uk-UA"/>
        </w:rPr>
        <w:t xml:space="preserve"> </w:t>
      </w:r>
      <w:proofErr w:type="spellStart"/>
      <w:r w:rsidR="00FF073B">
        <w:rPr>
          <w:rStyle w:val="csa16174ba27"/>
          <w:lang w:val="uk-UA"/>
        </w:rPr>
        <w:t>Лтд</w:t>
      </w:r>
      <w:proofErr w:type="spellEnd"/>
      <w:r w:rsidR="00FF073B">
        <w:rPr>
          <w:rStyle w:val="csa16174ba27"/>
          <w:lang w:val="uk-UA"/>
        </w:rPr>
        <w:t xml:space="preserve">, Швейцарія (F. </w:t>
      </w:r>
      <w:proofErr w:type="spellStart"/>
      <w:r w:rsidR="00FF073B">
        <w:rPr>
          <w:rStyle w:val="csa16174ba27"/>
          <w:lang w:val="uk-UA"/>
        </w:rPr>
        <w:t>Hoffman-La</w:t>
      </w:r>
      <w:proofErr w:type="spellEnd"/>
      <w:r w:rsidR="00FF073B">
        <w:rPr>
          <w:rStyle w:val="csa16174ba27"/>
          <w:lang w:val="uk-UA"/>
        </w:rPr>
        <w:t xml:space="preserve"> </w:t>
      </w:r>
      <w:proofErr w:type="spellStart"/>
      <w:r w:rsidR="00FF073B">
        <w:rPr>
          <w:rStyle w:val="csa16174ba27"/>
          <w:lang w:val="uk-UA"/>
        </w:rPr>
        <w:t>Roche</w:t>
      </w:r>
      <w:proofErr w:type="spellEnd"/>
      <w:r w:rsidR="00FF073B">
        <w:rPr>
          <w:rStyle w:val="csa16174ba27"/>
          <w:lang w:val="uk-UA"/>
        </w:rPr>
        <w:t xml:space="preserve"> </w:t>
      </w:r>
      <w:proofErr w:type="spellStart"/>
      <w:r w:rsidR="00FF073B">
        <w:rPr>
          <w:rStyle w:val="csa16174ba27"/>
          <w:lang w:val="uk-UA"/>
        </w:rPr>
        <w:t>Ltd</w:t>
      </w:r>
      <w:proofErr w:type="spellEnd"/>
      <w:r w:rsidR="00FF073B">
        <w:rPr>
          <w:rStyle w:val="csa16174ba27"/>
          <w:lang w:val="uk-UA"/>
        </w:rPr>
        <w:t xml:space="preserve">., </w:t>
      </w:r>
      <w:proofErr w:type="spellStart"/>
      <w:r w:rsidR="00FF073B">
        <w:rPr>
          <w:rStyle w:val="csa16174ba27"/>
          <w:lang w:val="uk-UA"/>
        </w:rPr>
        <w:t>Switzerland</w:t>
      </w:r>
      <w:proofErr w:type="spellEnd"/>
      <w:r w:rsidR="00FF073B">
        <w:rPr>
          <w:rStyle w:val="csa16174ba27"/>
          <w:lang w:val="uk-UA"/>
        </w:rPr>
        <w:t>)</w:t>
      </w:r>
    </w:p>
    <w:p w:rsidR="00AF1A95" w:rsidRDefault="00AF1A95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r w:rsidR="00FF073B">
        <w:rPr>
          <w:rFonts w:ascii="Arial" w:hAnsi="Arial" w:cs="Arial"/>
          <w:sz w:val="20"/>
          <w:szCs w:val="20"/>
          <w:lang w:val="uk-UA"/>
        </w:rPr>
        <w:t>Товариство з Обмеженою Відповідальністю «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 w:rsidR="00FF073B"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 w:rsidR="00FF073B">
        <w:rPr>
          <w:rFonts w:ascii="Arial" w:hAnsi="Arial" w:cs="Arial"/>
          <w:sz w:val="20"/>
          <w:szCs w:val="20"/>
          <w:lang w:val="uk-UA"/>
        </w:rPr>
        <w:t>-Україна»</w:t>
      </w:r>
    </w:p>
    <w:p w:rsidR="00FF073B" w:rsidRPr="00AF1A95" w:rsidRDefault="00FF073B" w:rsidP="00B06BB3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FF073B" w:rsidRPr="00AF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F7" w:rsidRDefault="008F21F7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F21F7" w:rsidRDefault="008F21F7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F7" w:rsidRDefault="008F21F7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F7" w:rsidRDefault="008F21F7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B7745" w:rsidRPr="00FB7745">
      <w:rPr>
        <w:noProof/>
        <w:sz w:val="20"/>
        <w:szCs w:val="20"/>
        <w:lang w:val="ru-RU"/>
      </w:rPr>
      <w:t>9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F7" w:rsidRDefault="008F21F7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F7" w:rsidRDefault="008F21F7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F21F7" w:rsidRDefault="008F21F7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F7" w:rsidRDefault="008F21F7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F7" w:rsidRDefault="008F21F7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1F7" w:rsidRDefault="008F21F7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65"/>
    <w:rsid w:val="000B5F45"/>
    <w:rsid w:val="00143071"/>
    <w:rsid w:val="00280682"/>
    <w:rsid w:val="002A4A47"/>
    <w:rsid w:val="002B733F"/>
    <w:rsid w:val="00372E38"/>
    <w:rsid w:val="004C5E54"/>
    <w:rsid w:val="004F297A"/>
    <w:rsid w:val="0052637E"/>
    <w:rsid w:val="00541638"/>
    <w:rsid w:val="005B2842"/>
    <w:rsid w:val="005D6C09"/>
    <w:rsid w:val="007B6A2E"/>
    <w:rsid w:val="008E7172"/>
    <w:rsid w:val="008F21F7"/>
    <w:rsid w:val="009B71C4"/>
    <w:rsid w:val="00AF1A95"/>
    <w:rsid w:val="00B06BB3"/>
    <w:rsid w:val="00C36CF2"/>
    <w:rsid w:val="00C65FBB"/>
    <w:rsid w:val="00D62051"/>
    <w:rsid w:val="00D81FA6"/>
    <w:rsid w:val="00D92359"/>
    <w:rsid w:val="00DA2F56"/>
    <w:rsid w:val="00E53CB8"/>
    <w:rsid w:val="00F10003"/>
    <w:rsid w:val="00F23389"/>
    <w:rsid w:val="00FA1565"/>
    <w:rsid w:val="00FB7745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6A0AACBC"/>
  <w15:chartTrackingRefBased/>
  <w15:docId w15:val="{AAB0907A-9362-41A3-B7B1-EAB62B90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04fe634">
    <w:name w:val="cse04fe634"/>
    <w:basedOn w:val="a"/>
    <w:pPr>
      <w:spacing w:before="100" w:beforeAutospacing="1" w:after="100" w:afterAutospacing="1"/>
      <w:ind w:left="562"/>
    </w:pPr>
    <w:rPr>
      <w:rFonts w:eastAsiaTheme="minorEastAsia"/>
    </w:rPr>
  </w:style>
  <w:style w:type="paragraph" w:customStyle="1" w:styleId="cs67d64342">
    <w:name w:val="cs67d6434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d5a8e40c">
    <w:name w:val="csd5a8e40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5a78c8d2">
    <w:name w:val="cs5a78c8d2"/>
    <w:basedOn w:val="a"/>
    <w:pPr>
      <w:spacing w:before="100" w:beforeAutospacing="1" w:after="100" w:afterAutospacing="1"/>
      <w:ind w:left="85"/>
    </w:pPr>
    <w:rPr>
      <w:rFonts w:eastAsiaTheme="minorEastAsia"/>
    </w:rPr>
  </w:style>
  <w:style w:type="paragraph" w:customStyle="1" w:styleId="csb81d60c1">
    <w:name w:val="csb81d60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87cf67b">
    <w:name w:val="cs187cf67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d614fe22">
    <w:name w:val="csd614fe2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2b5f81">
    <w:name w:val="csb02b5f8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ee">
    <w:name w:val="cs4dee82ee"/>
    <w:basedOn w:val="a"/>
    <w:pPr>
      <w:spacing w:before="100" w:beforeAutospacing="1" w:after="100" w:afterAutospacing="1"/>
      <w:ind w:left="70"/>
    </w:pPr>
    <w:rPr>
      <w:rFonts w:eastAsiaTheme="minorEastAsia"/>
    </w:rPr>
  </w:style>
  <w:style w:type="paragraph" w:customStyle="1" w:styleId="cs8688277a">
    <w:name w:val="cs8688277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f6dc0ca">
    <w:name w:val="cs5f6dc0c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e3d6b4d0">
    <w:name w:val="cse3d6b4d0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9aed2a9">
    <w:name w:val="cs29aed2a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5a64a7d">
    <w:name w:val="cs55a64a7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5186f6a">
    <w:name w:val="csb5186f6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21c56968">
    <w:name w:val="cs21c56968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10d9dbb">
    <w:name w:val="cs810d9db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a118892">
    <w:name w:val="csda11889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2b44df6">
    <w:name w:val="cs12b44df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30eebbd">
    <w:name w:val="csb30eebb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50bb69c1">
    <w:name w:val="cs50bb69c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d48683d">
    <w:name w:val="csfd48683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2">
    <w:name w:val="cs80d9435b22"/>
    <w:basedOn w:val="a0"/>
  </w:style>
  <w:style w:type="character" w:customStyle="1" w:styleId="cs5e98e93022">
    <w:name w:val="cs5e98e930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2">
    <w:name w:val="cs7f95de68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5e98e93023">
    <w:name w:val="cs5e98e930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3">
    <w:name w:val="csa16174ba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3">
    <w:name w:val="cs7f95de68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5e98e93024">
    <w:name w:val="cs5e98e930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4">
    <w:name w:val="csa16174ba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4">
    <w:name w:val="cs7f95de68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c0342364">
    <w:name w:val="csc0342364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99f2d2c">
    <w:name w:val="csf99f2d2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5e98e93025">
    <w:name w:val="cs5e98e930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5">
    <w:name w:val="cs7f95de68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5e98e93026">
    <w:name w:val="cs5e98e930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6">
    <w:name w:val="csa16174ba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6">
    <w:name w:val="cs7f95de68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5e98e93027">
    <w:name w:val="cs5e98e930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7">
    <w:name w:val="csa16174ba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7">
    <w:name w:val="cs7f95de68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895B-5307-4064-9492-0C809F3A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4884</Words>
  <Characters>32841</Characters>
  <Application>Microsoft Office Word</Application>
  <DocSecurity>0</DocSecurity>
  <Lines>273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7</cp:revision>
  <cp:lastPrinted>2023-04-19T11:25:00Z</cp:lastPrinted>
  <dcterms:created xsi:type="dcterms:W3CDTF">2023-04-19T11:56:00Z</dcterms:created>
  <dcterms:modified xsi:type="dcterms:W3CDTF">2023-04-20T06:23:00Z</dcterms:modified>
</cp:coreProperties>
</file>