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004" w:rsidRDefault="00452004" w:rsidP="00452004">
      <w:pPr>
        <w:jc w:val="right"/>
        <w:rPr>
          <w:rFonts w:ascii="Arial" w:hAnsi="Arial" w:cs="Arial"/>
          <w:b/>
          <w:bCs/>
          <w:sz w:val="20"/>
          <w:szCs w:val="20"/>
          <w:lang w:val="ru-RU"/>
        </w:rPr>
      </w:pPr>
      <w:r>
        <w:rPr>
          <w:rFonts w:ascii="Arial" w:hAnsi="Arial" w:cs="Arial"/>
          <w:b/>
          <w:bCs/>
          <w:sz w:val="20"/>
          <w:szCs w:val="20"/>
          <w:lang w:val="ru-RU"/>
        </w:rPr>
        <w:t xml:space="preserve">Додаток   </w:t>
      </w:r>
    </w:p>
    <w:p w:rsidR="00452004" w:rsidRDefault="00452004" w:rsidP="00452004">
      <w:pPr>
        <w:jc w:val="right"/>
        <w:rPr>
          <w:rFonts w:ascii="Arial" w:hAnsi="Arial" w:cs="Arial"/>
          <w:b/>
          <w:sz w:val="20"/>
          <w:szCs w:val="20"/>
          <w:lang w:val="ru-RU" w:eastAsia="ru-RU"/>
        </w:rPr>
      </w:pPr>
    </w:p>
    <w:p w:rsidR="00452004" w:rsidRPr="00D35B82" w:rsidRDefault="00452004" w:rsidP="00452004">
      <w:pPr>
        <w:jc w:val="both"/>
        <w:rPr>
          <w:rFonts w:ascii="Arial" w:hAnsi="Arial" w:cs="Arial"/>
          <w:sz w:val="20"/>
          <w:szCs w:val="20"/>
          <w:lang w:val="ru-RU" w:eastAsia="de-DE"/>
        </w:rPr>
      </w:pPr>
      <w:r w:rsidRPr="00D35B82">
        <w:rPr>
          <w:rFonts w:ascii="Arial" w:hAnsi="Arial" w:cs="Arial"/>
          <w:b/>
          <w:bCs/>
          <w:sz w:val="20"/>
          <w:szCs w:val="20"/>
          <w:lang w:val="ru-RU"/>
        </w:rPr>
        <w:t>«</w:t>
      </w:r>
      <w:r w:rsidRPr="00D35B82">
        <w:rPr>
          <w:rFonts w:ascii="Arial" w:hAnsi="Arial" w:cs="Arial"/>
          <w:b/>
          <w:sz w:val="20"/>
          <w:szCs w:val="20"/>
          <w:lang w:val="ru-RU" w:eastAsia="ru-RU"/>
        </w:rPr>
        <w:t>Перелік суттєвих поправок до протоколів клінічних випробувань</w:t>
      </w:r>
      <w:r w:rsidRPr="00D35B82">
        <w:rPr>
          <w:rFonts w:ascii="Arial" w:hAnsi="Arial" w:cs="Arial"/>
          <w:b/>
          <w:sz w:val="20"/>
          <w:szCs w:val="20"/>
          <w:lang w:val="ru-RU"/>
        </w:rPr>
        <w:t>, р</w:t>
      </w:r>
      <w:r>
        <w:rPr>
          <w:rFonts w:ascii="Arial" w:hAnsi="Arial" w:cs="Arial"/>
          <w:b/>
          <w:sz w:val="20"/>
          <w:szCs w:val="20"/>
          <w:lang w:val="ru-RU"/>
        </w:rPr>
        <w:t>озглянутих на засіданні   НТР № 34 від 30.09</w:t>
      </w:r>
      <w:r w:rsidRPr="00D35B82">
        <w:rPr>
          <w:rFonts w:ascii="Arial" w:hAnsi="Arial" w:cs="Arial"/>
          <w:b/>
          <w:sz w:val="20"/>
          <w:szCs w:val="20"/>
          <w:lang w:val="ru-RU"/>
        </w:rPr>
        <w:t xml:space="preserve">.2021, </w:t>
      </w:r>
      <w:r w:rsidRPr="00D35B82">
        <w:rPr>
          <w:rFonts w:ascii="Arial" w:hAnsi="Arial" w:cs="Arial"/>
          <w:b/>
          <w:sz w:val="20"/>
          <w:szCs w:val="20"/>
          <w:lang w:val="ru-RU" w:eastAsia="ru-RU"/>
        </w:rPr>
        <w:t>на які були отримані позитивні висновки експертів.</w:t>
      </w:r>
      <w:r w:rsidRPr="00D35B82">
        <w:rPr>
          <w:rFonts w:ascii="Arial" w:hAnsi="Arial" w:cs="Arial"/>
          <w:b/>
          <w:bCs/>
          <w:sz w:val="20"/>
          <w:szCs w:val="20"/>
          <w:lang w:val="ru-RU" w:eastAsia="ru-RU"/>
        </w:rPr>
        <w:t>»</w:t>
      </w:r>
    </w:p>
    <w:p w:rsidR="0004246D" w:rsidRDefault="0004246D">
      <w:pPr>
        <w:pStyle w:val="a7"/>
        <w:ind w:right="-5"/>
        <w:jc w:val="both"/>
        <w:rPr>
          <w:rFonts w:ascii="Arial" w:hAnsi="Arial" w:cs="Arial"/>
          <w:sz w:val="20"/>
          <w:szCs w:val="20"/>
          <w:lang w:val="uk-UA"/>
        </w:rPr>
      </w:pPr>
    </w:p>
    <w:p w:rsidR="00532181" w:rsidRPr="00CB0A09" w:rsidRDefault="00532181">
      <w:pPr>
        <w:pStyle w:val="a7"/>
        <w:ind w:right="-5"/>
        <w:jc w:val="both"/>
        <w:rPr>
          <w:rFonts w:ascii="Arial" w:hAnsi="Arial" w:cs="Arial"/>
          <w:sz w:val="20"/>
          <w:szCs w:val="20"/>
          <w:lang w:val="uk-UA"/>
        </w:rPr>
      </w:pPr>
      <w:bookmarkStart w:id="0" w:name="_GoBack"/>
      <w:bookmarkEnd w:id="0"/>
    </w:p>
    <w:p w:rsidR="0004246D" w:rsidRPr="00CB0A09" w:rsidRDefault="00052C6F" w:rsidP="00052C6F">
      <w:pPr>
        <w:jc w:val="both"/>
        <w:rPr>
          <w:rStyle w:val="cs80d9435b1"/>
          <w:rFonts w:ascii="Arial" w:hAnsi="Arial" w:cs="Arial"/>
          <w:lang w:val="uk-UA"/>
        </w:rPr>
      </w:pPr>
      <w:r>
        <w:rPr>
          <w:rStyle w:val="cs9b006261"/>
          <w:lang w:val="uk-UA"/>
        </w:rPr>
        <w:t xml:space="preserve">1. </w:t>
      </w:r>
      <w:r w:rsidR="0004246D" w:rsidRPr="00CB0A09">
        <w:rPr>
          <w:rStyle w:val="cs9b006261"/>
          <w:lang w:val="uk-UA"/>
        </w:rPr>
        <w:t>Зміна адреси Спонсора дослідження: Було: 101 Park Drive, Milton Park, Abingdon, Oxfordshire, OX14 4RY, UK. Tel: +44 1235 438600; Стало: 92 Park Drive, Milton Park, Abingdon, Oxfordshire, OX14 4RY, UK. Tel: +44 1235 438600; Оновлена версія Брошури дослідника Тебентафусп (IMCgp100), версія 12.1, від 15 Лютого 2021р.; Оновлене маркування лікарського засобу Альбунорм, версія 2.0 від 25 Лютого 2021р.; Оновлене маркування зовнішньої упаковки досліджуваного лікарського засобу IMCgp100, версія 3.0 від 25 Лютого 2021р.; Оновлене маркування флакону досліджуваного лікарського засобу IMCgp100, версія 3.0 від 25 Лютого 2021р.; Оновлене маркування Набору для приготування досліджуваного лікарського засобу IMCgp100, версія 2.0 від 25 Лютого 2021р.; Оновлені версії: Інформація для учасників дослідження та Форма інформованої згоди «IMCgp100-202 УКР, ФІЗ для основного дослідження, версія 10.1, (фінальна) від 21 Червня 2021р.» українською мовою; Інформація для пацієнтів та Форма інформованої згоди «IMCgp100-202 УКР, ФІЗ для основного дослідження, версія 10.1, (фінальна) від 21 Червня 2021р.» російською мовою</w:t>
      </w:r>
      <w:r w:rsidR="0004246D" w:rsidRPr="00CB0A09">
        <w:rPr>
          <w:rStyle w:val="cs9f0a40401"/>
          <w:lang w:val="uk-UA"/>
        </w:rPr>
        <w:t xml:space="preserve"> до протоколу клінічного дослідження «Рандомізоване, відкрите, багатоцентрове фази II дослідження безпеки та ефективності препарату </w:t>
      </w:r>
      <w:r w:rsidR="0004246D" w:rsidRPr="00CB0A09">
        <w:rPr>
          <w:rStyle w:val="cs9b006261"/>
          <w:lang w:val="uk-UA"/>
        </w:rPr>
        <w:t>IMCgp100</w:t>
      </w:r>
      <w:r w:rsidR="0004246D" w:rsidRPr="00CB0A09">
        <w:rPr>
          <w:rStyle w:val="cs9f0a40401"/>
          <w:lang w:val="uk-UA"/>
        </w:rPr>
        <w:t xml:space="preserve"> в порівнянні з лікуванням, вибраним дослідником у HLA-A*0201 позитивних пацієнтів з поширеною увеальною меланомою, які раніше не отримували лікування», код дослідження </w:t>
      </w:r>
      <w:r w:rsidR="0004246D" w:rsidRPr="00CB0A09">
        <w:rPr>
          <w:rStyle w:val="cs9b006261"/>
          <w:lang w:val="uk-UA"/>
        </w:rPr>
        <w:t>IMCgp100-202</w:t>
      </w:r>
      <w:r w:rsidR="0004246D" w:rsidRPr="00CB0A09">
        <w:rPr>
          <w:rStyle w:val="cs9f0a40401"/>
          <w:lang w:val="uk-UA"/>
        </w:rPr>
        <w:t>, версія 5.0 від 31 березня 2020р.; спонсор - Immunocore Ltd, United Kingdom</w:t>
      </w:r>
    </w:p>
    <w:p w:rsidR="00052C6F" w:rsidRPr="00CB0A09" w:rsidRDefault="00052C6F" w:rsidP="00052C6F">
      <w:pPr>
        <w:jc w:val="both"/>
        <w:rPr>
          <w:rFonts w:ascii="Arial" w:hAnsi="Arial" w:cs="Arial"/>
          <w:sz w:val="20"/>
          <w:szCs w:val="20"/>
        </w:rPr>
      </w:pPr>
      <w:r w:rsidRPr="00CB0A09">
        <w:rPr>
          <w:rFonts w:ascii="Arial" w:hAnsi="Arial" w:cs="Arial"/>
          <w:sz w:val="20"/>
          <w:szCs w:val="20"/>
        </w:rPr>
        <w:t>Заявник - Сінтеракт ГмбХ, Німеччина</w:t>
      </w:r>
    </w:p>
    <w:p w:rsidR="0004246D" w:rsidRPr="00052C6F" w:rsidRDefault="0004246D">
      <w:pPr>
        <w:pStyle w:val="cs80d9435b"/>
        <w:rPr>
          <w:rFonts w:ascii="Arial" w:hAnsi="Arial" w:cs="Arial"/>
          <w:lang w:val="uk-UA"/>
        </w:rPr>
      </w:pPr>
      <w:r w:rsidRPr="00CB0A09">
        <w:rPr>
          <w:rStyle w:val="cs9f0a40401"/>
          <w:lang w:val="uk-UA"/>
        </w:rPr>
        <w:t> </w:t>
      </w:r>
    </w:p>
    <w:tbl>
      <w:tblPr>
        <w:tblW w:w="0" w:type="auto"/>
        <w:tblCellMar>
          <w:left w:w="0" w:type="dxa"/>
          <w:right w:w="0" w:type="dxa"/>
        </w:tblCellMar>
        <w:tblLook w:val="04A0" w:firstRow="1" w:lastRow="0" w:firstColumn="1" w:lastColumn="0" w:noHBand="0" w:noVBand="1"/>
      </w:tblPr>
      <w:tblGrid>
        <w:gridCol w:w="4811"/>
        <w:gridCol w:w="4811"/>
      </w:tblGrid>
      <w:tr w:rsidR="0004246D" w:rsidRPr="00CB0A09">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2e86d3a6"/>
              <w:rPr>
                <w:rFonts w:ascii="Arial" w:hAnsi="Arial" w:cs="Arial"/>
              </w:rPr>
            </w:pPr>
            <w:r w:rsidRPr="00CB0A09">
              <w:rPr>
                <w:rStyle w:val="cs9b006261"/>
              </w:rPr>
              <w:t>Було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2e86d3a6"/>
              <w:rPr>
                <w:rFonts w:ascii="Arial" w:hAnsi="Arial" w:cs="Arial"/>
              </w:rPr>
            </w:pPr>
            <w:r w:rsidRPr="00CB0A09">
              <w:rPr>
                <w:rStyle w:val="cs9b006261"/>
              </w:rPr>
              <w:t>Стало</w:t>
            </w:r>
          </w:p>
        </w:tc>
      </w:tr>
      <w:tr w:rsidR="0004246D" w:rsidRPr="00CB0A09">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rPr>
            </w:pPr>
            <w:r w:rsidRPr="00CB0A09">
              <w:rPr>
                <w:rStyle w:val="cs9b006261"/>
              </w:rPr>
              <w:t xml:space="preserve">101 </w:t>
            </w:r>
            <w:r w:rsidRPr="00CB0A09">
              <w:rPr>
                <w:rStyle w:val="cs9f0a40401"/>
              </w:rPr>
              <w:t>Park Drive, Milton Park, Abingdon, Oxfordshire, OX14 4RY, UK. Tel: +44 1235 438600</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rPr>
            </w:pPr>
            <w:r w:rsidRPr="00CB0A09">
              <w:rPr>
                <w:rStyle w:val="cs9b006261"/>
              </w:rPr>
              <w:t xml:space="preserve">92 </w:t>
            </w:r>
            <w:r w:rsidRPr="00CB0A09">
              <w:rPr>
                <w:rStyle w:val="cs9f0a40401"/>
              </w:rPr>
              <w:t>Park Drive, Milton Park, Abingdon, Oxfordshire, OX14 4RY, UK. Tel: +44 1235 438600</w:t>
            </w:r>
          </w:p>
        </w:tc>
      </w:tr>
    </w:tbl>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052C6F" w:rsidP="00052C6F">
      <w:pPr>
        <w:jc w:val="both"/>
        <w:rPr>
          <w:rFonts w:ascii="Arial" w:hAnsi="Arial" w:cs="Arial"/>
          <w:lang w:val="ru-RU"/>
        </w:rPr>
      </w:pPr>
      <w:r>
        <w:rPr>
          <w:rStyle w:val="cs9b006262"/>
          <w:lang w:val="ru-RU"/>
        </w:rPr>
        <w:t xml:space="preserve">2. </w:t>
      </w:r>
      <w:r w:rsidR="0004246D" w:rsidRPr="00CB0A09">
        <w:rPr>
          <w:rStyle w:val="cs9b006262"/>
          <w:lang w:val="ru-RU"/>
        </w:rPr>
        <w:t xml:space="preserve">Оновлений розділ Р.8 «Стабільність» із звітами зі стабільності Досьє досліджуваного лікарського засобу Упадацитиніб (АВТ-494), версія 7.0 </w:t>
      </w:r>
      <w:r w:rsidR="0004246D" w:rsidRPr="00CB0A09">
        <w:rPr>
          <w:rStyle w:val="cs9b006262"/>
        </w:rPr>
        <w:t>E</w:t>
      </w:r>
      <w:r w:rsidR="0004246D" w:rsidRPr="00CB0A09">
        <w:rPr>
          <w:rStyle w:val="cs9b006262"/>
          <w:lang w:val="ru-RU"/>
        </w:rPr>
        <w:t xml:space="preserve"> </w:t>
      </w:r>
      <w:r w:rsidR="0004246D" w:rsidRPr="00CB0A09">
        <w:rPr>
          <w:rStyle w:val="cs9b006262"/>
        </w:rPr>
        <w:t>UA</w:t>
      </w:r>
      <w:r w:rsidR="0004246D" w:rsidRPr="00CB0A09">
        <w:rPr>
          <w:rStyle w:val="cs9b006262"/>
          <w:lang w:val="ru-RU"/>
        </w:rPr>
        <w:t xml:space="preserve"> від 26 липня 2021 року; Подовження терміну придатності досліджуваного лікарського засобу Упадацитиніб (</w:t>
      </w:r>
      <w:r w:rsidR="0004246D" w:rsidRPr="00CB0A09">
        <w:rPr>
          <w:rStyle w:val="cs9b006262"/>
        </w:rPr>
        <w:t>ABT</w:t>
      </w:r>
      <w:r w:rsidR="0004246D" w:rsidRPr="00CB0A09">
        <w:rPr>
          <w:rStyle w:val="cs9b006262"/>
          <w:lang w:val="ru-RU"/>
        </w:rPr>
        <w:t>-494), таблетки жовтого кольору (</w:t>
      </w:r>
      <w:r w:rsidR="0004246D" w:rsidRPr="00CB0A09">
        <w:rPr>
          <w:rStyle w:val="cs9b006262"/>
        </w:rPr>
        <w:t>ER</w:t>
      </w:r>
      <w:r w:rsidR="0004246D" w:rsidRPr="00CB0A09">
        <w:rPr>
          <w:rStyle w:val="cs9b006262"/>
          <w:lang w:val="ru-RU"/>
        </w:rPr>
        <w:t>-</w:t>
      </w:r>
      <w:r w:rsidR="0004246D" w:rsidRPr="00CB0A09">
        <w:rPr>
          <w:rStyle w:val="cs9b006262"/>
        </w:rPr>
        <w:t>all</w:t>
      </w:r>
      <w:r w:rsidR="0004246D" w:rsidRPr="00CB0A09">
        <w:rPr>
          <w:rStyle w:val="cs9b006262"/>
          <w:lang w:val="ru-RU"/>
        </w:rPr>
        <w:t>) 45 мг, до 60 місяців</w:t>
      </w:r>
      <w:r w:rsidR="0004246D" w:rsidRPr="00CB0A09">
        <w:rPr>
          <w:rStyle w:val="cs9f0a40402"/>
          <w:lang w:val="ru-RU"/>
        </w:rPr>
        <w:t xml:space="preserve"> до протоколу клінічного дослідження «Багатоцентрове, тривале подовжене дослідження ІІІ фази з оцінки безпечності та ефективності </w:t>
      </w:r>
      <w:r w:rsidR="0004246D" w:rsidRPr="00CB0A09">
        <w:rPr>
          <w:rStyle w:val="cs9b006262"/>
          <w:lang w:val="ru-RU"/>
        </w:rPr>
        <w:t>Упадацитинібу (</w:t>
      </w:r>
      <w:r w:rsidR="0004246D" w:rsidRPr="00CB0A09">
        <w:rPr>
          <w:rStyle w:val="cs9b006262"/>
        </w:rPr>
        <w:t>ABT</w:t>
      </w:r>
      <w:r w:rsidR="0004246D" w:rsidRPr="00CB0A09">
        <w:rPr>
          <w:rStyle w:val="cs9b006262"/>
          <w:lang w:val="ru-RU"/>
        </w:rPr>
        <w:t>-494)</w:t>
      </w:r>
      <w:r w:rsidR="0004246D" w:rsidRPr="00CB0A09">
        <w:rPr>
          <w:rStyle w:val="cs9f0a40402"/>
          <w:lang w:val="ru-RU"/>
        </w:rPr>
        <w:t xml:space="preserve"> у пацієнтів з виразковим колітом», код дослідження </w:t>
      </w:r>
      <w:r w:rsidR="0004246D" w:rsidRPr="00CB0A09">
        <w:rPr>
          <w:rStyle w:val="cs9b006262"/>
        </w:rPr>
        <w:t>M</w:t>
      </w:r>
      <w:r w:rsidR="0004246D" w:rsidRPr="00CB0A09">
        <w:rPr>
          <w:rStyle w:val="cs9b006262"/>
          <w:lang w:val="ru-RU"/>
        </w:rPr>
        <w:t>14-533</w:t>
      </w:r>
      <w:r w:rsidR="0004246D" w:rsidRPr="00CB0A09">
        <w:rPr>
          <w:rStyle w:val="cs9f0a40402"/>
          <w:lang w:val="ru-RU"/>
        </w:rPr>
        <w:t xml:space="preserve">, з інкорпорованими Адміністративними змінами 1, 3, 5, 6, 7 і 8 (тільки для Канади) та Поправками 0.01, 1, 2, 3, 4, 5 та 6 від 31 липня 2020 року; спонсор - </w:t>
      </w:r>
      <w:r w:rsidR="0004246D" w:rsidRPr="00CB0A09">
        <w:rPr>
          <w:rStyle w:val="cs9f0a40402"/>
        </w:rPr>
        <w:t>AbbVie</w:t>
      </w:r>
      <w:r w:rsidR="0004246D" w:rsidRPr="00CB0A09">
        <w:rPr>
          <w:rStyle w:val="cs9f0a40402"/>
          <w:lang w:val="ru-RU"/>
        </w:rPr>
        <w:t xml:space="preserve"> </w:t>
      </w:r>
      <w:r w:rsidR="0004246D" w:rsidRPr="00CB0A09">
        <w:rPr>
          <w:rStyle w:val="cs9f0a40402"/>
        </w:rPr>
        <w:t>Inc</w:t>
      </w:r>
      <w:r w:rsidR="0004246D" w:rsidRPr="00CB0A09">
        <w:rPr>
          <w:rStyle w:val="cs9f0a40402"/>
          <w:lang w:val="ru-RU"/>
        </w:rPr>
        <w:t xml:space="preserve">., </w:t>
      </w:r>
      <w:r w:rsidR="0004246D" w:rsidRPr="00CB0A09">
        <w:rPr>
          <w:rStyle w:val="cs9f0a40402"/>
        </w:rPr>
        <w:t>USA</w:t>
      </w:r>
      <w:r w:rsidR="0004246D" w:rsidRPr="00CB0A09">
        <w:rPr>
          <w:rStyle w:val="cs9b006262"/>
        </w:rPr>
        <w:t> </w:t>
      </w:r>
    </w:p>
    <w:p w:rsidR="0004246D" w:rsidRPr="00052C6F" w:rsidRDefault="0004246D">
      <w:pPr>
        <w:jc w:val="both"/>
        <w:rPr>
          <w:rFonts w:ascii="Arial" w:hAnsi="Arial" w:cs="Arial"/>
          <w:sz w:val="20"/>
          <w:szCs w:val="20"/>
          <w:lang w:val="ru-RU"/>
        </w:rPr>
      </w:pPr>
      <w:r w:rsidRPr="00052C6F">
        <w:rPr>
          <w:rFonts w:ascii="Arial" w:hAnsi="Arial" w:cs="Arial"/>
          <w:sz w:val="20"/>
          <w:szCs w:val="20"/>
          <w:lang w:val="ru-RU"/>
        </w:rPr>
        <w:t>Заявник - «ЕббВі Біофармасьютікалз ГмбХ», Швейцарія</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052C6F" w:rsidP="00052C6F">
      <w:pPr>
        <w:jc w:val="both"/>
        <w:rPr>
          <w:rStyle w:val="cs80d9435b3"/>
          <w:rFonts w:ascii="Arial" w:hAnsi="Arial" w:cs="Arial"/>
          <w:lang w:val="ru-RU"/>
        </w:rPr>
      </w:pPr>
      <w:r>
        <w:rPr>
          <w:rStyle w:val="cs9b006263"/>
          <w:lang w:val="ru-RU"/>
        </w:rPr>
        <w:t xml:space="preserve">3. </w:t>
      </w:r>
      <w:r w:rsidR="0004246D" w:rsidRPr="00CB0A09">
        <w:rPr>
          <w:rStyle w:val="cs9b006263"/>
          <w:lang w:val="ru-RU"/>
        </w:rPr>
        <w:t xml:space="preserve">Оновлене Досьє досліджуваного лікарського засобу </w:t>
      </w:r>
      <w:r w:rsidR="0004246D" w:rsidRPr="00CB0A09">
        <w:rPr>
          <w:rStyle w:val="cs9b006263"/>
        </w:rPr>
        <w:t>Retifanlimab</w:t>
      </w:r>
      <w:r w:rsidR="0004246D" w:rsidRPr="00CB0A09">
        <w:rPr>
          <w:rStyle w:val="cs9b006263"/>
          <w:lang w:val="ru-RU"/>
        </w:rPr>
        <w:t xml:space="preserve"> (</w:t>
      </w:r>
      <w:r w:rsidR="0004246D" w:rsidRPr="00CB0A09">
        <w:rPr>
          <w:rStyle w:val="cs9b006263"/>
        </w:rPr>
        <w:t>INCMGA</w:t>
      </w:r>
      <w:r w:rsidR="0004246D" w:rsidRPr="00CB0A09">
        <w:rPr>
          <w:rStyle w:val="cs9b006263"/>
          <w:lang w:val="ru-RU"/>
        </w:rPr>
        <w:t xml:space="preserve">00012), версія 8.0 від 01 червня 2021 року; Подовження терміну придатності препарату </w:t>
      </w:r>
      <w:r w:rsidR="0004246D" w:rsidRPr="00CB0A09">
        <w:rPr>
          <w:rStyle w:val="cs9b006263"/>
        </w:rPr>
        <w:t>Retifanlimab</w:t>
      </w:r>
      <w:r w:rsidR="0004246D" w:rsidRPr="00CB0A09">
        <w:rPr>
          <w:rStyle w:val="cs9b006263"/>
          <w:lang w:val="ru-RU"/>
        </w:rPr>
        <w:t xml:space="preserve"> (</w:t>
      </w:r>
      <w:r w:rsidR="0004246D" w:rsidRPr="00CB0A09">
        <w:rPr>
          <w:rStyle w:val="cs9b006263"/>
        </w:rPr>
        <w:t>INCMGA</w:t>
      </w:r>
      <w:r w:rsidR="0004246D" w:rsidRPr="00CB0A09">
        <w:rPr>
          <w:rStyle w:val="cs9b006263"/>
          <w:lang w:val="ru-RU"/>
        </w:rPr>
        <w:t xml:space="preserve">00012) для Р1 з 46 місяців до 60 місяців та для Р2 з 36 місяців до 48 місяців; Подовження тривалості клінічного випробування </w:t>
      </w:r>
      <w:r w:rsidR="0004246D" w:rsidRPr="00CB0A09">
        <w:rPr>
          <w:rStyle w:val="cs9b006263"/>
        </w:rPr>
        <w:t>INCMGA</w:t>
      </w:r>
      <w:r w:rsidR="0004246D" w:rsidRPr="00CB0A09">
        <w:rPr>
          <w:rStyle w:val="cs9b006263"/>
          <w:lang w:val="ru-RU"/>
        </w:rPr>
        <w:t xml:space="preserve"> 0012-101 в Україні до 31 грудня 2022 року</w:t>
      </w:r>
      <w:r w:rsidR="0004246D" w:rsidRPr="00CB0A09">
        <w:rPr>
          <w:rStyle w:val="cs9f0a40403"/>
          <w:lang w:val="ru-RU"/>
        </w:rPr>
        <w:t xml:space="preserve"> до протоколу клінічного вмпробування «Фаза 1, дослідження безпеки, переносимості та фармакокінетики </w:t>
      </w:r>
      <w:r w:rsidR="0004246D" w:rsidRPr="00CB0A09">
        <w:rPr>
          <w:rStyle w:val="cs9b006263"/>
        </w:rPr>
        <w:t>INCMGA</w:t>
      </w:r>
      <w:r w:rsidR="0004246D" w:rsidRPr="00CB0A09">
        <w:rPr>
          <w:rStyle w:val="cs9b006263"/>
          <w:lang w:val="ru-RU"/>
        </w:rPr>
        <w:t>00012</w:t>
      </w:r>
      <w:r w:rsidR="0004246D" w:rsidRPr="00CB0A09">
        <w:rPr>
          <w:rStyle w:val="cs9f0a40403"/>
          <w:lang w:val="ru-RU"/>
        </w:rPr>
        <w:t xml:space="preserve"> (колишня назва </w:t>
      </w:r>
      <w:r w:rsidR="0004246D" w:rsidRPr="00CB0A09">
        <w:rPr>
          <w:rStyle w:val="cs9f0a40403"/>
        </w:rPr>
        <w:t>MGA</w:t>
      </w:r>
      <w:r w:rsidR="0004246D" w:rsidRPr="00CB0A09">
        <w:rPr>
          <w:rStyle w:val="cs9f0a40403"/>
          <w:lang w:val="ru-RU"/>
        </w:rPr>
        <w:t>012) у пацієнтів з солідними пухлинами на пізніх стадіях розвитку хвороби (</w:t>
      </w:r>
      <w:r w:rsidR="0004246D" w:rsidRPr="00CB0A09">
        <w:rPr>
          <w:rStyle w:val="cs9f0a40403"/>
        </w:rPr>
        <w:t>POD</w:t>
      </w:r>
      <w:r w:rsidR="0004246D" w:rsidRPr="00CB0A09">
        <w:rPr>
          <w:rStyle w:val="cs9f0a40403"/>
          <w:lang w:val="ru-RU"/>
        </w:rPr>
        <w:t>1</w:t>
      </w:r>
      <w:r w:rsidR="0004246D" w:rsidRPr="00CB0A09">
        <w:rPr>
          <w:rStyle w:val="cs9f0a40403"/>
        </w:rPr>
        <w:t>UM</w:t>
      </w:r>
      <w:r w:rsidR="0004246D" w:rsidRPr="00CB0A09">
        <w:rPr>
          <w:rStyle w:val="cs9f0a40403"/>
          <w:lang w:val="ru-RU"/>
        </w:rPr>
        <w:t xml:space="preserve">-101)», код </w:t>
      </w:r>
      <w:r w:rsidR="00CB0A09">
        <w:rPr>
          <w:rStyle w:val="cs9f0a40403"/>
          <w:lang w:val="ru-RU"/>
        </w:rPr>
        <w:t>дослідження</w:t>
      </w:r>
      <w:r w:rsidR="0004246D" w:rsidRPr="00CB0A09">
        <w:rPr>
          <w:rStyle w:val="cs9f0a40403"/>
          <w:lang w:val="ru-RU"/>
        </w:rPr>
        <w:t xml:space="preserve"> </w:t>
      </w:r>
      <w:r w:rsidR="0004246D" w:rsidRPr="00CB0A09">
        <w:rPr>
          <w:rStyle w:val="cs9b006263"/>
        </w:rPr>
        <w:t>INCMGA</w:t>
      </w:r>
      <w:r w:rsidR="0004246D" w:rsidRPr="00CB0A09">
        <w:rPr>
          <w:rStyle w:val="cs9b006263"/>
          <w:lang w:val="ru-RU"/>
        </w:rPr>
        <w:t xml:space="preserve"> 0012-101</w:t>
      </w:r>
      <w:r w:rsidR="0004246D" w:rsidRPr="00CB0A09">
        <w:rPr>
          <w:rStyle w:val="cs9f0a40403"/>
          <w:lang w:val="ru-RU"/>
        </w:rPr>
        <w:t>, поправка 9 від 09 червня 2020 р.; спонсор - «Інсайт Корпорейшн» (</w:t>
      </w:r>
      <w:r w:rsidR="0004246D" w:rsidRPr="00CB0A09">
        <w:rPr>
          <w:rStyle w:val="cs9f0a40403"/>
        </w:rPr>
        <w:t>Incyte</w:t>
      </w:r>
      <w:r w:rsidR="0004246D" w:rsidRPr="00CB0A09">
        <w:rPr>
          <w:rStyle w:val="cs9f0a40403"/>
          <w:lang w:val="ru-RU"/>
        </w:rPr>
        <w:t xml:space="preserve"> </w:t>
      </w:r>
      <w:r w:rsidR="0004246D" w:rsidRPr="00CB0A09">
        <w:rPr>
          <w:rStyle w:val="cs9f0a40403"/>
        </w:rPr>
        <w:t>Corporation</w:t>
      </w:r>
      <w:r w:rsidR="0004246D" w:rsidRPr="00CB0A09">
        <w:rPr>
          <w:rStyle w:val="cs9f0a40403"/>
          <w:lang w:val="ru-RU"/>
        </w:rPr>
        <w:t>), США</w:t>
      </w:r>
    </w:p>
    <w:p w:rsidR="0004246D" w:rsidRPr="003F2B9E" w:rsidRDefault="0004246D">
      <w:pPr>
        <w:jc w:val="both"/>
        <w:rPr>
          <w:rFonts w:ascii="Arial" w:hAnsi="Arial" w:cs="Arial"/>
          <w:sz w:val="20"/>
          <w:szCs w:val="20"/>
          <w:lang w:val="ru-RU"/>
        </w:rPr>
      </w:pPr>
      <w:r w:rsidRPr="003F2B9E">
        <w:rPr>
          <w:rFonts w:ascii="Arial" w:hAnsi="Arial" w:cs="Arial"/>
          <w:sz w:val="20"/>
          <w:szCs w:val="20"/>
          <w:lang w:val="ru-RU"/>
        </w:rPr>
        <w:t>Заявник - ТОВ «КЦР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052C6F" w:rsidP="00052C6F">
      <w:pPr>
        <w:jc w:val="both"/>
        <w:rPr>
          <w:rFonts w:ascii="Arial" w:hAnsi="Arial" w:cs="Arial"/>
          <w:lang w:val="ru-RU"/>
        </w:rPr>
      </w:pPr>
      <w:r>
        <w:rPr>
          <w:rStyle w:val="cs9b006264"/>
          <w:lang w:val="ru-RU"/>
        </w:rPr>
        <w:t xml:space="preserve">4. </w:t>
      </w:r>
      <w:r w:rsidR="0004246D" w:rsidRPr="00CB0A09">
        <w:rPr>
          <w:rStyle w:val="cs9b006264"/>
          <w:lang w:val="ru-RU"/>
        </w:rPr>
        <w:t xml:space="preserve">Зразок об’єднаного маркування досліджуваного лікарського засобу Ведолізумаб для картонної упаковки, 1 флакон із 300 мг Ведолізумабу у коробці для України (для досліджень </w:t>
      </w:r>
      <w:r w:rsidR="0004246D" w:rsidRPr="00CB0A09">
        <w:rPr>
          <w:rStyle w:val="cs9b006264"/>
        </w:rPr>
        <w:t>MLN</w:t>
      </w:r>
      <w:r w:rsidR="0004246D" w:rsidRPr="00CB0A09">
        <w:rPr>
          <w:rStyle w:val="cs9b006264"/>
          <w:lang w:val="ru-RU"/>
        </w:rPr>
        <w:t xml:space="preserve">0002-3024, </w:t>
      </w:r>
      <w:r w:rsidR="0004246D" w:rsidRPr="00CB0A09">
        <w:rPr>
          <w:rStyle w:val="cs9b006264"/>
        </w:rPr>
        <w:t>MLN</w:t>
      </w:r>
      <w:r w:rsidR="0004246D" w:rsidRPr="00CB0A09">
        <w:rPr>
          <w:rStyle w:val="cs9b006264"/>
          <w:lang w:val="ru-RU"/>
        </w:rPr>
        <w:t xml:space="preserve">0002-3025, </w:t>
      </w:r>
      <w:r w:rsidR="0004246D" w:rsidRPr="00CB0A09">
        <w:rPr>
          <w:rStyle w:val="cs9b006264"/>
        </w:rPr>
        <w:t>MLN</w:t>
      </w:r>
      <w:r w:rsidR="0004246D" w:rsidRPr="00CB0A09">
        <w:rPr>
          <w:rStyle w:val="cs9b006264"/>
          <w:lang w:val="ru-RU"/>
        </w:rPr>
        <w:t xml:space="preserve">0002-3029), версія 3 від 29 червня 2021 р., українською мовою; Зразок об’єднаного маркування досліджуваного лікарського засобу Ведолізумаб для флакону, флакон із 300 мг Ведолізумабу для України (для досліджень </w:t>
      </w:r>
      <w:r w:rsidR="0004246D" w:rsidRPr="00CB0A09">
        <w:rPr>
          <w:rStyle w:val="cs9b006264"/>
        </w:rPr>
        <w:t>MLN</w:t>
      </w:r>
      <w:r w:rsidR="0004246D" w:rsidRPr="00CB0A09">
        <w:rPr>
          <w:rStyle w:val="cs9b006264"/>
          <w:lang w:val="ru-RU"/>
        </w:rPr>
        <w:t xml:space="preserve">0002-3024, </w:t>
      </w:r>
      <w:r w:rsidR="0004246D" w:rsidRPr="00CB0A09">
        <w:rPr>
          <w:rStyle w:val="cs9b006264"/>
        </w:rPr>
        <w:t>MLN</w:t>
      </w:r>
      <w:r w:rsidR="0004246D" w:rsidRPr="00CB0A09">
        <w:rPr>
          <w:rStyle w:val="cs9b006264"/>
          <w:lang w:val="ru-RU"/>
        </w:rPr>
        <w:t xml:space="preserve">0002-3025, </w:t>
      </w:r>
      <w:r w:rsidR="0004246D" w:rsidRPr="00CB0A09">
        <w:rPr>
          <w:rStyle w:val="cs9b006264"/>
        </w:rPr>
        <w:t>MLN</w:t>
      </w:r>
      <w:r w:rsidR="0004246D" w:rsidRPr="00CB0A09">
        <w:rPr>
          <w:rStyle w:val="cs9b006264"/>
          <w:lang w:val="ru-RU"/>
        </w:rPr>
        <w:t>0002-3029), версія 3 від 29 червня 2021 р., українською мовою</w:t>
      </w:r>
      <w:r w:rsidR="0004246D" w:rsidRPr="00CB0A09">
        <w:rPr>
          <w:rStyle w:val="cs9f0a40404"/>
          <w:lang w:val="ru-RU"/>
        </w:rPr>
        <w:t xml:space="preserve"> до протоколу клінічного випробування «Рандомізоване, подвійне сліпе дослідження фази 3 для оцінки ефективності та безпечності застосування </w:t>
      </w:r>
      <w:r w:rsidR="0004246D" w:rsidRPr="00CB0A09">
        <w:rPr>
          <w:rStyle w:val="cs9b006264"/>
          <w:lang w:val="ru-RU"/>
        </w:rPr>
        <w:t>ведолізумабу</w:t>
      </w:r>
      <w:r w:rsidR="0004246D" w:rsidRPr="00CB0A09">
        <w:rPr>
          <w:rStyle w:val="cs9f0a40404"/>
          <w:lang w:val="ru-RU"/>
        </w:rPr>
        <w:t xml:space="preserve"> для внутрішньовенного введення як підтримуючої терапії у пацієнтів дитячого віку з активною хворобою Крона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код </w:t>
      </w:r>
      <w:r w:rsidR="00CB0A09">
        <w:rPr>
          <w:rStyle w:val="cs9f0a40404"/>
          <w:lang w:val="ru-RU"/>
        </w:rPr>
        <w:t>дослідження</w:t>
      </w:r>
      <w:r w:rsidR="0004246D" w:rsidRPr="00CB0A09">
        <w:rPr>
          <w:rStyle w:val="cs9f0a40404"/>
          <w:lang w:val="ru-RU"/>
        </w:rPr>
        <w:t xml:space="preserve"> </w:t>
      </w:r>
      <w:r w:rsidR="0004246D" w:rsidRPr="00CB0A09">
        <w:rPr>
          <w:rStyle w:val="cs9b006264"/>
        </w:rPr>
        <w:t>MLN</w:t>
      </w:r>
      <w:r w:rsidR="0004246D" w:rsidRPr="00CB0A09">
        <w:rPr>
          <w:rStyle w:val="cs9b006264"/>
          <w:lang w:val="ru-RU"/>
        </w:rPr>
        <w:t>0002-3025</w:t>
      </w:r>
      <w:r w:rsidR="0004246D" w:rsidRPr="00CB0A09">
        <w:rPr>
          <w:rStyle w:val="cs9f0a40404"/>
          <w:lang w:val="ru-RU"/>
        </w:rPr>
        <w:t xml:space="preserve">, протокол з поправкою 1 від 17 лютого 2021 р.; спонсор - </w:t>
      </w:r>
      <w:r w:rsidR="0004246D" w:rsidRPr="00CB0A09">
        <w:rPr>
          <w:rStyle w:val="cs9f0a40404"/>
          <w:lang w:val="ru-RU"/>
        </w:rPr>
        <w:lastRenderedPageBreak/>
        <w:t>Такеда Девелопмент Сентер Амерікас, Інк., Сполучені Штати (</w:t>
      </w:r>
      <w:r w:rsidR="0004246D" w:rsidRPr="00CB0A09">
        <w:rPr>
          <w:rStyle w:val="cs9f0a40404"/>
        </w:rPr>
        <w:t>Takeda</w:t>
      </w:r>
      <w:r w:rsidR="0004246D" w:rsidRPr="00CB0A09">
        <w:rPr>
          <w:rStyle w:val="cs9f0a40404"/>
          <w:lang w:val="ru-RU"/>
        </w:rPr>
        <w:t xml:space="preserve"> </w:t>
      </w:r>
      <w:r w:rsidR="0004246D" w:rsidRPr="00CB0A09">
        <w:rPr>
          <w:rStyle w:val="cs9f0a40404"/>
        </w:rPr>
        <w:t>Development</w:t>
      </w:r>
      <w:r w:rsidR="0004246D" w:rsidRPr="00CB0A09">
        <w:rPr>
          <w:rStyle w:val="cs9f0a40404"/>
          <w:lang w:val="ru-RU"/>
        </w:rPr>
        <w:t xml:space="preserve"> </w:t>
      </w:r>
      <w:r w:rsidR="0004246D" w:rsidRPr="00CB0A09">
        <w:rPr>
          <w:rStyle w:val="cs9f0a40404"/>
        </w:rPr>
        <w:t>Center</w:t>
      </w:r>
      <w:r w:rsidR="0004246D" w:rsidRPr="00CB0A09">
        <w:rPr>
          <w:rStyle w:val="cs9f0a40404"/>
          <w:lang w:val="ru-RU"/>
        </w:rPr>
        <w:t xml:space="preserve"> </w:t>
      </w:r>
      <w:r w:rsidR="0004246D" w:rsidRPr="00CB0A09">
        <w:rPr>
          <w:rStyle w:val="cs9f0a40404"/>
        </w:rPr>
        <w:t>Americas</w:t>
      </w:r>
      <w:r w:rsidR="0004246D" w:rsidRPr="00CB0A09">
        <w:rPr>
          <w:rStyle w:val="cs9f0a40404"/>
          <w:lang w:val="ru-RU"/>
        </w:rPr>
        <w:t xml:space="preserve">, </w:t>
      </w:r>
      <w:r w:rsidR="0004246D" w:rsidRPr="00CB0A09">
        <w:rPr>
          <w:rStyle w:val="cs9f0a40404"/>
        </w:rPr>
        <w:t>Inc</w:t>
      </w:r>
      <w:r w:rsidR="0004246D" w:rsidRPr="00CB0A09">
        <w:rPr>
          <w:rStyle w:val="cs9f0a40404"/>
          <w:lang w:val="ru-RU"/>
        </w:rPr>
        <w:t xml:space="preserve">., </w:t>
      </w:r>
      <w:r w:rsidR="0004246D" w:rsidRPr="00CB0A09">
        <w:rPr>
          <w:rStyle w:val="cs9f0a40404"/>
        </w:rPr>
        <w:t>USA</w:t>
      </w:r>
      <w:r w:rsidR="0004246D" w:rsidRPr="00CB0A09">
        <w:rPr>
          <w:rStyle w:val="cs9f0a40404"/>
          <w:lang w:val="ru-RU"/>
        </w:rPr>
        <w:t xml:space="preserve">) </w:t>
      </w:r>
      <w:r w:rsidR="0004246D" w:rsidRPr="00CB0A09">
        <w:rPr>
          <w:rStyle w:val="cs9b006264"/>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052C6F" w:rsidP="00052C6F">
      <w:pPr>
        <w:jc w:val="both"/>
        <w:rPr>
          <w:rFonts w:ascii="Arial" w:hAnsi="Arial" w:cs="Arial"/>
          <w:lang w:val="ru-RU"/>
        </w:rPr>
      </w:pPr>
      <w:r>
        <w:rPr>
          <w:rStyle w:val="cs9b006265"/>
          <w:lang w:val="ru-RU"/>
        </w:rPr>
        <w:t xml:space="preserve">5. </w:t>
      </w:r>
      <w:r w:rsidR="0004246D" w:rsidRPr="00CB0A09">
        <w:rPr>
          <w:rStyle w:val="cs9b006265"/>
          <w:lang w:val="ru-RU"/>
        </w:rPr>
        <w:t xml:space="preserve">Зразок об’єднаного маркування досліджуваного лікарського засобу Ведолізумаб для картонної упаковки, 1 флакон із 300 мг Ведолізумабу у коробці для України (для досліджень </w:t>
      </w:r>
      <w:r w:rsidR="0004246D" w:rsidRPr="00CB0A09">
        <w:rPr>
          <w:rStyle w:val="cs9b006265"/>
        </w:rPr>
        <w:t>MLN</w:t>
      </w:r>
      <w:r w:rsidR="0004246D" w:rsidRPr="00CB0A09">
        <w:rPr>
          <w:rStyle w:val="cs9b006265"/>
          <w:lang w:val="ru-RU"/>
        </w:rPr>
        <w:t xml:space="preserve">0002-3024, </w:t>
      </w:r>
      <w:r w:rsidR="0004246D" w:rsidRPr="00CB0A09">
        <w:rPr>
          <w:rStyle w:val="cs9b006265"/>
        </w:rPr>
        <w:t>MLN</w:t>
      </w:r>
      <w:r w:rsidR="0004246D" w:rsidRPr="00CB0A09">
        <w:rPr>
          <w:rStyle w:val="cs9b006265"/>
          <w:lang w:val="ru-RU"/>
        </w:rPr>
        <w:t xml:space="preserve">0002-3025, </w:t>
      </w:r>
      <w:r w:rsidR="0004246D" w:rsidRPr="00CB0A09">
        <w:rPr>
          <w:rStyle w:val="cs9b006265"/>
        </w:rPr>
        <w:t>MLN</w:t>
      </w:r>
      <w:r w:rsidR="0004246D" w:rsidRPr="00CB0A09">
        <w:rPr>
          <w:rStyle w:val="cs9b006265"/>
          <w:lang w:val="ru-RU"/>
        </w:rPr>
        <w:t xml:space="preserve">0002-3029), версія 3 від 29 червня 2021 р., українською мовою; Зразок об’єднаного маркування досліджуваного лікарського засобу Ведолізумаб для флакону, флакон із 300 мг Ведолізумабу для України (для досліджень </w:t>
      </w:r>
      <w:r w:rsidR="0004246D" w:rsidRPr="00CB0A09">
        <w:rPr>
          <w:rStyle w:val="cs9b006265"/>
        </w:rPr>
        <w:t>MLN</w:t>
      </w:r>
      <w:r w:rsidR="0004246D" w:rsidRPr="00CB0A09">
        <w:rPr>
          <w:rStyle w:val="cs9b006265"/>
          <w:lang w:val="ru-RU"/>
        </w:rPr>
        <w:t xml:space="preserve">0002-3024, </w:t>
      </w:r>
      <w:r w:rsidR="0004246D" w:rsidRPr="00CB0A09">
        <w:rPr>
          <w:rStyle w:val="cs9b006265"/>
        </w:rPr>
        <w:t>MLN</w:t>
      </w:r>
      <w:r w:rsidR="0004246D" w:rsidRPr="00CB0A09">
        <w:rPr>
          <w:rStyle w:val="cs9b006265"/>
          <w:lang w:val="ru-RU"/>
        </w:rPr>
        <w:t xml:space="preserve">0002-3025, </w:t>
      </w:r>
      <w:r w:rsidR="0004246D" w:rsidRPr="00CB0A09">
        <w:rPr>
          <w:rStyle w:val="cs9b006265"/>
        </w:rPr>
        <w:t>MLN</w:t>
      </w:r>
      <w:r w:rsidR="0004246D" w:rsidRPr="00CB0A09">
        <w:rPr>
          <w:rStyle w:val="cs9b006265"/>
          <w:lang w:val="ru-RU"/>
        </w:rPr>
        <w:t>0002-3029), версія 3 від 29 червня 2021 р., українською мовою</w:t>
      </w:r>
      <w:r w:rsidR="0004246D" w:rsidRPr="00CB0A09">
        <w:rPr>
          <w:rStyle w:val="cs9f0a40405"/>
          <w:lang w:val="ru-RU"/>
        </w:rPr>
        <w:t xml:space="preserve"> до протоколу клінічного випробування «Рандомізоване, подвійне сліпе дослідження фази 3 для оцінки ефективності та безпечності застосування </w:t>
      </w:r>
      <w:r w:rsidR="0004246D" w:rsidRPr="00CB0A09">
        <w:rPr>
          <w:rStyle w:val="cs9b006265"/>
          <w:lang w:val="ru-RU"/>
        </w:rPr>
        <w:t>ведолізумабу</w:t>
      </w:r>
      <w:r w:rsidR="0004246D" w:rsidRPr="00CB0A09">
        <w:rPr>
          <w:rStyle w:val="cs9f0a40405"/>
          <w:lang w:val="ru-RU"/>
        </w:rPr>
        <w:t xml:space="preserve"> для внутрішньовенного введення як підтримуючої терапії у пацієнтів дитячого віку з активним виразковим колітом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код </w:t>
      </w:r>
      <w:r w:rsidR="00CB0A09">
        <w:rPr>
          <w:rStyle w:val="cs9f0a40405"/>
          <w:lang w:val="ru-RU"/>
        </w:rPr>
        <w:t>дослідження</w:t>
      </w:r>
      <w:r w:rsidR="0004246D" w:rsidRPr="00CB0A09">
        <w:rPr>
          <w:rStyle w:val="cs9f0a40405"/>
          <w:lang w:val="ru-RU"/>
        </w:rPr>
        <w:t xml:space="preserve"> </w:t>
      </w:r>
      <w:r w:rsidR="0004246D" w:rsidRPr="00CB0A09">
        <w:rPr>
          <w:rStyle w:val="cs9b006265"/>
        </w:rPr>
        <w:t>MLN</w:t>
      </w:r>
      <w:r w:rsidR="0004246D" w:rsidRPr="00CB0A09">
        <w:rPr>
          <w:rStyle w:val="cs9b006265"/>
          <w:lang w:val="ru-RU"/>
        </w:rPr>
        <w:t>0002-3024</w:t>
      </w:r>
      <w:r w:rsidR="0004246D" w:rsidRPr="00CB0A09">
        <w:rPr>
          <w:rStyle w:val="cs9f0a40405"/>
          <w:lang w:val="ru-RU"/>
        </w:rPr>
        <w:t>, протокол з поправкою 1 від 16 лютого 2021 р.; спонсор - Такеда Девелопмент Сентер Амерікас, Інк., Сполучені Штати (</w:t>
      </w:r>
      <w:r w:rsidR="0004246D" w:rsidRPr="00CB0A09">
        <w:rPr>
          <w:rStyle w:val="cs9f0a40405"/>
        </w:rPr>
        <w:t>Takeda</w:t>
      </w:r>
      <w:r w:rsidR="0004246D" w:rsidRPr="00CB0A09">
        <w:rPr>
          <w:rStyle w:val="cs9f0a40405"/>
          <w:lang w:val="ru-RU"/>
        </w:rPr>
        <w:t xml:space="preserve"> </w:t>
      </w:r>
      <w:r w:rsidR="0004246D" w:rsidRPr="00CB0A09">
        <w:rPr>
          <w:rStyle w:val="cs9f0a40405"/>
        </w:rPr>
        <w:t>Development</w:t>
      </w:r>
      <w:r w:rsidR="0004246D" w:rsidRPr="00CB0A09">
        <w:rPr>
          <w:rStyle w:val="cs9f0a40405"/>
          <w:lang w:val="ru-RU"/>
        </w:rPr>
        <w:t xml:space="preserve"> </w:t>
      </w:r>
      <w:r w:rsidR="0004246D" w:rsidRPr="00CB0A09">
        <w:rPr>
          <w:rStyle w:val="cs9f0a40405"/>
        </w:rPr>
        <w:t>Center</w:t>
      </w:r>
      <w:r w:rsidR="0004246D" w:rsidRPr="00CB0A09">
        <w:rPr>
          <w:rStyle w:val="cs9f0a40405"/>
          <w:lang w:val="ru-RU"/>
        </w:rPr>
        <w:t xml:space="preserve"> </w:t>
      </w:r>
      <w:r w:rsidR="0004246D" w:rsidRPr="00CB0A09">
        <w:rPr>
          <w:rStyle w:val="cs9f0a40405"/>
        </w:rPr>
        <w:t>Americas</w:t>
      </w:r>
      <w:r w:rsidR="0004246D" w:rsidRPr="00CB0A09">
        <w:rPr>
          <w:rStyle w:val="cs9f0a40405"/>
          <w:lang w:val="ru-RU"/>
        </w:rPr>
        <w:t xml:space="preserve">, </w:t>
      </w:r>
      <w:r w:rsidR="0004246D" w:rsidRPr="00CB0A09">
        <w:rPr>
          <w:rStyle w:val="cs9f0a40405"/>
        </w:rPr>
        <w:t>Inc</w:t>
      </w:r>
      <w:r w:rsidR="0004246D" w:rsidRPr="00CB0A09">
        <w:rPr>
          <w:rStyle w:val="cs9f0a40405"/>
          <w:lang w:val="ru-RU"/>
        </w:rPr>
        <w:t xml:space="preserve">., </w:t>
      </w:r>
      <w:r w:rsidR="0004246D" w:rsidRPr="00CB0A09">
        <w:rPr>
          <w:rStyle w:val="cs9f0a40405"/>
        </w:rPr>
        <w:t>USA</w:t>
      </w:r>
      <w:r w:rsidR="0004246D" w:rsidRPr="00CB0A09">
        <w:rPr>
          <w:rStyle w:val="cs9f0a40405"/>
          <w:lang w:val="ru-RU"/>
        </w:rPr>
        <w:t xml:space="preserve">) </w:t>
      </w:r>
      <w:r w:rsidR="0004246D" w:rsidRPr="00CB0A09">
        <w:rPr>
          <w:rStyle w:val="cs9b006265"/>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052C6F" w:rsidRDefault="00052C6F" w:rsidP="00052C6F">
      <w:pPr>
        <w:jc w:val="both"/>
        <w:rPr>
          <w:rStyle w:val="cs80d9435b6"/>
          <w:rFonts w:ascii="Arial" w:hAnsi="Arial" w:cs="Arial"/>
          <w:lang w:val="ru-RU"/>
        </w:rPr>
      </w:pPr>
      <w:r>
        <w:rPr>
          <w:rStyle w:val="cs9b006266"/>
          <w:lang w:val="ru-RU"/>
        </w:rPr>
        <w:t xml:space="preserve">6. </w:t>
      </w:r>
      <w:r w:rsidR="0004246D" w:rsidRPr="00CB0A09">
        <w:rPr>
          <w:rStyle w:val="cs9b006266"/>
          <w:lang w:val="ru-RU"/>
        </w:rPr>
        <w:t xml:space="preserve">Оновлений протокол клінічного дослідження </w:t>
      </w:r>
      <w:r w:rsidR="0004246D" w:rsidRPr="00CB0A09">
        <w:rPr>
          <w:rStyle w:val="cs9b006266"/>
        </w:rPr>
        <w:t>CLI</w:t>
      </w:r>
      <w:r w:rsidR="0004246D" w:rsidRPr="00CB0A09">
        <w:rPr>
          <w:rStyle w:val="cs9b006266"/>
          <w:lang w:val="ru-RU"/>
        </w:rPr>
        <w:t>-06001</w:t>
      </w:r>
      <w:r w:rsidR="0004246D" w:rsidRPr="00CB0A09">
        <w:rPr>
          <w:rStyle w:val="cs9b006266"/>
        </w:rPr>
        <w:t>AA</w:t>
      </w:r>
      <w:r w:rsidR="0004246D" w:rsidRPr="00CB0A09">
        <w:rPr>
          <w:rStyle w:val="cs9b006266"/>
          <w:lang w:val="ru-RU"/>
        </w:rPr>
        <w:t xml:space="preserve">1-04, версія 2.0 від 03 травня 2021 року; Інформаційний листок учасника та Форма інформованої згоди на участь у клінічному дослідженні з кодом </w:t>
      </w:r>
      <w:r w:rsidR="0004246D" w:rsidRPr="00CB0A09">
        <w:rPr>
          <w:rStyle w:val="cs9b006266"/>
        </w:rPr>
        <w:t>CLI</w:t>
      </w:r>
      <w:r w:rsidR="0004246D" w:rsidRPr="00CB0A09">
        <w:rPr>
          <w:rStyle w:val="cs9b006266"/>
          <w:lang w:val="ru-RU"/>
        </w:rPr>
        <w:t xml:space="preserve">-06001АА1-04, дослідження </w:t>
      </w:r>
      <w:r w:rsidR="0004246D" w:rsidRPr="00CB0A09">
        <w:rPr>
          <w:rStyle w:val="cs9b006266"/>
        </w:rPr>
        <w:t>PILASTER</w:t>
      </w:r>
      <w:r w:rsidR="0004246D" w:rsidRPr="00CB0A09">
        <w:rPr>
          <w:rStyle w:val="cs9b006266"/>
          <w:lang w:val="ru-RU"/>
        </w:rPr>
        <w:t xml:space="preserve">, версія 2.0 від 02 серпня 2021 р. для України англійською мовою; Інформаційний листок учасника та Форма інформованої згоди на участь у клінічному дослідженні з кодом </w:t>
      </w:r>
      <w:r w:rsidR="0004246D" w:rsidRPr="00CB0A09">
        <w:rPr>
          <w:rStyle w:val="cs9b006266"/>
        </w:rPr>
        <w:t>CLI</w:t>
      </w:r>
      <w:r w:rsidR="0004246D" w:rsidRPr="00CB0A09">
        <w:rPr>
          <w:rStyle w:val="cs9b006266"/>
          <w:lang w:val="ru-RU"/>
        </w:rPr>
        <w:t xml:space="preserve">-06001АА1-04, дослідження </w:t>
      </w:r>
      <w:r w:rsidR="0004246D" w:rsidRPr="00CB0A09">
        <w:rPr>
          <w:rStyle w:val="cs9b006266"/>
        </w:rPr>
        <w:t>PILASTER</w:t>
      </w:r>
      <w:r w:rsidR="0004246D" w:rsidRPr="00CB0A09">
        <w:rPr>
          <w:rStyle w:val="cs9b006266"/>
          <w:lang w:val="ru-RU"/>
        </w:rPr>
        <w:t xml:space="preserve">, версія 2.0 від 02 серпня 2021 р. для України українською мовою; Інформаційний листок і Форма інформованої згоди вагітної учасниці на участь у програмі спостереження за перебігом вагітності у межах клінічного дослідження з кодом </w:t>
      </w:r>
      <w:r w:rsidR="0004246D" w:rsidRPr="00CB0A09">
        <w:rPr>
          <w:rStyle w:val="cs9b006266"/>
        </w:rPr>
        <w:t>CLI</w:t>
      </w:r>
      <w:r w:rsidR="0004246D" w:rsidRPr="00CB0A09">
        <w:rPr>
          <w:rStyle w:val="cs9b006266"/>
          <w:lang w:val="ru-RU"/>
        </w:rPr>
        <w:t xml:space="preserve">-06001АА1-04, дослідження </w:t>
      </w:r>
      <w:r w:rsidR="0004246D" w:rsidRPr="00CB0A09">
        <w:rPr>
          <w:rStyle w:val="cs9b006266"/>
        </w:rPr>
        <w:t>PILASTER</w:t>
      </w:r>
      <w:r w:rsidR="0004246D" w:rsidRPr="00CB0A09">
        <w:rPr>
          <w:rStyle w:val="cs9b006266"/>
          <w:lang w:val="ru-RU"/>
        </w:rPr>
        <w:t xml:space="preserve">, версія 2.0 від 25 травня 2021 р. для України англійською мовою; Інформаційний листок і Форма інформованої згоди вагітної учасниці на участь у програмі спостереження за перебігом вагітності у межах клінічного дослідження з кодом </w:t>
      </w:r>
      <w:r w:rsidR="0004246D" w:rsidRPr="00CB0A09">
        <w:rPr>
          <w:rStyle w:val="cs9b006266"/>
        </w:rPr>
        <w:t>CLI</w:t>
      </w:r>
      <w:r w:rsidR="0004246D" w:rsidRPr="00CB0A09">
        <w:rPr>
          <w:rStyle w:val="cs9b006266"/>
          <w:lang w:val="ru-RU"/>
        </w:rPr>
        <w:t xml:space="preserve">-06001АА1-04, дослідження </w:t>
      </w:r>
      <w:r w:rsidR="0004246D" w:rsidRPr="00CB0A09">
        <w:rPr>
          <w:rStyle w:val="cs9b006266"/>
        </w:rPr>
        <w:t>PILASTER</w:t>
      </w:r>
      <w:r w:rsidR="0004246D" w:rsidRPr="00CB0A09">
        <w:rPr>
          <w:rStyle w:val="cs9b006266"/>
          <w:lang w:val="ru-RU"/>
        </w:rPr>
        <w:t xml:space="preserve">, версія 2.0 від 25 травня 2021 р. для України українською мовою; Інформаційний листок і Форма інформованої згоди вагітної партнерки на участь у програмі спостереження за перебігом вагітності у межах клінічного дослідження з кодом </w:t>
      </w:r>
      <w:r w:rsidR="0004246D" w:rsidRPr="00CB0A09">
        <w:rPr>
          <w:rStyle w:val="cs9b006266"/>
        </w:rPr>
        <w:t>CLI</w:t>
      </w:r>
      <w:r w:rsidR="0004246D" w:rsidRPr="00CB0A09">
        <w:rPr>
          <w:rStyle w:val="cs9b006266"/>
          <w:lang w:val="ru-RU"/>
        </w:rPr>
        <w:t xml:space="preserve">-06001АА1-04, дослідження </w:t>
      </w:r>
      <w:r w:rsidR="0004246D" w:rsidRPr="00CB0A09">
        <w:rPr>
          <w:rStyle w:val="cs9b006266"/>
        </w:rPr>
        <w:t>PILASTER</w:t>
      </w:r>
      <w:r w:rsidR="0004246D" w:rsidRPr="00CB0A09">
        <w:rPr>
          <w:rStyle w:val="cs9b006266"/>
          <w:lang w:val="ru-RU"/>
        </w:rPr>
        <w:t xml:space="preserve">, версія 2.0 від 25 травня 2021 р. для України англійською мовою; Інформаційний листок і Форма інформованої згоди вагітної партнерки на участь у програмі спостереження за перебігом вагітності у межах клінічного дослідження з кодом </w:t>
      </w:r>
      <w:r w:rsidR="0004246D" w:rsidRPr="00CB0A09">
        <w:rPr>
          <w:rStyle w:val="cs9b006266"/>
        </w:rPr>
        <w:t>CLI</w:t>
      </w:r>
      <w:r w:rsidR="0004246D" w:rsidRPr="00CB0A09">
        <w:rPr>
          <w:rStyle w:val="cs9b006266"/>
          <w:lang w:val="ru-RU"/>
        </w:rPr>
        <w:t xml:space="preserve">-06001АА1-04, дослідження </w:t>
      </w:r>
      <w:r w:rsidR="0004246D" w:rsidRPr="00CB0A09">
        <w:rPr>
          <w:rStyle w:val="cs9b006266"/>
        </w:rPr>
        <w:t>PILASTER</w:t>
      </w:r>
      <w:r w:rsidR="0004246D" w:rsidRPr="00CB0A09">
        <w:rPr>
          <w:rStyle w:val="cs9b006266"/>
          <w:lang w:val="ru-RU"/>
        </w:rPr>
        <w:t>, версія 2.0 від 25 травня 2021 р. для України українською мовою; Зміна найменування заявника в Україні з ТОВ «КОВАНС КЛІНІКАЛ ДЕВЕЛОПМЕНТ УКРАЇНА» на ТОВ « ЛАБКОРП КЛІНІКАЛ ДЕВЕЛОПМЕНТ УКРАЇНА»; Залучення додаткового місця проведення клінічного дослідження</w:t>
      </w:r>
      <w:r w:rsidR="0004246D" w:rsidRPr="00CB0A09">
        <w:rPr>
          <w:rStyle w:val="cs9f0a40406"/>
          <w:lang w:val="ru-RU"/>
        </w:rPr>
        <w:t xml:space="preserve"> до протоколу клінічного дослідження «52-тижневе,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w:t>
      </w:r>
      <w:r w:rsidR="0004246D" w:rsidRPr="00CB0A09">
        <w:rPr>
          <w:rStyle w:val="cs9b006266"/>
        </w:rPr>
        <w:t>CHF</w:t>
      </w:r>
      <w:r w:rsidR="0004246D" w:rsidRPr="00CB0A09">
        <w:rPr>
          <w:rStyle w:val="cs9b006266"/>
          <w:lang w:val="ru-RU"/>
        </w:rPr>
        <w:t>6001</w:t>
      </w:r>
      <w:r w:rsidR="0004246D" w:rsidRPr="00CB0A09">
        <w:rPr>
          <w:rStyle w:val="cs9f0a40406"/>
          <w:lang w:val="ru-RU"/>
        </w:rPr>
        <w:t xml:space="preserve">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код дослідження </w:t>
      </w:r>
      <w:r w:rsidR="0004246D" w:rsidRPr="00CB0A09">
        <w:rPr>
          <w:rStyle w:val="cs9b006266"/>
        </w:rPr>
        <w:t>CLI</w:t>
      </w:r>
      <w:r w:rsidR="0004246D" w:rsidRPr="00CB0A09">
        <w:rPr>
          <w:rStyle w:val="cs9b006266"/>
          <w:lang w:val="ru-RU"/>
        </w:rPr>
        <w:t>-06001</w:t>
      </w:r>
      <w:r w:rsidR="0004246D" w:rsidRPr="00CB0A09">
        <w:rPr>
          <w:rStyle w:val="cs9b006266"/>
        </w:rPr>
        <w:t>AA</w:t>
      </w:r>
      <w:r w:rsidR="0004246D" w:rsidRPr="00CB0A09">
        <w:rPr>
          <w:rStyle w:val="cs9b006266"/>
          <w:lang w:val="ru-RU"/>
        </w:rPr>
        <w:t>1-04</w:t>
      </w:r>
      <w:r w:rsidR="0004246D" w:rsidRPr="00CB0A09">
        <w:rPr>
          <w:rStyle w:val="cs9f0a40406"/>
          <w:lang w:val="ru-RU"/>
        </w:rPr>
        <w:t xml:space="preserve">, версія 1.0 від 20 листопада 2020 року; спонсор - «К’єзі Фармацевтічі С.п.А.» </w:t>
      </w:r>
      <w:r w:rsidR="0004246D" w:rsidRPr="00052C6F">
        <w:rPr>
          <w:rStyle w:val="cs9f0a40406"/>
          <w:lang w:val="ru-RU"/>
        </w:rPr>
        <w:t>[</w:t>
      </w:r>
      <w:r w:rsidR="0004246D" w:rsidRPr="00CB0A09">
        <w:rPr>
          <w:rStyle w:val="cs9f0a40406"/>
        </w:rPr>
        <w:t>Chiesi</w:t>
      </w:r>
      <w:r w:rsidR="0004246D" w:rsidRPr="00052C6F">
        <w:rPr>
          <w:rStyle w:val="cs9f0a40406"/>
          <w:lang w:val="ru-RU"/>
        </w:rPr>
        <w:t xml:space="preserve"> </w:t>
      </w:r>
      <w:r w:rsidR="0004246D" w:rsidRPr="00CB0A09">
        <w:rPr>
          <w:rStyle w:val="cs9f0a40406"/>
        </w:rPr>
        <w:t>Farmaceutici</w:t>
      </w:r>
      <w:r w:rsidR="0004246D" w:rsidRPr="00052C6F">
        <w:rPr>
          <w:rStyle w:val="cs9f0a40406"/>
          <w:lang w:val="ru-RU"/>
        </w:rPr>
        <w:t xml:space="preserve"> </w:t>
      </w:r>
      <w:r w:rsidR="0004246D" w:rsidRPr="00CB0A09">
        <w:rPr>
          <w:rStyle w:val="cs9f0a40406"/>
        </w:rPr>
        <w:t>S</w:t>
      </w:r>
      <w:r w:rsidR="0004246D" w:rsidRPr="00052C6F">
        <w:rPr>
          <w:rStyle w:val="cs9f0a40406"/>
          <w:lang w:val="ru-RU"/>
        </w:rPr>
        <w:t>.</w:t>
      </w:r>
      <w:r w:rsidR="0004246D" w:rsidRPr="00CB0A09">
        <w:rPr>
          <w:rStyle w:val="cs9f0a40406"/>
        </w:rPr>
        <w:t>p</w:t>
      </w:r>
      <w:r w:rsidR="0004246D" w:rsidRPr="00052C6F">
        <w:rPr>
          <w:rStyle w:val="cs9f0a40406"/>
          <w:lang w:val="ru-RU"/>
        </w:rPr>
        <w:t>.</w:t>
      </w:r>
      <w:r w:rsidR="0004246D" w:rsidRPr="00CB0A09">
        <w:rPr>
          <w:rStyle w:val="cs9f0a40406"/>
        </w:rPr>
        <w:t>A</w:t>
      </w:r>
      <w:r w:rsidR="0004246D" w:rsidRPr="00052C6F">
        <w:rPr>
          <w:rStyle w:val="cs9f0a40406"/>
          <w:lang w:val="ru-RU"/>
        </w:rPr>
        <w:t>.], Італія</w:t>
      </w:r>
    </w:p>
    <w:p w:rsidR="00052C6F" w:rsidRPr="00052C6F" w:rsidRDefault="00052C6F" w:rsidP="00052C6F">
      <w:pPr>
        <w:jc w:val="both"/>
        <w:rPr>
          <w:rFonts w:ascii="Arial" w:hAnsi="Arial" w:cs="Arial"/>
          <w:sz w:val="20"/>
          <w:szCs w:val="20"/>
          <w:lang w:val="ru-RU"/>
        </w:rPr>
      </w:pPr>
      <w:r w:rsidRPr="00052C6F">
        <w:rPr>
          <w:rFonts w:ascii="Arial" w:hAnsi="Arial" w:cs="Arial"/>
          <w:sz w:val="20"/>
          <w:szCs w:val="20"/>
          <w:lang w:val="ru-RU"/>
        </w:rPr>
        <w:t>Заявник - Товариство з обмеженою відповідальністю «ЛАБКОРП КЛІНІКАЛ ДЕВЕЛОПМЕНТ УКРАЇНА»</w:t>
      </w:r>
    </w:p>
    <w:p w:rsidR="0004246D" w:rsidRPr="00CB0A09" w:rsidRDefault="0004246D">
      <w:pPr>
        <w:pStyle w:val="cs80d9435b"/>
        <w:rPr>
          <w:rFonts w:ascii="Arial" w:hAnsi="Arial" w:cs="Arial"/>
          <w:sz w:val="20"/>
          <w:szCs w:val="20"/>
          <w:lang w:val="ru-RU"/>
        </w:rPr>
      </w:pPr>
      <w:r w:rsidRPr="00CB0A09">
        <w:rPr>
          <w:rStyle w:val="cs9b006266"/>
        </w:rPr>
        <w:t> </w:t>
      </w:r>
    </w:p>
    <w:tbl>
      <w:tblPr>
        <w:tblW w:w="9639" w:type="dxa"/>
        <w:tblInd w:w="-8" w:type="dxa"/>
        <w:tblCellMar>
          <w:left w:w="0" w:type="dxa"/>
          <w:right w:w="0" w:type="dxa"/>
        </w:tblCellMar>
        <w:tblLook w:val="04A0" w:firstRow="1" w:lastRow="0" w:firstColumn="1" w:lastColumn="0" w:noHBand="0" w:noVBand="1"/>
      </w:tblPr>
      <w:tblGrid>
        <w:gridCol w:w="530"/>
        <w:gridCol w:w="9109"/>
      </w:tblGrid>
      <w:tr w:rsidR="0004246D" w:rsidRPr="003F2B9E" w:rsidTr="0004246D">
        <w:trPr>
          <w:trHeight w:val="466"/>
        </w:trPr>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052C6F" w:rsidRDefault="0004246D">
            <w:pPr>
              <w:pStyle w:val="cs2e86d3a6"/>
              <w:rPr>
                <w:rFonts w:ascii="Arial" w:hAnsi="Arial" w:cs="Arial"/>
                <w:b/>
              </w:rPr>
            </w:pPr>
            <w:r w:rsidRPr="00052C6F">
              <w:rPr>
                <w:rStyle w:val="cs9b006266"/>
                <w:b w:val="0"/>
              </w:rPr>
              <w:t>№</w:t>
            </w:r>
          </w:p>
          <w:p w:rsidR="0004246D" w:rsidRPr="00052C6F" w:rsidRDefault="0004246D">
            <w:pPr>
              <w:pStyle w:val="cs2e86d3a6"/>
              <w:rPr>
                <w:rFonts w:ascii="Arial" w:hAnsi="Arial" w:cs="Arial"/>
                <w:b/>
              </w:rPr>
            </w:pPr>
            <w:r w:rsidRPr="00052C6F">
              <w:rPr>
                <w:rStyle w:val="cs9b006266"/>
                <w:b w:val="0"/>
              </w:rPr>
              <w:t>п/п</w:t>
            </w:r>
          </w:p>
        </w:tc>
        <w:tc>
          <w:tcPr>
            <w:tcW w:w="9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052C6F" w:rsidRDefault="0004246D">
            <w:pPr>
              <w:pStyle w:val="cs2e86d3a6"/>
              <w:rPr>
                <w:rFonts w:ascii="Arial" w:hAnsi="Arial" w:cs="Arial"/>
                <w:b/>
                <w:lang w:val="ru-RU"/>
              </w:rPr>
            </w:pPr>
            <w:r w:rsidRPr="00052C6F">
              <w:rPr>
                <w:rStyle w:val="cs9b006266"/>
                <w:b w:val="0"/>
                <w:lang w:val="ru-RU"/>
              </w:rPr>
              <w:t>П.І.Б. відповідального дослідника</w:t>
            </w:r>
          </w:p>
          <w:p w:rsidR="0004246D" w:rsidRPr="00052C6F" w:rsidRDefault="0004246D">
            <w:pPr>
              <w:pStyle w:val="cs2e86d3a6"/>
              <w:rPr>
                <w:rFonts w:ascii="Arial" w:hAnsi="Arial" w:cs="Arial"/>
                <w:b/>
                <w:lang w:val="ru-RU"/>
              </w:rPr>
            </w:pPr>
            <w:r w:rsidRPr="00052C6F">
              <w:rPr>
                <w:rStyle w:val="cs9b006266"/>
                <w:b w:val="0"/>
                <w:lang w:val="ru-RU"/>
              </w:rPr>
              <w:t>Назва місця проведення клінічного випробування</w:t>
            </w:r>
          </w:p>
        </w:tc>
      </w:tr>
      <w:tr w:rsidR="0004246D" w:rsidRPr="00D472AF" w:rsidTr="0004246D">
        <w:tc>
          <w:tcPr>
            <w:tcW w:w="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2e86d3a6"/>
              <w:rPr>
                <w:rFonts w:ascii="Arial" w:hAnsi="Arial" w:cs="Arial"/>
              </w:rPr>
            </w:pPr>
            <w:r w:rsidRPr="00D472AF">
              <w:rPr>
                <w:rStyle w:val="cs9b006266"/>
                <w:b w:val="0"/>
              </w:rPr>
              <w:t>1.</w:t>
            </w:r>
          </w:p>
        </w:tc>
        <w:tc>
          <w:tcPr>
            <w:tcW w:w="9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f06cd379"/>
              <w:rPr>
                <w:rFonts w:ascii="Arial" w:hAnsi="Arial" w:cs="Arial"/>
              </w:rPr>
            </w:pPr>
            <w:r w:rsidRPr="00D472AF">
              <w:rPr>
                <w:rStyle w:val="cs9b006266"/>
                <w:b w:val="0"/>
              </w:rPr>
              <w:t>лікар Виповська В.В.</w:t>
            </w:r>
          </w:p>
          <w:p w:rsidR="0004246D" w:rsidRPr="00D472AF" w:rsidRDefault="0004246D">
            <w:pPr>
              <w:pStyle w:val="cs80d9435b"/>
              <w:rPr>
                <w:rFonts w:ascii="Arial" w:hAnsi="Arial" w:cs="Arial"/>
              </w:rPr>
            </w:pPr>
            <w:r w:rsidRPr="00D472AF">
              <w:rPr>
                <w:rStyle w:val="cs9b006266"/>
                <w:b w:val="0"/>
              </w:rPr>
              <w:t>Комунальне некомерційне медичне підприємство «Кременчуцька перша міська лікарня</w:t>
            </w:r>
            <w:r w:rsidR="00150A16">
              <w:rPr>
                <w:rStyle w:val="cs9b006266"/>
                <w:b w:val="0"/>
                <w:lang w:val="uk-UA"/>
              </w:rPr>
              <w:t xml:space="preserve">                         </w:t>
            </w:r>
            <w:r w:rsidRPr="00D472AF">
              <w:rPr>
                <w:rStyle w:val="cs9b006266"/>
                <w:b w:val="0"/>
              </w:rPr>
              <w:t xml:space="preserve"> ім. О.Т. Богаєвського», пульмонологічне відділення, м. Кременчук</w:t>
            </w:r>
          </w:p>
        </w:tc>
      </w:tr>
    </w:tbl>
    <w:p w:rsidR="0004246D" w:rsidRPr="00052C6F" w:rsidRDefault="0004246D" w:rsidP="00052C6F">
      <w:pPr>
        <w:pStyle w:val="cs95e872d0"/>
        <w:rPr>
          <w:rFonts w:ascii="Arial" w:hAnsi="Arial" w:cs="Arial"/>
          <w:sz w:val="20"/>
          <w:szCs w:val="20"/>
        </w:rPr>
      </w:pPr>
      <w:r w:rsidRPr="00CB0A09">
        <w:rPr>
          <w:rStyle w:val="cs9b006266"/>
        </w:rPr>
        <w:t> </w:t>
      </w:r>
    </w:p>
    <w:p w:rsidR="0004246D" w:rsidRPr="00CB0A09" w:rsidRDefault="0004246D">
      <w:pPr>
        <w:jc w:val="both"/>
        <w:rPr>
          <w:rFonts w:ascii="Arial" w:hAnsi="Arial" w:cs="Arial"/>
          <w:sz w:val="20"/>
          <w:szCs w:val="20"/>
          <w:lang w:val="ru-RU"/>
        </w:rPr>
      </w:pPr>
    </w:p>
    <w:p w:rsidR="0004246D" w:rsidRPr="00CB0A09" w:rsidRDefault="00052C6F" w:rsidP="00052C6F">
      <w:pPr>
        <w:jc w:val="both"/>
        <w:rPr>
          <w:rFonts w:ascii="Arial" w:hAnsi="Arial" w:cs="Arial"/>
          <w:lang w:val="ru-RU"/>
        </w:rPr>
      </w:pPr>
      <w:r>
        <w:rPr>
          <w:rStyle w:val="cs9b006267"/>
          <w:lang w:val="ru-RU"/>
        </w:rPr>
        <w:t xml:space="preserve">7. </w:t>
      </w:r>
      <w:r w:rsidR="0004246D" w:rsidRPr="00CB0A09">
        <w:rPr>
          <w:rStyle w:val="cs9b006267"/>
          <w:lang w:val="ru-RU"/>
        </w:rPr>
        <w:t xml:space="preserve">Оновлений протокол клінічного дослідження </w:t>
      </w:r>
      <w:r w:rsidR="0004246D" w:rsidRPr="00CB0A09">
        <w:rPr>
          <w:rStyle w:val="cs9b006267"/>
        </w:rPr>
        <w:t>EB</w:t>
      </w:r>
      <w:r w:rsidR="0004246D" w:rsidRPr="00CB0A09">
        <w:rPr>
          <w:rStyle w:val="cs9b006267"/>
          <w:lang w:val="ru-RU"/>
        </w:rPr>
        <w:t>-</w:t>
      </w:r>
      <w:r w:rsidR="0004246D" w:rsidRPr="00CB0A09">
        <w:rPr>
          <w:rStyle w:val="cs9b006267"/>
        </w:rPr>
        <w:t>CLIN</w:t>
      </w:r>
      <w:r w:rsidR="0004246D" w:rsidRPr="00CB0A09">
        <w:rPr>
          <w:rStyle w:val="cs9b006267"/>
          <w:lang w:val="ru-RU"/>
        </w:rPr>
        <w:t>-1001-03, версія 2.0 від 22 липня 2021 року, англійською мовою</w:t>
      </w:r>
      <w:r w:rsidR="0004246D" w:rsidRPr="00CB0A09">
        <w:rPr>
          <w:rStyle w:val="cs9f0a40407"/>
          <w:lang w:val="ru-RU"/>
        </w:rPr>
        <w:t xml:space="preserve"> до протоколу клінічного дослідження «Міжнародне, рандомізоване, подвійне сліпе, активно контрольоване дослідження 3 фази для порівняння клінічної ефективності, безпечності, фармакокінетики та фармакодинаміки досліджуваного подібного біологічного лікарського засобу </w:t>
      </w:r>
      <w:r w:rsidR="0004246D" w:rsidRPr="00CB0A09">
        <w:rPr>
          <w:rStyle w:val="cs9b006267"/>
        </w:rPr>
        <w:t>EB</w:t>
      </w:r>
      <w:r w:rsidR="0004246D" w:rsidRPr="00CB0A09">
        <w:rPr>
          <w:rStyle w:val="cs9b006267"/>
          <w:lang w:val="ru-RU"/>
        </w:rPr>
        <w:t>1001</w:t>
      </w:r>
      <w:r w:rsidR="0004246D" w:rsidRPr="00CB0A09">
        <w:rPr>
          <w:rStyle w:val="cs9f0a40407"/>
          <w:lang w:val="ru-RU"/>
        </w:rPr>
        <w:t xml:space="preserve"> із зареєстрованим у ЄС препаратом </w:t>
      </w:r>
      <w:r w:rsidR="0004246D" w:rsidRPr="00CB0A09">
        <w:rPr>
          <w:rStyle w:val="cs9f0a40407"/>
        </w:rPr>
        <w:t>Prolia</w:t>
      </w:r>
      <w:r w:rsidR="0004246D" w:rsidRPr="00CB0A09">
        <w:rPr>
          <w:rStyle w:val="cs9f0a40407"/>
          <w:lang w:val="ru-RU"/>
        </w:rPr>
        <w:t xml:space="preserve">® у жінок з остеопорозом в постменопаузі», </w:t>
      </w:r>
      <w:r w:rsidR="0004246D" w:rsidRPr="00CB0A09">
        <w:rPr>
          <w:rStyle w:val="cs9f0a40407"/>
          <w:lang w:val="ru-RU"/>
        </w:rPr>
        <w:lastRenderedPageBreak/>
        <w:t xml:space="preserve">код дослідження </w:t>
      </w:r>
      <w:r w:rsidR="0004246D" w:rsidRPr="00CB0A09">
        <w:rPr>
          <w:rStyle w:val="cs9b006267"/>
        </w:rPr>
        <w:t>EB</w:t>
      </w:r>
      <w:r w:rsidR="0004246D" w:rsidRPr="00CB0A09">
        <w:rPr>
          <w:rStyle w:val="cs9b006267"/>
          <w:lang w:val="ru-RU"/>
        </w:rPr>
        <w:t>-</w:t>
      </w:r>
      <w:r w:rsidR="0004246D" w:rsidRPr="00CB0A09">
        <w:rPr>
          <w:rStyle w:val="cs9b006267"/>
        </w:rPr>
        <w:t>CLIN</w:t>
      </w:r>
      <w:r w:rsidR="0004246D" w:rsidRPr="00CB0A09">
        <w:rPr>
          <w:rStyle w:val="cs9b006267"/>
          <w:lang w:val="ru-RU"/>
        </w:rPr>
        <w:t>-1001-03</w:t>
      </w:r>
      <w:r w:rsidR="0004246D" w:rsidRPr="00CB0A09">
        <w:rPr>
          <w:rStyle w:val="cs9f0a40407"/>
          <w:lang w:val="ru-RU"/>
        </w:rPr>
        <w:t xml:space="preserve">, версія 1.0 від 24 травня 2021 року ; спонсор - </w:t>
      </w:r>
      <w:r w:rsidR="0004246D" w:rsidRPr="00CB0A09">
        <w:rPr>
          <w:rStyle w:val="cs9f0a40407"/>
        </w:rPr>
        <w:t>Eden</w:t>
      </w:r>
      <w:r w:rsidR="0004246D" w:rsidRPr="00CB0A09">
        <w:rPr>
          <w:rStyle w:val="cs9f0a40407"/>
          <w:lang w:val="ru-RU"/>
        </w:rPr>
        <w:t xml:space="preserve"> </w:t>
      </w:r>
      <w:r w:rsidR="0004246D" w:rsidRPr="00CB0A09">
        <w:rPr>
          <w:rStyle w:val="cs9f0a40407"/>
        </w:rPr>
        <w:t>Biologics</w:t>
      </w:r>
      <w:r w:rsidR="0004246D" w:rsidRPr="00CB0A09">
        <w:rPr>
          <w:rStyle w:val="cs9f0a40407"/>
          <w:lang w:val="ru-RU"/>
        </w:rPr>
        <w:t xml:space="preserve">, </w:t>
      </w:r>
      <w:r w:rsidR="0004246D" w:rsidRPr="00CB0A09">
        <w:rPr>
          <w:rStyle w:val="cs9f0a40407"/>
        </w:rPr>
        <w:t>Inc</w:t>
      </w:r>
      <w:r w:rsidR="0004246D" w:rsidRPr="00CB0A09">
        <w:rPr>
          <w:rStyle w:val="cs9f0a40407"/>
          <w:lang w:val="ru-RU"/>
        </w:rPr>
        <w:t xml:space="preserve">., </w:t>
      </w:r>
      <w:r w:rsidR="0004246D" w:rsidRPr="00CB0A09">
        <w:rPr>
          <w:rStyle w:val="cs9f0a40407"/>
        </w:rPr>
        <w:t>Taiwan</w:t>
      </w:r>
      <w:r w:rsidR="0004246D" w:rsidRPr="00CB0A09">
        <w:rPr>
          <w:rStyle w:val="cs9f0a40407"/>
          <w:lang w:val="ru-RU"/>
        </w:rPr>
        <w:t xml:space="preserve"> / Еден Байолоджікс, Інк., Тайвань</w:t>
      </w:r>
      <w:r w:rsidR="0004246D" w:rsidRPr="00CB0A09">
        <w:rPr>
          <w:rStyle w:val="csb3e8c9cf1"/>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052C6F" w:rsidP="00052C6F">
      <w:pPr>
        <w:jc w:val="both"/>
        <w:rPr>
          <w:rFonts w:ascii="Arial" w:hAnsi="Arial" w:cs="Arial"/>
          <w:lang w:val="ru-RU"/>
        </w:rPr>
      </w:pPr>
      <w:r>
        <w:rPr>
          <w:rStyle w:val="cs9b006268"/>
          <w:lang w:val="ru-RU"/>
        </w:rPr>
        <w:t xml:space="preserve">8.  </w:t>
      </w:r>
      <w:r w:rsidR="0004246D" w:rsidRPr="00CB0A09">
        <w:rPr>
          <w:rStyle w:val="cs9b006268"/>
          <w:lang w:val="ru-RU"/>
        </w:rPr>
        <w:t xml:space="preserve">Зміна назви протоколу «Відкрите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w:t>
      </w:r>
      <w:r w:rsidR="0004246D" w:rsidRPr="00CB0A09">
        <w:rPr>
          <w:rStyle w:val="cs9b006268"/>
        </w:rPr>
        <w:t>RO</w:t>
      </w:r>
      <w:r w:rsidR="0004246D" w:rsidRPr="00CB0A09">
        <w:rPr>
          <w:rStyle w:val="cs9b006268"/>
          <w:lang w:val="ru-RU"/>
        </w:rPr>
        <w:t>7034067 за його застосування у немовлят зі спінальною м’язовою атрофією 1-го типу» на «Відкрите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рисдиплам (</w:t>
      </w:r>
      <w:r w:rsidR="0004246D" w:rsidRPr="00CB0A09">
        <w:rPr>
          <w:rStyle w:val="cs9b006268"/>
        </w:rPr>
        <w:t>RO</w:t>
      </w:r>
      <w:r w:rsidR="0004246D" w:rsidRPr="00CB0A09">
        <w:rPr>
          <w:rStyle w:val="cs9b006268"/>
          <w:lang w:val="ru-RU"/>
        </w:rPr>
        <w:t xml:space="preserve">7034067) за його застосування у немовлят зі спінальною м’язовою атрофією 1-го типу»; Зміна назви заявника клінічного випробування з ТОВ «ІНС Ресерч Україна» на ТОВ «Сінеос Хелс Україна»; Брошура Дослідника досліджуваного лікарського засобу </w:t>
      </w:r>
      <w:r w:rsidR="0004246D" w:rsidRPr="00CB0A09">
        <w:rPr>
          <w:rStyle w:val="cs9b006268"/>
        </w:rPr>
        <w:t>RO</w:t>
      </w:r>
      <w:r w:rsidR="0004246D" w:rsidRPr="00CB0A09">
        <w:rPr>
          <w:rStyle w:val="cs9b006268"/>
          <w:lang w:val="ru-RU"/>
        </w:rPr>
        <w:t xml:space="preserve">7034067 (рисдиплам), версія 8 від 30 березня 2021 р. англійською мовою; Інформаційний листок та форма інформованої згоди батьків пацієнтів немовлят, які беруть участь у частині 1 дослідження, версія 8.2.0 від 09 вересня 2021 р. англійською, українською та російською мовами; Інформаційний листок та форма інформованої згоди батьків пацієнтів немовлят, які беруть участь у частині 2 дослідження, версія 8.2.0 від 09 вересня 2021 р. англійською, українською та російською мовами; залучення компанії ТОВ «НеСПаТ» стосовно процесу виплат відшкодувань; </w:t>
      </w:r>
      <w:r w:rsidR="0004246D" w:rsidRPr="00CB0A09">
        <w:rPr>
          <w:rStyle w:val="cs9b006268"/>
        </w:rPr>
        <w:t>BP</w:t>
      </w:r>
      <w:r w:rsidR="0004246D" w:rsidRPr="00CB0A09">
        <w:rPr>
          <w:rStyle w:val="cs9b006268"/>
          <w:lang w:val="ru-RU"/>
        </w:rPr>
        <w:t>39056_</w:t>
      </w:r>
      <w:r w:rsidR="0004246D" w:rsidRPr="00CB0A09">
        <w:rPr>
          <w:rStyle w:val="cs9b006268"/>
        </w:rPr>
        <w:t>FIREFISH</w:t>
      </w:r>
      <w:r w:rsidR="0004246D" w:rsidRPr="00CB0A09">
        <w:rPr>
          <w:rStyle w:val="cs9b006268"/>
          <w:lang w:val="ru-RU"/>
        </w:rPr>
        <w:t xml:space="preserve">_Україна_ТОВ «НеСПаТ» Згода на обробку персональних даних, версія 1.1.0 від 25 червня 2021 р. українською та російською мовами; </w:t>
      </w:r>
      <w:r w:rsidR="0004246D" w:rsidRPr="00CB0A09">
        <w:rPr>
          <w:rStyle w:val="cs9b006268"/>
        </w:rPr>
        <w:t>BP</w:t>
      </w:r>
      <w:r w:rsidR="0004246D" w:rsidRPr="00CB0A09">
        <w:rPr>
          <w:rStyle w:val="cs9b006268"/>
          <w:lang w:val="ru-RU"/>
        </w:rPr>
        <w:t xml:space="preserve">39056 </w:t>
      </w:r>
      <w:r w:rsidR="0004246D" w:rsidRPr="00CB0A09">
        <w:rPr>
          <w:rStyle w:val="cs9b006268"/>
        </w:rPr>
        <w:t>FIREFISH</w:t>
      </w:r>
      <w:r w:rsidR="0004246D" w:rsidRPr="00CB0A09">
        <w:rPr>
          <w:rStyle w:val="cs9b006268"/>
          <w:lang w:val="ru-RU"/>
        </w:rPr>
        <w:t>_Україна_ТОВ «НеСПаТ» Форма запиту на відшкодування коштів, версія 1.1.0 від 25 червня 2021 р. українською та російською мовами; залучення місцевої служби доставки ДХЛ Інтернешнл Україна (</w:t>
      </w:r>
      <w:r w:rsidR="0004246D" w:rsidRPr="00CB0A09">
        <w:rPr>
          <w:rStyle w:val="cs9b006268"/>
        </w:rPr>
        <w:t>DHL</w:t>
      </w:r>
      <w:r w:rsidR="0004246D" w:rsidRPr="00CB0A09">
        <w:rPr>
          <w:rStyle w:val="cs9b006268"/>
          <w:lang w:val="ru-RU"/>
        </w:rPr>
        <w:t xml:space="preserve"> </w:t>
      </w:r>
      <w:r w:rsidR="0004246D" w:rsidRPr="00CB0A09">
        <w:rPr>
          <w:rStyle w:val="cs9b006268"/>
        </w:rPr>
        <w:t>International</w:t>
      </w:r>
      <w:r w:rsidR="0004246D" w:rsidRPr="00CB0A09">
        <w:rPr>
          <w:rStyle w:val="cs9b006268"/>
          <w:lang w:val="ru-RU"/>
        </w:rPr>
        <w:t xml:space="preserve"> </w:t>
      </w:r>
      <w:r w:rsidR="0004246D" w:rsidRPr="00CB0A09">
        <w:rPr>
          <w:rStyle w:val="cs9b006268"/>
        </w:rPr>
        <w:t>Ukraine</w:t>
      </w:r>
      <w:r w:rsidR="0004246D" w:rsidRPr="00CB0A09">
        <w:rPr>
          <w:rStyle w:val="cs9b006268"/>
          <w:lang w:val="ru-RU"/>
        </w:rPr>
        <w:t xml:space="preserve">) </w:t>
      </w:r>
      <w:r w:rsidR="0004246D" w:rsidRPr="00CB0A09">
        <w:rPr>
          <w:rStyle w:val="cs9f0a40408"/>
          <w:lang w:val="ru-RU"/>
        </w:rPr>
        <w:t xml:space="preserve">до протоколу клінічного дослідження «Відкрите багатоцентрове дослідження, яке складається з двох частин з безперервним переходом, що проводиться з метою вивчення безпечності, переносимості, фармакокінетики, фармакодинаміки та ефективності препарату </w:t>
      </w:r>
      <w:r w:rsidR="0004246D" w:rsidRPr="00CB0A09">
        <w:rPr>
          <w:rStyle w:val="cs9b006268"/>
        </w:rPr>
        <w:t>RO</w:t>
      </w:r>
      <w:r w:rsidR="0004246D" w:rsidRPr="00CB0A09">
        <w:rPr>
          <w:rStyle w:val="cs9b006268"/>
          <w:lang w:val="ru-RU"/>
        </w:rPr>
        <w:t xml:space="preserve">7034067 </w:t>
      </w:r>
      <w:r w:rsidR="0004246D" w:rsidRPr="00CB0A09">
        <w:rPr>
          <w:rStyle w:val="cs9f0a40408"/>
          <w:lang w:val="ru-RU"/>
        </w:rPr>
        <w:t xml:space="preserve">за його застосування у немовлят зі спінальною м’язовою атрофією 1-го типу», код дослідження </w:t>
      </w:r>
      <w:r w:rsidR="0004246D" w:rsidRPr="00CB0A09">
        <w:rPr>
          <w:rStyle w:val="cs9b006268"/>
        </w:rPr>
        <w:t>BP</w:t>
      </w:r>
      <w:r w:rsidR="0004246D" w:rsidRPr="00CB0A09">
        <w:rPr>
          <w:rStyle w:val="cs9b006268"/>
          <w:lang w:val="ru-RU"/>
        </w:rPr>
        <w:t>39056</w:t>
      </w:r>
      <w:r w:rsidR="0004246D" w:rsidRPr="00CB0A09">
        <w:rPr>
          <w:rStyle w:val="cs9f0a40408"/>
          <w:lang w:val="ru-RU"/>
        </w:rPr>
        <w:t xml:space="preserve">, версія 7 від 17 червня 2020 р.; спонсор - </w:t>
      </w:r>
      <w:r w:rsidR="0004246D" w:rsidRPr="00CB0A09">
        <w:rPr>
          <w:rStyle w:val="cs9f0a40408"/>
        </w:rPr>
        <w:t>F</w:t>
      </w:r>
      <w:r w:rsidR="0004246D" w:rsidRPr="00CB0A09">
        <w:rPr>
          <w:rStyle w:val="cs9f0a40408"/>
          <w:lang w:val="ru-RU"/>
        </w:rPr>
        <w:t xml:space="preserve">. </w:t>
      </w:r>
      <w:r w:rsidR="0004246D" w:rsidRPr="00CB0A09">
        <w:rPr>
          <w:rStyle w:val="cs9f0a40408"/>
        </w:rPr>
        <w:t>Hoffmann</w:t>
      </w:r>
      <w:r w:rsidR="0004246D" w:rsidRPr="00CB0A09">
        <w:rPr>
          <w:rStyle w:val="cs9f0a40408"/>
          <w:lang w:val="ru-RU"/>
        </w:rPr>
        <w:t>-</w:t>
      </w:r>
      <w:r w:rsidR="0004246D" w:rsidRPr="00CB0A09">
        <w:rPr>
          <w:rStyle w:val="cs9f0a40408"/>
        </w:rPr>
        <w:t>La</w:t>
      </w:r>
      <w:r w:rsidR="0004246D" w:rsidRPr="00CB0A09">
        <w:rPr>
          <w:rStyle w:val="cs9f0a40408"/>
          <w:lang w:val="ru-RU"/>
        </w:rPr>
        <w:t xml:space="preserve"> </w:t>
      </w:r>
      <w:r w:rsidR="0004246D" w:rsidRPr="00CB0A09">
        <w:rPr>
          <w:rStyle w:val="cs9f0a40408"/>
        </w:rPr>
        <w:t>Roche</w:t>
      </w:r>
      <w:r w:rsidR="0004246D" w:rsidRPr="00CB0A09">
        <w:rPr>
          <w:rStyle w:val="cs9f0a40408"/>
          <w:lang w:val="ru-RU"/>
        </w:rPr>
        <w:t xml:space="preserve"> </w:t>
      </w:r>
      <w:r w:rsidR="0004246D" w:rsidRPr="00CB0A09">
        <w:rPr>
          <w:rStyle w:val="cs9f0a40408"/>
        </w:rPr>
        <w:t>Ltd</w:t>
      </w:r>
      <w:r w:rsidR="0004246D" w:rsidRPr="00CB0A09">
        <w:rPr>
          <w:rStyle w:val="cs9f0a40408"/>
          <w:lang w:val="ru-RU"/>
        </w:rPr>
        <w:t xml:space="preserve">, </w:t>
      </w:r>
      <w:r w:rsidR="0004246D" w:rsidRPr="00CB0A09">
        <w:rPr>
          <w:rStyle w:val="cs9f0a40408"/>
        </w:rPr>
        <w:t>Switzerland</w:t>
      </w:r>
      <w:r w:rsidR="0004246D" w:rsidRPr="00CB0A09">
        <w:rPr>
          <w:rStyle w:val="cs9f0a40408"/>
          <w:lang w:val="ru-RU"/>
        </w:rPr>
        <w:t xml:space="preserve"> (Швейцарія)</w:t>
      </w:r>
      <w:r w:rsidR="0004246D" w:rsidRPr="00CB0A09">
        <w:rPr>
          <w:rStyle w:val="cs9b006268"/>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 «Сінеос Хелс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3F2B9E" w:rsidRDefault="00052C6F" w:rsidP="00052C6F">
      <w:pPr>
        <w:jc w:val="both"/>
        <w:rPr>
          <w:rFonts w:ascii="Arial" w:hAnsi="Arial" w:cs="Arial"/>
          <w:lang w:val="ru-RU"/>
        </w:rPr>
      </w:pPr>
      <w:r>
        <w:rPr>
          <w:rStyle w:val="cs9b006269"/>
          <w:lang w:val="ru-RU"/>
        </w:rPr>
        <w:t xml:space="preserve">9. </w:t>
      </w:r>
      <w:r w:rsidR="0004246D" w:rsidRPr="00CB0A09">
        <w:rPr>
          <w:rStyle w:val="cs9b006269"/>
          <w:lang w:val="ru-RU"/>
        </w:rPr>
        <w:t xml:space="preserve">Подовження термінів клінічного випробування в Україні до 31 грудня 2022 р. для забезпечення набору пацієнтів </w:t>
      </w:r>
      <w:proofErr w:type="gramStart"/>
      <w:r w:rsidR="0004246D" w:rsidRPr="00CB0A09">
        <w:rPr>
          <w:rStyle w:val="cs9f0a40409"/>
          <w:lang w:val="ru-RU"/>
        </w:rPr>
        <w:t>до протоколу</w:t>
      </w:r>
      <w:proofErr w:type="gramEnd"/>
      <w:r w:rsidR="0004246D" w:rsidRPr="00CB0A09">
        <w:rPr>
          <w:rStyle w:val="cs9f0a40409"/>
          <w:lang w:val="ru-RU"/>
        </w:rPr>
        <w:t xml:space="preserve"> клінічного дослідження «Багатоцентрове, рандомізоване, подвійне сліпе, плацебо-контрольоване клінічне дослідження-платформа 2 фази, що вивчає ефективність та безпечність лікування пацієнтів з активною хворобою Крона від помірного до важкого ступеня тяжкості. </w:t>
      </w:r>
      <w:r w:rsidR="0004246D" w:rsidRPr="00CB0A09">
        <w:rPr>
          <w:rStyle w:val="cs9f0a40409"/>
        </w:rPr>
        <w:t>PRISM</w:t>
      </w:r>
      <w:r w:rsidR="0004246D" w:rsidRPr="00CB0A09">
        <w:rPr>
          <w:rStyle w:val="cs9f0a40409"/>
          <w:lang w:val="ru-RU"/>
        </w:rPr>
        <w:t xml:space="preserve">. Основний клінічний протокол </w:t>
      </w:r>
      <w:r w:rsidR="0004246D" w:rsidRPr="00CB0A09">
        <w:rPr>
          <w:rStyle w:val="cs9f0a40409"/>
        </w:rPr>
        <w:t>PLATFORMPACRD</w:t>
      </w:r>
      <w:r w:rsidR="0004246D" w:rsidRPr="00CB0A09">
        <w:rPr>
          <w:rStyle w:val="cs9f0a40409"/>
          <w:lang w:val="ru-RU"/>
        </w:rPr>
        <w:t xml:space="preserve">2001. Додаток щодо специфічного методу лікування з конкретним препаратом до основного клінічного протоколу </w:t>
      </w:r>
      <w:r w:rsidR="0004246D" w:rsidRPr="00CB0A09">
        <w:rPr>
          <w:rStyle w:val="cs9f0a40409"/>
        </w:rPr>
        <w:t>PLATFORMPACRD</w:t>
      </w:r>
      <w:r w:rsidR="0004246D" w:rsidRPr="00CB0A09">
        <w:rPr>
          <w:rStyle w:val="cs9f0a40409"/>
          <w:lang w:val="ru-RU"/>
        </w:rPr>
        <w:t xml:space="preserve">2001, </w:t>
      </w:r>
      <w:r w:rsidR="0004246D" w:rsidRPr="00CB0A09">
        <w:rPr>
          <w:rStyle w:val="cs9f0a40409"/>
        </w:rPr>
        <w:t>PRISM</w:t>
      </w:r>
      <w:r w:rsidR="0004246D" w:rsidRPr="00CB0A09">
        <w:rPr>
          <w:rStyle w:val="cs9f0a40409"/>
          <w:lang w:val="ru-RU"/>
        </w:rPr>
        <w:t>-</w:t>
      </w:r>
      <w:r w:rsidR="0004246D" w:rsidRPr="00CB0A09">
        <w:rPr>
          <w:rStyle w:val="cs9f0a40409"/>
        </w:rPr>
        <w:t>SCARLET</w:t>
      </w:r>
      <w:r w:rsidR="0004246D" w:rsidRPr="00CB0A09">
        <w:rPr>
          <w:rStyle w:val="cs9f0a40409"/>
          <w:lang w:val="ru-RU"/>
        </w:rPr>
        <w:t>. Протокол 67864238</w:t>
      </w:r>
      <w:r w:rsidR="0004246D" w:rsidRPr="00CB0A09">
        <w:rPr>
          <w:rStyle w:val="cs9f0a40409"/>
        </w:rPr>
        <w:t>PACRD</w:t>
      </w:r>
      <w:r w:rsidR="0004246D" w:rsidRPr="00CB0A09">
        <w:rPr>
          <w:rStyle w:val="cs9f0a40409"/>
          <w:lang w:val="ru-RU"/>
        </w:rPr>
        <w:t xml:space="preserve">2001, 2а фаза», код дослідження </w:t>
      </w:r>
      <w:r w:rsidR="0004246D" w:rsidRPr="00CB0A09">
        <w:rPr>
          <w:rStyle w:val="cs9b006269"/>
        </w:rPr>
        <w:t>PLATFORMPACRD</w:t>
      </w:r>
      <w:r w:rsidR="0004246D" w:rsidRPr="00CB0A09">
        <w:rPr>
          <w:rStyle w:val="cs9b006269"/>
          <w:lang w:val="ru-RU"/>
        </w:rPr>
        <w:t>2001, 67864238</w:t>
      </w:r>
      <w:r w:rsidR="0004246D" w:rsidRPr="00CB0A09">
        <w:rPr>
          <w:rStyle w:val="cs9b006269"/>
        </w:rPr>
        <w:t>PACRD</w:t>
      </w:r>
      <w:r w:rsidR="0004246D" w:rsidRPr="00CB0A09">
        <w:rPr>
          <w:rStyle w:val="cs9b006269"/>
          <w:lang w:val="ru-RU"/>
        </w:rPr>
        <w:t>2001</w:t>
      </w:r>
      <w:r w:rsidR="0004246D" w:rsidRPr="00CB0A09">
        <w:rPr>
          <w:rStyle w:val="cs9f0a40409"/>
          <w:lang w:val="ru-RU"/>
        </w:rPr>
        <w:t xml:space="preserve">, </w:t>
      </w:r>
      <w:r w:rsidR="0004246D" w:rsidRPr="00CB0A09">
        <w:rPr>
          <w:rStyle w:val="cs9f0a40409"/>
        </w:rPr>
        <w:t>PLATFORMPACRD</w:t>
      </w:r>
      <w:r w:rsidR="0004246D" w:rsidRPr="00CB0A09">
        <w:rPr>
          <w:rStyle w:val="cs9f0a40409"/>
          <w:lang w:val="ru-RU"/>
        </w:rPr>
        <w:t>2001; 2 фаза з поправкою 2 від 17.09.2020 р.; Додаток щодо специфічного методу лікування з конкретним препаратом протоколу 67864238</w:t>
      </w:r>
      <w:r w:rsidR="0004246D" w:rsidRPr="00CB0A09">
        <w:rPr>
          <w:rStyle w:val="cs9f0a40409"/>
        </w:rPr>
        <w:t>PACRD</w:t>
      </w:r>
      <w:r w:rsidR="0004246D" w:rsidRPr="00CB0A09">
        <w:rPr>
          <w:rStyle w:val="cs9f0a40409"/>
          <w:lang w:val="ru-RU"/>
        </w:rPr>
        <w:t xml:space="preserve">2001; фаза 2а з поправкою </w:t>
      </w:r>
      <w:r w:rsidR="0004246D" w:rsidRPr="003F2B9E">
        <w:rPr>
          <w:rStyle w:val="cs9f0a40409"/>
          <w:lang w:val="ru-RU"/>
        </w:rPr>
        <w:t>4 від 14.12.2020 р.; спонсор - «ЯНССЕН ФАРМАЦЕВТИКА НВ», Бельгія</w:t>
      </w:r>
      <w:r w:rsidR="0004246D" w:rsidRPr="00CB0A09">
        <w:rPr>
          <w:rStyle w:val="cs9f0a40409"/>
        </w:rPr>
        <w:t> </w:t>
      </w:r>
    </w:p>
    <w:p w:rsidR="0004246D" w:rsidRPr="00052C6F" w:rsidRDefault="0004246D">
      <w:pPr>
        <w:jc w:val="both"/>
        <w:rPr>
          <w:rFonts w:ascii="Arial" w:hAnsi="Arial" w:cs="Arial"/>
          <w:sz w:val="20"/>
          <w:szCs w:val="20"/>
          <w:lang w:val="ru-RU"/>
        </w:rPr>
      </w:pPr>
      <w:r w:rsidRPr="00052C6F">
        <w:rPr>
          <w:rFonts w:ascii="Arial" w:hAnsi="Arial" w:cs="Arial"/>
          <w:sz w:val="20"/>
          <w:szCs w:val="20"/>
          <w:lang w:val="ru-RU"/>
        </w:rPr>
        <w:t>Заявник - «ЯНССЕН ФАРМАЦЕВТИКА НВ», Бельгія</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052C6F" w:rsidP="00052C6F">
      <w:pPr>
        <w:jc w:val="both"/>
        <w:rPr>
          <w:rStyle w:val="cs80d9435b10"/>
          <w:rFonts w:ascii="Arial" w:hAnsi="Arial" w:cs="Arial"/>
          <w:lang w:val="ru-RU"/>
        </w:rPr>
      </w:pPr>
      <w:r>
        <w:rPr>
          <w:rStyle w:val="cs9b0062610"/>
          <w:lang w:val="ru-RU"/>
        </w:rPr>
        <w:t xml:space="preserve">10. </w:t>
      </w:r>
      <w:r w:rsidR="0004246D" w:rsidRPr="00CB0A09">
        <w:rPr>
          <w:rStyle w:val="cs9b0062610"/>
          <w:lang w:val="ru-RU"/>
        </w:rPr>
        <w:t>Залучення додаткового місця проведення клінічного випробування</w:t>
      </w:r>
      <w:r w:rsidR="0004246D" w:rsidRPr="00CB0A09">
        <w:rPr>
          <w:rStyle w:val="cs9f0a404010"/>
          <w:lang w:val="ru-RU"/>
        </w:rPr>
        <w:t xml:space="preserve"> </w:t>
      </w:r>
      <w:proofErr w:type="gramStart"/>
      <w:r w:rsidR="0004246D" w:rsidRPr="00CB0A09">
        <w:rPr>
          <w:rStyle w:val="cs9f0a404010"/>
          <w:lang w:val="ru-RU"/>
        </w:rPr>
        <w:t>до протоколу</w:t>
      </w:r>
      <w:proofErr w:type="gramEnd"/>
      <w:r w:rsidR="0004246D" w:rsidRPr="00CB0A09">
        <w:rPr>
          <w:rStyle w:val="cs9f0a404010"/>
          <w:lang w:val="ru-RU"/>
        </w:rPr>
        <w:t xml:space="preserve"> клінічного випробування «Багатоцентрове відкрите дослідження подальшого спостереження для оцінки тривалого застосування </w:t>
      </w:r>
      <w:r w:rsidR="0004246D" w:rsidRPr="00CB0A09">
        <w:rPr>
          <w:rStyle w:val="cs9b0062610"/>
          <w:lang w:val="ru-RU"/>
        </w:rPr>
        <w:t>Лакосаміду</w:t>
      </w:r>
      <w:r w:rsidR="0004246D" w:rsidRPr="00CB0A09">
        <w:rPr>
          <w:rStyle w:val="cs9f0a404010"/>
          <w:lang w:val="ru-RU"/>
        </w:rPr>
        <w:t xml:space="preserve"> перорально в учасників дослідження, які завершили участь у дослідженні </w:t>
      </w:r>
      <w:r w:rsidR="0004246D" w:rsidRPr="00CB0A09">
        <w:rPr>
          <w:rStyle w:val="cs9f0a404010"/>
        </w:rPr>
        <w:t>EP</w:t>
      </w:r>
      <w:r w:rsidR="0004246D" w:rsidRPr="00CB0A09">
        <w:rPr>
          <w:rStyle w:val="cs9f0a404010"/>
          <w:lang w:val="ru-RU"/>
        </w:rPr>
        <w:t xml:space="preserve">0034 або </w:t>
      </w:r>
      <w:r w:rsidR="0004246D" w:rsidRPr="00CB0A09">
        <w:rPr>
          <w:rStyle w:val="cs9f0a404010"/>
        </w:rPr>
        <w:t>SP</w:t>
      </w:r>
      <w:r w:rsidR="0004246D" w:rsidRPr="00CB0A09">
        <w:rPr>
          <w:rStyle w:val="cs9f0a404010"/>
          <w:lang w:val="ru-RU"/>
        </w:rPr>
        <w:t xml:space="preserve">848 і отримували лікування Лакосамідом», код </w:t>
      </w:r>
      <w:r w:rsidR="00CB0A09">
        <w:rPr>
          <w:rStyle w:val="cs9f0a404010"/>
          <w:lang w:val="ru-RU"/>
        </w:rPr>
        <w:t>дослідження</w:t>
      </w:r>
      <w:r w:rsidR="0004246D" w:rsidRPr="00CB0A09">
        <w:rPr>
          <w:rStyle w:val="cs9f0a404010"/>
          <w:lang w:val="ru-RU"/>
        </w:rPr>
        <w:t xml:space="preserve"> </w:t>
      </w:r>
      <w:r w:rsidR="0004246D" w:rsidRPr="00CB0A09">
        <w:rPr>
          <w:rStyle w:val="cs9b0062610"/>
        </w:rPr>
        <w:t>EP</w:t>
      </w:r>
      <w:r w:rsidR="0004246D" w:rsidRPr="00CB0A09">
        <w:rPr>
          <w:rStyle w:val="cs9b0062610"/>
          <w:lang w:val="ru-RU"/>
        </w:rPr>
        <w:t>0151</w:t>
      </w:r>
      <w:r w:rsidR="0004246D" w:rsidRPr="00CB0A09">
        <w:rPr>
          <w:rStyle w:val="cs9f0a404010"/>
          <w:lang w:val="ru-RU"/>
        </w:rPr>
        <w:t xml:space="preserve">, від 13 квітня 2020 року; спонсор - </w:t>
      </w:r>
      <w:r w:rsidR="0004246D" w:rsidRPr="00CB0A09">
        <w:rPr>
          <w:rStyle w:val="cs9f0a404010"/>
        </w:rPr>
        <w:t>UCB</w:t>
      </w:r>
      <w:r w:rsidR="0004246D" w:rsidRPr="00CB0A09">
        <w:rPr>
          <w:rStyle w:val="cs9f0a404010"/>
          <w:lang w:val="ru-RU"/>
        </w:rPr>
        <w:t xml:space="preserve"> </w:t>
      </w:r>
      <w:r w:rsidR="0004246D" w:rsidRPr="00CB0A09">
        <w:rPr>
          <w:rStyle w:val="cs9f0a404010"/>
        </w:rPr>
        <w:t>Biopharma</w:t>
      </w:r>
      <w:r w:rsidR="0004246D" w:rsidRPr="00CB0A09">
        <w:rPr>
          <w:rStyle w:val="cs9f0a404010"/>
          <w:lang w:val="ru-RU"/>
        </w:rPr>
        <w:t xml:space="preserve"> </w:t>
      </w:r>
      <w:r w:rsidR="0004246D" w:rsidRPr="00CB0A09">
        <w:rPr>
          <w:rStyle w:val="cs9f0a404010"/>
        </w:rPr>
        <w:t>SRL</w:t>
      </w:r>
      <w:r w:rsidR="0004246D" w:rsidRPr="00CB0A09">
        <w:rPr>
          <w:rStyle w:val="cs9f0a404010"/>
          <w:lang w:val="ru-RU"/>
        </w:rPr>
        <w:t>, Бельгія</w:t>
      </w:r>
    </w:p>
    <w:p w:rsidR="00052C6F" w:rsidRPr="00CB0A09" w:rsidRDefault="00052C6F" w:rsidP="00052C6F">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4246D" w:rsidRPr="00CB0A09" w:rsidRDefault="0004246D">
      <w:pPr>
        <w:pStyle w:val="cs80d9435b"/>
        <w:rPr>
          <w:rFonts w:ascii="Arial" w:hAnsi="Arial" w:cs="Arial"/>
          <w:sz w:val="20"/>
          <w:szCs w:val="20"/>
          <w:lang w:val="ru-RU"/>
        </w:rPr>
      </w:pPr>
      <w:r w:rsidRPr="00CB0A09">
        <w:rPr>
          <w:rStyle w:val="cs9b0062610"/>
        </w:rPr>
        <w:t> </w:t>
      </w:r>
    </w:p>
    <w:tbl>
      <w:tblPr>
        <w:tblW w:w="9631" w:type="dxa"/>
        <w:tblCellMar>
          <w:left w:w="0" w:type="dxa"/>
          <w:right w:w="0" w:type="dxa"/>
        </w:tblCellMar>
        <w:tblLook w:val="04A0" w:firstRow="1" w:lastRow="0" w:firstColumn="1" w:lastColumn="0" w:noHBand="0" w:noVBand="1"/>
      </w:tblPr>
      <w:tblGrid>
        <w:gridCol w:w="562"/>
        <w:gridCol w:w="9069"/>
      </w:tblGrid>
      <w:tr w:rsidR="0004246D" w:rsidRPr="003F2B9E" w:rsidTr="0004246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3F2B9E" w:rsidRDefault="0004246D">
            <w:pPr>
              <w:pStyle w:val="cs2e86d3a6"/>
              <w:rPr>
                <w:rFonts w:ascii="Arial" w:hAnsi="Arial" w:cs="Arial"/>
                <w:b/>
              </w:rPr>
            </w:pPr>
            <w:r w:rsidRPr="003F2B9E">
              <w:rPr>
                <w:rStyle w:val="cs9b0062610"/>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3F2B9E" w:rsidRDefault="0004246D">
            <w:pPr>
              <w:pStyle w:val="cs202b20ac"/>
              <w:rPr>
                <w:rFonts w:ascii="Arial" w:hAnsi="Arial" w:cs="Arial"/>
                <w:b/>
                <w:lang w:val="ru-RU"/>
              </w:rPr>
            </w:pPr>
            <w:r w:rsidRPr="003F2B9E">
              <w:rPr>
                <w:rStyle w:val="cs9b0062610"/>
                <w:b w:val="0"/>
                <w:lang w:val="ru-RU"/>
              </w:rPr>
              <w:t>П.І.Б. відповідального дослідника</w:t>
            </w:r>
          </w:p>
          <w:p w:rsidR="0004246D" w:rsidRPr="003F2B9E" w:rsidRDefault="0004246D">
            <w:pPr>
              <w:pStyle w:val="cs2e86d3a6"/>
              <w:rPr>
                <w:rFonts w:ascii="Arial" w:hAnsi="Arial" w:cs="Arial"/>
                <w:b/>
                <w:lang w:val="ru-RU"/>
              </w:rPr>
            </w:pPr>
            <w:r w:rsidRPr="003F2B9E">
              <w:rPr>
                <w:rStyle w:val="cs9b0062610"/>
                <w:b w:val="0"/>
                <w:lang w:val="ru-RU"/>
              </w:rPr>
              <w:t>Назва місця проведення клінічного випробування</w:t>
            </w:r>
          </w:p>
        </w:tc>
      </w:tr>
      <w:tr w:rsidR="0004246D" w:rsidRPr="003F2B9E" w:rsidTr="0004246D">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80d9435b"/>
              <w:rPr>
                <w:rFonts w:ascii="Arial" w:hAnsi="Arial" w:cs="Arial"/>
              </w:rPr>
            </w:pPr>
            <w:r w:rsidRPr="00D472AF">
              <w:rPr>
                <w:rStyle w:val="cs9b0062610"/>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f06cd379"/>
              <w:rPr>
                <w:rFonts w:ascii="Arial" w:hAnsi="Arial" w:cs="Arial"/>
              </w:rPr>
            </w:pPr>
            <w:r w:rsidRPr="00D472AF">
              <w:rPr>
                <w:rStyle w:val="cs9b0062610"/>
                <w:b w:val="0"/>
              </w:rPr>
              <w:t>к.м.н. Чомоляк Ю.Ю.</w:t>
            </w:r>
          </w:p>
          <w:p w:rsidR="0004246D" w:rsidRPr="00D472AF" w:rsidRDefault="0004246D">
            <w:pPr>
              <w:pStyle w:val="cs80d9435b"/>
              <w:rPr>
                <w:rFonts w:ascii="Arial" w:hAnsi="Arial" w:cs="Arial"/>
                <w:lang w:val="ru-RU"/>
              </w:rPr>
            </w:pPr>
            <w:r w:rsidRPr="00D472AF">
              <w:rPr>
                <w:rStyle w:val="cs9b0062610"/>
                <w:b w:val="0"/>
                <w:lang w:val="ru-RU"/>
              </w:rPr>
              <w:t>Медичний центр «Діамед» товариства з обмеженою відповідальністю «Медичний центр «Діамед», м. Ужгород</w:t>
            </w:r>
          </w:p>
        </w:tc>
      </w:tr>
    </w:tbl>
    <w:p w:rsidR="0004246D" w:rsidRPr="003F2B9E" w:rsidRDefault="0004246D" w:rsidP="003F2B9E">
      <w:pPr>
        <w:pStyle w:val="cs80d9435b"/>
        <w:rPr>
          <w:rFonts w:ascii="Arial" w:hAnsi="Arial" w:cs="Arial"/>
          <w:lang w:val="ru-RU"/>
        </w:rPr>
      </w:pPr>
      <w:r w:rsidRPr="00CB0A09">
        <w:rPr>
          <w:rStyle w:val="cs9b0062610"/>
        </w:rPr>
        <w:t> </w:t>
      </w:r>
    </w:p>
    <w:p w:rsidR="0004246D" w:rsidRPr="00CB0A09" w:rsidRDefault="0004246D">
      <w:pPr>
        <w:jc w:val="both"/>
        <w:rPr>
          <w:rFonts w:ascii="Arial" w:hAnsi="Arial" w:cs="Arial"/>
          <w:sz w:val="20"/>
          <w:szCs w:val="20"/>
          <w:lang w:val="ru-RU"/>
        </w:rPr>
      </w:pPr>
    </w:p>
    <w:p w:rsidR="0004246D" w:rsidRPr="00CB0A09" w:rsidRDefault="003F2B9E" w:rsidP="003F2B9E">
      <w:pPr>
        <w:jc w:val="both"/>
        <w:rPr>
          <w:rStyle w:val="cs80d9435b11"/>
          <w:rFonts w:ascii="Arial" w:hAnsi="Arial" w:cs="Arial"/>
          <w:lang w:val="ru-RU"/>
        </w:rPr>
      </w:pPr>
      <w:r>
        <w:rPr>
          <w:rStyle w:val="cs9b0062611"/>
          <w:lang w:val="ru-RU"/>
        </w:rPr>
        <w:lastRenderedPageBreak/>
        <w:t xml:space="preserve">11. </w:t>
      </w:r>
      <w:r w:rsidR="0004246D" w:rsidRPr="00CB0A09">
        <w:rPr>
          <w:rStyle w:val="cs9b0062611"/>
          <w:lang w:val="ru-RU"/>
        </w:rPr>
        <w:t xml:space="preserve">Інформаційний листок та форма інформованої згоди на використання послуг компанії </w:t>
      </w:r>
      <w:r w:rsidR="0004246D" w:rsidRPr="00CB0A09">
        <w:rPr>
          <w:rStyle w:val="cs9b0062611"/>
        </w:rPr>
        <w:t>Scout</w:t>
      </w:r>
      <w:r w:rsidR="0004246D" w:rsidRPr="00CB0A09">
        <w:rPr>
          <w:rStyle w:val="cs9b0062611"/>
          <w:lang w:val="ru-RU"/>
        </w:rPr>
        <w:t xml:space="preserve"> </w:t>
      </w:r>
      <w:r w:rsidR="0004246D" w:rsidRPr="00CB0A09">
        <w:rPr>
          <w:rStyle w:val="cs9b0062611"/>
        </w:rPr>
        <w:t>Clinical</w:t>
      </w:r>
      <w:r w:rsidR="0004246D" w:rsidRPr="00CB0A09">
        <w:rPr>
          <w:rStyle w:val="cs9b0062611"/>
          <w:lang w:val="ru-RU"/>
        </w:rPr>
        <w:t xml:space="preserve">, версія 1.1 для України від 03 вересня 2021 року українською та російською мовами; </w:t>
      </w:r>
      <w:r w:rsidR="0004246D" w:rsidRPr="00CB0A09">
        <w:rPr>
          <w:rStyle w:val="cs9b0062611"/>
        </w:rPr>
        <w:t>Scout</w:t>
      </w:r>
      <w:r w:rsidR="0004246D" w:rsidRPr="00CB0A09">
        <w:rPr>
          <w:rStyle w:val="cs9b0062611"/>
          <w:lang w:val="ru-RU"/>
        </w:rPr>
        <w:t xml:space="preserve"> </w:t>
      </w:r>
      <w:r w:rsidR="0004246D" w:rsidRPr="00CB0A09">
        <w:rPr>
          <w:rStyle w:val="cs9b0062611"/>
        </w:rPr>
        <w:t>Clinical</w:t>
      </w:r>
      <w:r w:rsidR="0004246D" w:rsidRPr="00CB0A09">
        <w:rPr>
          <w:rStyle w:val="cs9b0062611"/>
          <w:lang w:val="ru-RU"/>
        </w:rPr>
        <w:t xml:space="preserve"> – Послуги для пацієнтів – Повідомлення електронною поштою, версія 1.0 для України від 12 липня 2021 року українською та російською мовами</w:t>
      </w:r>
      <w:r w:rsidR="0004246D" w:rsidRPr="00CB0A09">
        <w:rPr>
          <w:rStyle w:val="cs9f0a404011"/>
          <w:lang w:val="ru-RU"/>
        </w:rPr>
        <w:t xml:space="preserve"> до протоколу клінічного дослідження «Багатоцентрове рандомізоване подвійно сліпе плацебо-контрольоване випробування фази 3</w:t>
      </w:r>
      <w:r w:rsidR="0004246D" w:rsidRPr="00CB0A09">
        <w:rPr>
          <w:rStyle w:val="cs9f0a404011"/>
        </w:rPr>
        <w:t>b</w:t>
      </w:r>
      <w:r w:rsidR="0004246D" w:rsidRPr="00CB0A09">
        <w:rPr>
          <w:rStyle w:val="cs9f0a404011"/>
          <w:lang w:val="ru-RU"/>
        </w:rPr>
        <w:t xml:space="preserve"> в паралельних групах з подальшою відкритою розширеною фазою для оцінки ефективності та безпечності </w:t>
      </w:r>
      <w:r w:rsidR="0004246D" w:rsidRPr="00CB0A09">
        <w:rPr>
          <w:rStyle w:val="cs9b0062611"/>
          <w:lang w:val="ru-RU"/>
        </w:rPr>
        <w:t>Аватромбопагу</w:t>
      </w:r>
      <w:r w:rsidR="0004246D" w:rsidRPr="00CB0A09">
        <w:rPr>
          <w:rStyle w:val="cs9f0a404011"/>
          <w:lang w:val="ru-RU"/>
        </w:rPr>
        <w:t xml:space="preserve"> для лікування тромбоцитопенії в пацієнтів дитячого віку з імунною тромбоцитопенією протягом ≥6 місяців», код дослідження </w:t>
      </w:r>
      <w:r w:rsidR="0004246D" w:rsidRPr="00CB0A09">
        <w:rPr>
          <w:rStyle w:val="cs9b0062611"/>
        </w:rPr>
        <w:t>AVA</w:t>
      </w:r>
      <w:r w:rsidR="0004246D" w:rsidRPr="00CB0A09">
        <w:rPr>
          <w:rStyle w:val="cs9b0062611"/>
          <w:lang w:val="ru-RU"/>
        </w:rPr>
        <w:t>-</w:t>
      </w:r>
      <w:r w:rsidR="0004246D" w:rsidRPr="00CB0A09">
        <w:rPr>
          <w:rStyle w:val="cs9b0062611"/>
        </w:rPr>
        <w:t>PED</w:t>
      </w:r>
      <w:r w:rsidR="0004246D" w:rsidRPr="00CB0A09">
        <w:rPr>
          <w:rStyle w:val="cs9b0062611"/>
          <w:lang w:val="ru-RU"/>
        </w:rPr>
        <w:t>-301</w:t>
      </w:r>
      <w:r w:rsidR="0004246D" w:rsidRPr="00CB0A09">
        <w:rPr>
          <w:rStyle w:val="cs9f0a404011"/>
          <w:lang w:val="ru-RU"/>
        </w:rPr>
        <w:t xml:space="preserve">, версія 2.0 від 17 грудня 2020 року; спонсор - </w:t>
      </w:r>
      <w:r w:rsidR="0004246D" w:rsidRPr="00CB0A09">
        <w:rPr>
          <w:rStyle w:val="cs9f0a404011"/>
        </w:rPr>
        <w:t>Dova</w:t>
      </w:r>
      <w:r w:rsidR="0004246D" w:rsidRPr="00CB0A09">
        <w:rPr>
          <w:rStyle w:val="cs9f0a404011"/>
          <w:lang w:val="ru-RU"/>
        </w:rPr>
        <w:t xml:space="preserve"> </w:t>
      </w:r>
      <w:r w:rsidR="0004246D" w:rsidRPr="00CB0A09">
        <w:rPr>
          <w:rStyle w:val="cs9f0a404011"/>
        </w:rPr>
        <w:t>Pharmaceuticals</w:t>
      </w:r>
      <w:r w:rsidR="0004246D" w:rsidRPr="00CB0A09">
        <w:rPr>
          <w:rStyle w:val="cs9f0a404011"/>
          <w:lang w:val="ru-RU"/>
        </w:rPr>
        <w:t xml:space="preserve">, </w:t>
      </w:r>
      <w:r w:rsidR="0004246D" w:rsidRPr="00CB0A09">
        <w:rPr>
          <w:rStyle w:val="cs9f0a404011"/>
        </w:rPr>
        <w:t>Inc</w:t>
      </w:r>
      <w:r w:rsidR="0004246D" w:rsidRPr="00CB0A09">
        <w:rPr>
          <w:rStyle w:val="cs9f0a404011"/>
          <w:lang w:val="ru-RU"/>
        </w:rPr>
        <w:t>., США</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3F2B9E">
      <w:pPr>
        <w:jc w:val="both"/>
        <w:rPr>
          <w:rStyle w:val="cs80d9435b12"/>
          <w:rFonts w:ascii="Arial" w:hAnsi="Arial" w:cs="Arial"/>
          <w:lang w:val="ru-RU"/>
        </w:rPr>
      </w:pPr>
      <w:r>
        <w:rPr>
          <w:rStyle w:val="cs9b0062612"/>
          <w:lang w:val="ru-RU"/>
        </w:rPr>
        <w:t xml:space="preserve">12. </w:t>
      </w:r>
      <w:r w:rsidR="0004246D" w:rsidRPr="00CB0A09">
        <w:rPr>
          <w:rStyle w:val="cs9b0062612"/>
          <w:lang w:val="ru-RU"/>
        </w:rPr>
        <w:t>Зміна відповідального дослідника; Зміна назви місця проведення випробування</w:t>
      </w:r>
      <w:r w:rsidR="0004246D" w:rsidRPr="00CB0A09">
        <w:rPr>
          <w:rStyle w:val="cs9f0a404012"/>
          <w:lang w:val="ru-RU"/>
        </w:rPr>
        <w:t xml:space="preserve"> </w:t>
      </w:r>
      <w:proofErr w:type="gramStart"/>
      <w:r w:rsidR="0004246D" w:rsidRPr="00CB0A09">
        <w:rPr>
          <w:rStyle w:val="cs9f0a404012"/>
          <w:lang w:val="ru-RU"/>
        </w:rPr>
        <w:t>до протоколу</w:t>
      </w:r>
      <w:proofErr w:type="gramEnd"/>
      <w:r w:rsidR="0004246D" w:rsidRPr="00CB0A09">
        <w:rPr>
          <w:rStyle w:val="cs9f0a404012"/>
          <w:lang w:val="ru-RU"/>
        </w:rPr>
        <w:t xml:space="preserve"> клінічного дослідження «Багатоцентрове рандомізоване подвійне сліпе плацебо-контрольоване дослідження 3 фази для оцінки ефективності та безпечності препарату </w:t>
      </w:r>
      <w:r w:rsidR="0004246D" w:rsidRPr="00CB0A09">
        <w:rPr>
          <w:rStyle w:val="cs9b0062612"/>
          <w:lang w:val="ru-RU"/>
        </w:rPr>
        <w:t>САТРАЛІЗУМАБ</w:t>
      </w:r>
      <w:r w:rsidR="0004246D" w:rsidRPr="00CB0A09">
        <w:rPr>
          <w:rStyle w:val="cs9f0a404012"/>
          <w:lang w:val="ru-RU"/>
        </w:rPr>
        <w:t xml:space="preserve"> (</w:t>
      </w:r>
      <w:r w:rsidR="0004246D" w:rsidRPr="00CB0A09">
        <w:rPr>
          <w:rStyle w:val="cs9f0a404012"/>
        </w:rPr>
        <w:t>SA</w:t>
      </w:r>
      <w:r w:rsidR="0004246D" w:rsidRPr="00CB0A09">
        <w:rPr>
          <w:rStyle w:val="cs9f0a404012"/>
          <w:lang w:val="ru-RU"/>
        </w:rPr>
        <w:t xml:space="preserve">237) в якості монотерапії у пацієнтів з оптиконевромієлітом (ОНМ) та з хворобами спектру оптиконевромієліту (ХСОНМ)», код </w:t>
      </w:r>
      <w:r w:rsidR="00CB0A09">
        <w:rPr>
          <w:rStyle w:val="cs9f0a404012"/>
          <w:lang w:val="ru-RU"/>
        </w:rPr>
        <w:t>дослідження</w:t>
      </w:r>
      <w:r w:rsidR="0004246D" w:rsidRPr="00CB0A09">
        <w:rPr>
          <w:rStyle w:val="cs9f0a404012"/>
          <w:lang w:val="ru-RU"/>
        </w:rPr>
        <w:t xml:space="preserve"> </w:t>
      </w:r>
      <w:r w:rsidR="0004246D" w:rsidRPr="00CB0A09">
        <w:rPr>
          <w:rStyle w:val="cs9b0062612"/>
        </w:rPr>
        <w:t>BN</w:t>
      </w:r>
      <w:r w:rsidR="0004246D" w:rsidRPr="00CB0A09">
        <w:rPr>
          <w:rStyle w:val="cs9b0062612"/>
          <w:lang w:val="ru-RU"/>
        </w:rPr>
        <w:t>40900 (</w:t>
      </w:r>
      <w:r w:rsidR="0004246D" w:rsidRPr="00CB0A09">
        <w:rPr>
          <w:rStyle w:val="cs9b0062612"/>
        </w:rPr>
        <w:t>SA</w:t>
      </w:r>
      <w:r w:rsidR="0004246D" w:rsidRPr="00CB0A09">
        <w:rPr>
          <w:rStyle w:val="cs9b0062612"/>
          <w:lang w:val="ru-RU"/>
        </w:rPr>
        <w:t>-309</w:t>
      </w:r>
      <w:r w:rsidR="0004246D" w:rsidRPr="00CB0A09">
        <w:rPr>
          <w:rStyle w:val="cs9b0062612"/>
        </w:rPr>
        <w:t>JG</w:t>
      </w:r>
      <w:r w:rsidR="0004246D" w:rsidRPr="00CB0A09">
        <w:rPr>
          <w:rStyle w:val="cs9b0062612"/>
          <w:lang w:val="ru-RU"/>
        </w:rPr>
        <w:t>)</w:t>
      </w:r>
      <w:r w:rsidR="0004246D" w:rsidRPr="00CB0A09">
        <w:rPr>
          <w:rStyle w:val="cs9f0a404012"/>
          <w:lang w:val="ru-RU"/>
        </w:rPr>
        <w:t>, версія 10 від 03 квітня 2020 року; спонсор - Ф.Хоффманн-Ля Рош Лтд, Швейцарія</w:t>
      </w:r>
    </w:p>
    <w:p w:rsidR="003F2B9E" w:rsidRPr="00CB0A09" w:rsidRDefault="003F2B9E" w:rsidP="003F2B9E">
      <w:pPr>
        <w:jc w:val="both"/>
        <w:rPr>
          <w:rFonts w:ascii="Arial" w:hAnsi="Arial" w:cs="Arial"/>
          <w:sz w:val="20"/>
          <w:szCs w:val="20"/>
        </w:rPr>
      </w:pPr>
      <w:r w:rsidRPr="00CB0A09">
        <w:rPr>
          <w:rFonts w:ascii="Arial" w:hAnsi="Arial" w:cs="Arial"/>
          <w:sz w:val="20"/>
          <w:szCs w:val="20"/>
        </w:rPr>
        <w:t>Заявник - ТОВ «ПАРЕКСЕЛ Україна»</w:t>
      </w:r>
    </w:p>
    <w:p w:rsidR="0004246D" w:rsidRPr="003F2B9E" w:rsidRDefault="0004246D">
      <w:pPr>
        <w:pStyle w:val="cs80d9435b"/>
        <w:rPr>
          <w:rFonts w:ascii="Arial" w:hAnsi="Arial" w:cs="Arial"/>
          <w:lang w:val="ru-RU"/>
        </w:rPr>
      </w:pPr>
      <w:r w:rsidRPr="00CB0A09">
        <w:rPr>
          <w:rStyle w:val="cs9f0a404012"/>
        </w:rPr>
        <w:t> </w:t>
      </w:r>
    </w:p>
    <w:tbl>
      <w:tblPr>
        <w:tblW w:w="0" w:type="auto"/>
        <w:tblInd w:w="-29" w:type="dxa"/>
        <w:tblCellMar>
          <w:left w:w="0" w:type="dxa"/>
          <w:right w:w="0" w:type="dxa"/>
        </w:tblCellMar>
        <w:tblLook w:val="04A0" w:firstRow="1" w:lastRow="0" w:firstColumn="1" w:lastColumn="0" w:noHBand="0" w:noVBand="1"/>
      </w:tblPr>
      <w:tblGrid>
        <w:gridCol w:w="4838"/>
        <w:gridCol w:w="4813"/>
      </w:tblGrid>
      <w:tr w:rsidR="0004246D" w:rsidRPr="00CB0A0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2e86d3a6"/>
              <w:rPr>
                <w:rFonts w:ascii="Arial" w:hAnsi="Arial" w:cs="Arial"/>
              </w:rPr>
            </w:pPr>
            <w:r w:rsidRPr="00CB0A09">
              <w:rPr>
                <w:rStyle w:val="cs2494c3c61"/>
                <w:rFonts w:ascii="Arial" w:hAnsi="Arial" w:cs="Arial"/>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2e86d3a6"/>
              <w:rPr>
                <w:rFonts w:ascii="Arial" w:hAnsi="Arial" w:cs="Arial"/>
              </w:rPr>
            </w:pPr>
            <w:r w:rsidRPr="00CB0A09">
              <w:rPr>
                <w:rStyle w:val="cs2494c3c61"/>
                <w:rFonts w:ascii="Arial" w:hAnsi="Arial" w:cs="Arial"/>
              </w:rPr>
              <w:t>СТАЛО</w:t>
            </w:r>
          </w:p>
        </w:tc>
      </w:tr>
      <w:tr w:rsidR="0004246D" w:rsidRPr="0004246D">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lang w:val="ru-RU"/>
              </w:rPr>
            </w:pPr>
            <w:r w:rsidRPr="00CB0A09">
              <w:rPr>
                <w:rStyle w:val="cs2494c3c61"/>
                <w:rFonts w:ascii="Arial" w:hAnsi="Arial" w:cs="Arial"/>
                <w:lang w:val="ru-RU"/>
              </w:rPr>
              <w:t>к.м.н. Смолко Н.М.</w:t>
            </w:r>
          </w:p>
          <w:p w:rsidR="0004246D" w:rsidRPr="0004246D" w:rsidRDefault="0004246D">
            <w:pPr>
              <w:pStyle w:val="cs80d9435b"/>
              <w:rPr>
                <w:rFonts w:ascii="Arial" w:hAnsi="Arial" w:cs="Arial"/>
                <w:lang w:val="ru-RU"/>
              </w:rPr>
            </w:pPr>
            <w:r w:rsidRPr="00CB0A09">
              <w:rPr>
                <w:rStyle w:val="cs2494c3c61"/>
                <w:rFonts w:ascii="Arial" w:hAnsi="Arial" w:cs="Arial"/>
                <w:lang w:val="ru-RU"/>
              </w:rPr>
              <w:t xml:space="preserve">Комунальний заклад «Вінницька обласна психоневрологічна лікарня ім. акад. </w:t>
            </w:r>
            <w:r>
              <w:rPr>
                <w:rStyle w:val="cs2494c3c61"/>
                <w:rFonts w:ascii="Arial" w:hAnsi="Arial" w:cs="Arial"/>
                <w:lang w:val="ru-RU"/>
              </w:rPr>
              <w:t xml:space="preserve">                         </w:t>
            </w:r>
            <w:r w:rsidRPr="00CB0A09">
              <w:rPr>
                <w:rStyle w:val="cs2494c3c61"/>
                <w:rFonts w:ascii="Arial" w:hAnsi="Arial" w:cs="Arial"/>
                <w:lang w:val="ru-RU"/>
              </w:rPr>
              <w:t xml:space="preserve">О.І. Ющенка», </w:t>
            </w:r>
            <w:r w:rsidRPr="00150A16">
              <w:rPr>
                <w:rStyle w:val="cs2494c3c61"/>
                <w:rFonts w:ascii="Arial" w:hAnsi="Arial" w:cs="Arial"/>
                <w:b w:val="0"/>
                <w:lang w:val="ru-RU"/>
              </w:rPr>
              <w:t>неврологічне відділення №3</w:t>
            </w:r>
            <w:r w:rsidRPr="00CB0A09">
              <w:rPr>
                <w:rStyle w:val="cs2494c3c61"/>
                <w:rFonts w:ascii="Arial" w:hAnsi="Arial" w:cs="Arial"/>
                <w:lang w:val="ru-RU"/>
              </w:rPr>
              <w:t xml:space="preserve">, Вінницький національний медичний університет ім. </w:t>
            </w:r>
            <w:r w:rsidRPr="0004246D">
              <w:rPr>
                <w:rStyle w:val="cs2494c3c61"/>
                <w:rFonts w:ascii="Arial" w:hAnsi="Arial" w:cs="Arial"/>
                <w:lang w:val="ru-RU"/>
              </w:rPr>
              <w:t xml:space="preserve">М.І. Пирогова, </w:t>
            </w:r>
            <w:r w:rsidRPr="00150A16">
              <w:rPr>
                <w:rStyle w:val="cs2494c3c61"/>
                <w:rFonts w:ascii="Arial" w:hAnsi="Arial" w:cs="Arial"/>
                <w:b w:val="0"/>
                <w:lang w:val="ru-RU"/>
              </w:rPr>
              <w:t>кафедра нервових хвороб</w:t>
            </w:r>
            <w:r w:rsidRPr="0004246D">
              <w:rPr>
                <w:rStyle w:val="cs2494c3c61"/>
                <w:rFonts w:ascii="Arial" w:hAnsi="Arial" w:cs="Arial"/>
                <w:lang w:val="ru-RU"/>
              </w:rPr>
              <w:t>, м. Вінниця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lang w:val="ru-RU"/>
              </w:rPr>
            </w:pPr>
            <w:r w:rsidRPr="00CB0A09">
              <w:rPr>
                <w:rStyle w:val="cs2494c3c61"/>
                <w:rFonts w:ascii="Arial" w:hAnsi="Arial" w:cs="Arial"/>
                <w:lang w:val="ru-RU"/>
              </w:rPr>
              <w:t>к.м.н. Смолко Д.Г.</w:t>
            </w:r>
          </w:p>
          <w:p w:rsidR="0004246D" w:rsidRPr="0004246D" w:rsidRDefault="0004246D">
            <w:pPr>
              <w:pStyle w:val="cs80d9435b"/>
              <w:rPr>
                <w:rFonts w:ascii="Arial" w:hAnsi="Arial" w:cs="Arial"/>
                <w:lang w:val="ru-RU"/>
              </w:rPr>
            </w:pPr>
            <w:r w:rsidRPr="00CB0A09">
              <w:rPr>
                <w:rStyle w:val="cs2494c3c61"/>
                <w:rFonts w:ascii="Arial" w:hAnsi="Arial" w:cs="Arial"/>
                <w:lang w:val="ru-RU"/>
              </w:rPr>
              <w:t xml:space="preserve">Комунальне некомерційне підприємство «Вінницька обласна клінічна психоневрологічна лікарня ім. акад. </w:t>
            </w:r>
            <w:r>
              <w:rPr>
                <w:rStyle w:val="cs2494c3c61"/>
                <w:rFonts w:ascii="Arial" w:hAnsi="Arial" w:cs="Arial"/>
                <w:lang w:val="ru-RU"/>
              </w:rPr>
              <w:t xml:space="preserve">                        </w:t>
            </w:r>
            <w:r w:rsidRPr="00CB0A09">
              <w:rPr>
                <w:rStyle w:val="cs2494c3c61"/>
                <w:rFonts w:ascii="Arial" w:hAnsi="Arial" w:cs="Arial"/>
                <w:lang w:val="ru-RU"/>
              </w:rPr>
              <w:t xml:space="preserve">О.І. Ющенка Вінницької обласної ради», неврологічне відділення №3, Вінницький національний медичний університет </w:t>
            </w:r>
            <w:r>
              <w:rPr>
                <w:rStyle w:val="cs2494c3c61"/>
                <w:rFonts w:ascii="Arial" w:hAnsi="Arial" w:cs="Arial"/>
                <w:lang w:val="ru-RU"/>
              </w:rPr>
              <w:t xml:space="preserve">                          </w:t>
            </w:r>
            <w:r w:rsidRPr="00CB0A09">
              <w:rPr>
                <w:rStyle w:val="cs2494c3c61"/>
                <w:rFonts w:ascii="Arial" w:hAnsi="Arial" w:cs="Arial"/>
                <w:lang w:val="ru-RU"/>
              </w:rPr>
              <w:t xml:space="preserve">ім. </w:t>
            </w:r>
            <w:r w:rsidRPr="0004246D">
              <w:rPr>
                <w:rStyle w:val="cs2494c3c61"/>
                <w:rFonts w:ascii="Arial" w:hAnsi="Arial" w:cs="Arial"/>
                <w:lang w:val="ru-RU"/>
              </w:rPr>
              <w:t xml:space="preserve">М.І. Пирогова, </w:t>
            </w:r>
            <w:r w:rsidRPr="00150A16">
              <w:rPr>
                <w:rStyle w:val="cs2494c3c61"/>
                <w:rFonts w:ascii="Arial" w:hAnsi="Arial" w:cs="Arial"/>
                <w:b w:val="0"/>
                <w:lang w:val="ru-RU"/>
              </w:rPr>
              <w:t>кафедра нервових хвороб</w:t>
            </w:r>
            <w:r w:rsidRPr="0004246D">
              <w:rPr>
                <w:rStyle w:val="cs2494c3c61"/>
                <w:rFonts w:ascii="Arial" w:hAnsi="Arial" w:cs="Arial"/>
                <w:lang w:val="ru-RU"/>
              </w:rPr>
              <w:t xml:space="preserve">, </w:t>
            </w:r>
            <w:r w:rsidR="00150A16">
              <w:rPr>
                <w:rStyle w:val="cs2494c3c61"/>
                <w:rFonts w:ascii="Arial" w:hAnsi="Arial" w:cs="Arial"/>
                <w:lang w:val="ru-RU"/>
              </w:rPr>
              <w:t xml:space="preserve">             </w:t>
            </w:r>
            <w:r w:rsidRPr="0004246D">
              <w:rPr>
                <w:rStyle w:val="cs2494c3c61"/>
                <w:rFonts w:ascii="Arial" w:hAnsi="Arial" w:cs="Arial"/>
                <w:lang w:val="ru-RU"/>
              </w:rPr>
              <w:t>м. Вінниця</w:t>
            </w:r>
          </w:p>
        </w:tc>
      </w:tr>
    </w:tbl>
    <w:p w:rsidR="0004246D" w:rsidRPr="0004246D" w:rsidRDefault="0004246D">
      <w:pPr>
        <w:pStyle w:val="cs80d9435b"/>
        <w:rPr>
          <w:rFonts w:ascii="Arial" w:hAnsi="Arial" w:cs="Arial"/>
          <w:lang w:val="ru-RU"/>
        </w:rPr>
      </w:pPr>
      <w:r w:rsidRPr="00CB0A09">
        <w:rPr>
          <w:rStyle w:val="csafaf57411"/>
          <w:rFonts w:ascii="Arial" w:hAnsi="Arial" w:cs="Arial"/>
        </w:rPr>
        <w:t> </w:t>
      </w:r>
    </w:p>
    <w:p w:rsidR="00150A16" w:rsidRPr="00CB0A09" w:rsidRDefault="00150A16">
      <w:pPr>
        <w:jc w:val="both"/>
        <w:rPr>
          <w:rFonts w:ascii="Arial" w:hAnsi="Arial" w:cs="Arial"/>
          <w:sz w:val="20"/>
          <w:szCs w:val="20"/>
          <w:lang w:val="ru-RU"/>
        </w:rPr>
      </w:pPr>
    </w:p>
    <w:p w:rsidR="0004246D" w:rsidRPr="0004246D" w:rsidRDefault="003F2B9E" w:rsidP="003F2B9E">
      <w:pPr>
        <w:jc w:val="both"/>
        <w:rPr>
          <w:rFonts w:ascii="Arial" w:hAnsi="Arial" w:cs="Arial"/>
          <w:lang w:val="ru-RU"/>
        </w:rPr>
      </w:pPr>
      <w:r>
        <w:rPr>
          <w:rStyle w:val="cs9b0062613"/>
          <w:lang w:val="ru-RU"/>
        </w:rPr>
        <w:t xml:space="preserve">13. </w:t>
      </w:r>
      <w:r w:rsidR="0004246D" w:rsidRPr="0004246D">
        <w:rPr>
          <w:rStyle w:val="cs9b0062613"/>
          <w:lang w:val="ru-RU"/>
        </w:rPr>
        <w:t xml:space="preserve">Оновлений протокол клінічного дослідження </w:t>
      </w:r>
      <w:r w:rsidR="0004246D" w:rsidRPr="00CB0A09">
        <w:rPr>
          <w:rStyle w:val="cs9b0062613"/>
        </w:rPr>
        <w:t>No</w:t>
      </w:r>
      <w:r w:rsidR="0004246D" w:rsidRPr="0004246D">
        <w:rPr>
          <w:rStyle w:val="cs9b0062613"/>
          <w:lang w:val="ru-RU"/>
        </w:rPr>
        <w:t xml:space="preserve">. </w:t>
      </w:r>
      <w:r w:rsidR="0004246D" w:rsidRPr="00CB0A09">
        <w:rPr>
          <w:rStyle w:val="cs9b0062613"/>
        </w:rPr>
        <w:t>BAY</w:t>
      </w:r>
      <w:r w:rsidR="0004246D" w:rsidRPr="0004246D">
        <w:rPr>
          <w:rStyle w:val="cs9b0062613"/>
          <w:lang w:val="ru-RU"/>
        </w:rPr>
        <w:t xml:space="preserve"> 2757556 / 20290 версія 13.0 від 22 червня 2021 р.; Дослідження 20290 Інформація для батьків пацієнта та форма інформованої згоди для батьків учасника дослідження, версія 2.0 від 16 серпня 2021 р. для України на українській мові на базі основної версії Інформації для батьків пацієнта та форми інформованої згоди для батьків учасника дослідження, версія 14.0 від 19 липня 2021 р.; Дослідження 20290 Інформація для батьків пацієнта та форма інформованої згоди для батьків учасника дослідження, версія 2.0 від 16 серпня 2021 р. для України на російській мові на базі основної версії Інформації для батьків пацієнта та форми інформованої згоди для батьків учасника дослідження, версія 14.0 від 19 липня 2021 р.; Дослідження 20290 Інформація для пацієнта та форма інформованої згоди на участь у дослідженні для дорослих пацієнтів, версія 2.0 від 16 серпня 2021 р. для України на українській мові на базі основної версії Інформації для пацієнта та форми інформованої згоди на участь у дослідженні для дорослих пацієнтів, версія 14.0 від 19 липня 2021 р.; Дослідження 20290 Інформація для пацієнта та форма інформованої згоди на участь у дослідженні для дорослих пацієнтів, версія 2.0 від 16 серпня 2021 р. для України на російською мовою на базі основної версії Інформації для пацієнта та форми інформованої згоди на участь у дослідженні для дорослих пацієнтів, версія 14.0 від 19 липня 2021 р.; Дослідження 20290 Інформація для пацієнта та форма інформованої згоди для учасників дослідження віком від 14 до 18 років, версія 2.0 від 16 серпня 2021 р. для України на українській мові на базі основної версії Інформації для пацієнта та форми інформованої згоди для учасників дослідження віком від 14 до 18 </w:t>
      </w:r>
      <w:proofErr w:type="gramStart"/>
      <w:r w:rsidR="0004246D" w:rsidRPr="0004246D">
        <w:rPr>
          <w:rStyle w:val="cs9b0062613"/>
          <w:lang w:val="ru-RU"/>
        </w:rPr>
        <w:t>років ,</w:t>
      </w:r>
      <w:proofErr w:type="gramEnd"/>
      <w:r w:rsidR="0004246D" w:rsidRPr="0004246D">
        <w:rPr>
          <w:rStyle w:val="cs9b0062613"/>
          <w:lang w:val="ru-RU"/>
        </w:rPr>
        <w:t xml:space="preserve"> версія 14.0 від 19 липня 2021 р.; Дослідження 20290 Інформація для пацієнта та форма інформованої згоди для учасників дослідження віком від 14 до 18 років, версія 2.0 від 16 серпня 2021 р. для України російською мовою на базі основної версії Інформації для пацієнта та форми інформованої згоди для учасників дослідження віком від 14 до 18 </w:t>
      </w:r>
      <w:proofErr w:type="gramStart"/>
      <w:r w:rsidR="0004246D" w:rsidRPr="0004246D">
        <w:rPr>
          <w:rStyle w:val="cs9b0062613"/>
          <w:lang w:val="ru-RU"/>
        </w:rPr>
        <w:t>років ,</w:t>
      </w:r>
      <w:proofErr w:type="gramEnd"/>
      <w:r w:rsidR="0004246D" w:rsidRPr="0004246D">
        <w:rPr>
          <w:rStyle w:val="cs9b0062613"/>
          <w:lang w:val="ru-RU"/>
        </w:rPr>
        <w:t xml:space="preserve"> 14.0 від 19 липня 2021 р.; Дослідження 20290 Інформація для пацієнта та форма інформованої згоди для учасників дослідження віком від 12 до 14 років, версія 2.0 від 16 серпня 2021 р. для України на українській мові на базі основної версії Інформації для пацієнта та форми інформованої згоди для учасників дослідження віком від 12 до 14 </w:t>
      </w:r>
      <w:proofErr w:type="gramStart"/>
      <w:r w:rsidR="0004246D" w:rsidRPr="0004246D">
        <w:rPr>
          <w:rStyle w:val="cs9b0062613"/>
          <w:lang w:val="ru-RU"/>
        </w:rPr>
        <w:t>років ,</w:t>
      </w:r>
      <w:proofErr w:type="gramEnd"/>
      <w:r w:rsidR="0004246D" w:rsidRPr="0004246D">
        <w:rPr>
          <w:rStyle w:val="cs9b0062613"/>
          <w:lang w:val="ru-RU"/>
        </w:rPr>
        <w:t xml:space="preserve"> версія 12.0 19 липня 2021 р.; Дослідження 20290 Інформація для пацієнта та форма інформованої згоди для учасників дослідження віком від 12 до 14 років, версія 2.0 від 16 серпня 2021 р. для України російською мовою на базі основної версії Інформації для пацієнта та форми інформованої згоди для учасників дослідження віком від 12 до 14 </w:t>
      </w:r>
      <w:proofErr w:type="gramStart"/>
      <w:r w:rsidR="0004246D" w:rsidRPr="0004246D">
        <w:rPr>
          <w:rStyle w:val="cs9b0062613"/>
          <w:lang w:val="ru-RU"/>
        </w:rPr>
        <w:t>років ,</w:t>
      </w:r>
      <w:proofErr w:type="gramEnd"/>
      <w:r w:rsidR="0004246D" w:rsidRPr="0004246D">
        <w:rPr>
          <w:rStyle w:val="cs9b0062613"/>
          <w:lang w:val="ru-RU"/>
        </w:rPr>
        <w:t xml:space="preserve"> </w:t>
      </w:r>
      <w:r w:rsidR="0004246D" w:rsidRPr="0004246D">
        <w:rPr>
          <w:rStyle w:val="cs9b0062613"/>
          <w:lang w:val="ru-RU"/>
        </w:rPr>
        <w:lastRenderedPageBreak/>
        <w:t>версія 12.0 від19 липня 2021 р.; Дослідження 20290 Інформація для пацієнта та форма інформованої згоди для учасників дослідження віком від 7 до 12 років, версія 2.0 від 16 серпня 2021 р. для України на українській мові на базі основної версії Інформації для пацієнта та форми інформованої згоди для учасників дослідження віком від 7 до 12 років, версія 12.0 від19 липня 2021 р.; Дослідження 20290 Інформація для пацієнта та форма інформованої згоди для учасників дослідження віком від 7 до 12 років, версія 2.0 від 16 серпня 2021 р. для України російською мовою на базі основної версії Інформації для пацієнта та форми інформованої згоди для учасників дослідження віком від 7 до 12 років, версія 12.0 від19 липня 2021 р.; Дослідження 20290 Оновлена інформація для батьків пацієнта та форма інформованої згоди для батьків учасника дослідження, версія 1.0 від 16 серпня 2021 року для України на українській мові на базі основної Оновленої інформації для батьків пацієнта та форми інформованої згоди для батьків учасника дослідження, версія 1.0 від 19 липня 2021 року; Дослідження 20290 Оновлена інформація для батьків пацієнта та форма інформованої згоди для батьків учасника дослідження, версія 1.0 від 16 серпня 2021 року для України російською мовою на базі основної Оновленої інформації для батьків пацієнта та форми інформованої згоди для батьків учасника дослідження, версія 1.0 від 19 липня 2021 року; Дослідження 20290 Оновлена інформація для пацієнта та форма інформованої згоди на участь у дослідженні для дорослих пацієнтів, версія 1.0 від 16 серпня 2021 року для України на українській мові на базі основної Оновленої інформації для пацієнта та форми інформованої згоди на участь у дослідженні для дорослих пацієнтів, версія 1.0 від 19 липня 2021 року; Дослідження 20290 Оновлена інформація для пацієнта та форма інформованої згоди на участь у дослідженні для дорослих пацієнтів , версія 1.0 від 16 серпня 2021 року для України російською мовою на базі основної Оновленої інформації для пацієнта та форми інформованої згоди на участь у дослідженні для дорослих пацієнтів, версія 1.0 від 19 липня 2021 року; Дослідження 20290 Оновлена інформація для пацієнта та форма інформованої згоди для учасників дослідження віком від 14 до 18 років, версія 1.0 від 16 серпня 2021 року для України на українській мові на базі основної Оновленої інформації для пацієнта та форми інформованої згоди для учасників дослідження віком від 14 до 18 років, версія 1.0 від 19 липня 2021 року; Дослідження 20290 Оновлена інформація для пацієнта та форма інформованої згоди для учасників дослідження віком від 14 до 18 років, версія 1.0 від 16 серпня 2021 року для України російською мовою на базі основної Оновленої інформації для пацієнта та форми інформованої згоди для учасників дослідження віком від 14 до 18 років, версія 1.0 від 19 липня 2021 року; Дослідження 20290 Оновлена інформація для пацієнта та форма інформованої згоди для учасників дослідження віком від 12 до 14 років, версія 1.0 від 16 серпня 2021 року для України на українській мові на базі основної Оновленої інформації для пацієнта та форми інформованої згоди для учасників дослідження віком від 12 до 14 років, версія 1.0 від 19 липня 2021 року; Дослідження 20290 Оновлена інформація для пацієнта та форма інформованої згоди для учасників дослідження віком від 12 до 14 років, версія 1.0 від 16 серпня 2021 року для України російською мовою на базі основної Оновленої інформації для пацієнта та форми інформованої згоди для учасників дослідження віком від 12 до 14 років, версія 1.0 від 19 липня 2021 року; Дослідження 20290 Оновлена інформація для пацієнта та форма інформованої згоди для учасників дослідження віком від 7 до 12 років, версія 1.0 від 16 серпня 2021 року для України на українській мові на базі основної Оновленої інформації для пацієнта та форми інформованої згоди для учасників дослідження віком від 7 до 12 років, версія 1.0 від 19 липня 2021 року; Дослідження 20290 Оновлена інформація для пацієнта та форма інформованої згоди для учасників дослідження віком від 7 до 12 років, версія 1.0 від 16 серпня 2021 року для України російською мовою на базі основної Оновленої інформації для пацієнта та форми інформованої згоди для учасників дослідження віком від 7 до 12 років, версія 1.0 від 19 липня 2021 року; 20290_Опитувальник для оцінки смаку та текстури, Таблетки та розчин, версія 1.0 від 09 серпня 2021 українською мовою для України на базі Опитувальника для оцінки смаку та текстури, Таблетки та розчин, версія 2.0 від 06 липня 2021; 20290_Опитувальник для оцінки смаку та текстури, Таблетки та розчин, версія 1.0 від 09 серпня 2021 російською мовою для України на базі Опитувальника для оцінки смаку та текстури, Таблетки та розчин, версія 2.0 від 06 липня 2021; Спрощене Досьє досліджуваного лікарського засобу Ларотректініб (</w:t>
      </w:r>
      <w:r w:rsidR="0004246D" w:rsidRPr="00CB0A09">
        <w:rPr>
          <w:rStyle w:val="cs9b0062613"/>
        </w:rPr>
        <w:t>BAY</w:t>
      </w:r>
      <w:r w:rsidR="0004246D" w:rsidRPr="0004246D">
        <w:rPr>
          <w:rStyle w:val="cs9b0062613"/>
          <w:lang w:val="ru-RU"/>
        </w:rPr>
        <w:t xml:space="preserve"> 2757556) версія 012 від 07 липня 2021; Подовження терміну придатності ДЛЗ Ларотректініб сульфат – </w:t>
      </w:r>
      <w:r w:rsidR="0004246D" w:rsidRPr="00CB0A09">
        <w:rPr>
          <w:rStyle w:val="cs9b0062613"/>
        </w:rPr>
        <w:t>BAY</w:t>
      </w:r>
      <w:r w:rsidR="0004246D" w:rsidRPr="0004246D">
        <w:rPr>
          <w:rStyle w:val="cs9b0062613"/>
          <w:lang w:val="ru-RU"/>
        </w:rPr>
        <w:t xml:space="preserve">2757556 – розчин, 2% 50 мл з 18 місяців до 24 місяців </w:t>
      </w:r>
      <w:r w:rsidR="0004246D" w:rsidRPr="0004246D">
        <w:rPr>
          <w:rStyle w:val="cs9f0a404013"/>
          <w:lang w:val="ru-RU"/>
        </w:rPr>
        <w:t xml:space="preserve">до протоколу клінічного дослідження «Дослідження 1/2 фази застосування перорального інгібітору </w:t>
      </w:r>
      <w:r w:rsidR="0004246D" w:rsidRPr="00CB0A09">
        <w:rPr>
          <w:rStyle w:val="cs9f0a404013"/>
        </w:rPr>
        <w:t>TRK</w:t>
      </w:r>
      <w:r w:rsidR="0004246D" w:rsidRPr="0004246D">
        <w:rPr>
          <w:rStyle w:val="cs9f0a404013"/>
          <w:lang w:val="ru-RU"/>
        </w:rPr>
        <w:t xml:space="preserve"> </w:t>
      </w:r>
      <w:r w:rsidR="0004246D" w:rsidRPr="0004246D">
        <w:rPr>
          <w:rStyle w:val="cs9f0a404013"/>
          <w:b/>
          <w:lang w:val="ru-RU"/>
        </w:rPr>
        <w:t>ларотректінібу</w:t>
      </w:r>
      <w:r w:rsidR="0004246D" w:rsidRPr="0004246D">
        <w:rPr>
          <w:rStyle w:val="cs9f0a404013"/>
          <w:lang w:val="ru-RU"/>
        </w:rPr>
        <w:t xml:space="preserve"> у пацієнтів дитячого віку з прогресуючими солідними пухлинами або первинними пухлинами центральної нервової системи», код </w:t>
      </w:r>
      <w:r w:rsidR="00CB0A09" w:rsidRPr="0004246D">
        <w:rPr>
          <w:rStyle w:val="cs9f0a404013"/>
          <w:lang w:val="ru-RU"/>
        </w:rPr>
        <w:t>дослідження</w:t>
      </w:r>
      <w:r w:rsidR="0004246D" w:rsidRPr="0004246D">
        <w:rPr>
          <w:rStyle w:val="cs9f0a404013"/>
          <w:lang w:val="ru-RU"/>
        </w:rPr>
        <w:t xml:space="preserve"> </w:t>
      </w:r>
      <w:r w:rsidR="0004246D" w:rsidRPr="00CB0A09">
        <w:rPr>
          <w:rStyle w:val="cs9b0062613"/>
        </w:rPr>
        <w:t>No</w:t>
      </w:r>
      <w:r w:rsidR="0004246D" w:rsidRPr="0004246D">
        <w:rPr>
          <w:rStyle w:val="cs9b0062613"/>
          <w:lang w:val="ru-RU"/>
        </w:rPr>
        <w:t xml:space="preserve">. </w:t>
      </w:r>
      <w:r w:rsidR="0004246D" w:rsidRPr="00CB0A09">
        <w:rPr>
          <w:rStyle w:val="cs9b0062613"/>
        </w:rPr>
        <w:t>BAY</w:t>
      </w:r>
      <w:r w:rsidR="0004246D" w:rsidRPr="0004246D">
        <w:rPr>
          <w:rStyle w:val="cs9b0062613"/>
          <w:lang w:val="ru-RU"/>
        </w:rPr>
        <w:t xml:space="preserve"> 2757556 / 20290</w:t>
      </w:r>
      <w:r w:rsidR="0004246D" w:rsidRPr="0004246D">
        <w:rPr>
          <w:rStyle w:val="cs9f0a404013"/>
          <w:lang w:val="ru-RU"/>
        </w:rPr>
        <w:t>, версія 12.0 від 21 квітня 2020; Локальна поправка до Протоколу, версія 1.0 від 18 січня 2021; спонсор - Байєр Консьюмер Кер АГ, Швейцарія</w:t>
      </w:r>
    </w:p>
    <w:p w:rsidR="003F2B9E" w:rsidRPr="00CB0A09" w:rsidRDefault="003F2B9E" w:rsidP="003F2B9E">
      <w:pPr>
        <w:jc w:val="both"/>
        <w:rPr>
          <w:rFonts w:ascii="Arial" w:hAnsi="Arial" w:cs="Arial"/>
          <w:sz w:val="20"/>
          <w:szCs w:val="20"/>
        </w:rPr>
      </w:pPr>
      <w:r w:rsidRPr="00CB0A09">
        <w:rPr>
          <w:rFonts w:ascii="Arial" w:hAnsi="Arial" w:cs="Arial"/>
          <w:sz w:val="20"/>
          <w:szCs w:val="20"/>
        </w:rPr>
        <w:t>Заявник - ТОВ «Байєр», Україна</w:t>
      </w:r>
    </w:p>
    <w:p w:rsidR="0004246D" w:rsidRPr="00CB0A09" w:rsidRDefault="0004246D">
      <w:pPr>
        <w:pStyle w:val="cs95e872d0"/>
        <w:rPr>
          <w:rFonts w:ascii="Arial" w:hAnsi="Arial" w:cs="Arial"/>
          <w:sz w:val="20"/>
          <w:szCs w:val="20"/>
          <w:lang w:val="ru-RU"/>
        </w:rPr>
      </w:pPr>
      <w:r w:rsidRPr="00CB0A09">
        <w:rPr>
          <w:rStyle w:val="csb3e8c9cf2"/>
        </w:rPr>
        <w:t> </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3F2B9E" w:rsidRDefault="003F2B9E" w:rsidP="003F2B9E">
      <w:pPr>
        <w:jc w:val="both"/>
        <w:rPr>
          <w:rStyle w:val="cs80d9435b13"/>
          <w:rFonts w:ascii="Arial" w:hAnsi="Arial" w:cs="Arial"/>
          <w:lang w:val="ru-RU"/>
        </w:rPr>
      </w:pPr>
      <w:r>
        <w:rPr>
          <w:rStyle w:val="cs9b0062614"/>
          <w:lang w:val="ru-RU"/>
        </w:rPr>
        <w:lastRenderedPageBreak/>
        <w:t xml:space="preserve">14. </w:t>
      </w:r>
      <w:r w:rsidR="0004246D" w:rsidRPr="00CB0A09">
        <w:rPr>
          <w:rStyle w:val="cs9b0062614"/>
          <w:lang w:val="ru-RU"/>
        </w:rPr>
        <w:t xml:space="preserve">Оновлений протокол клінічного випробування </w:t>
      </w:r>
      <w:r w:rsidR="0004246D" w:rsidRPr="00CB0A09">
        <w:rPr>
          <w:rStyle w:val="cs9b0062614"/>
        </w:rPr>
        <w:t>BAY</w:t>
      </w:r>
      <w:r w:rsidR="0004246D" w:rsidRPr="00CB0A09">
        <w:rPr>
          <w:rStyle w:val="cs9b0062614"/>
          <w:lang w:val="ru-RU"/>
        </w:rPr>
        <w:t>2976217/21170 версія 3.0 з інтегрованою поправкою 2 від 07 липня 2021; Оновлена брошура дослідника, версія 2.0 від 10 серпня 2021 року; 21170 Інформація для пацієнта і Форма інформованої згоди для основного дослідження зі стандартною ФК/ФД, версія 3.0 від 18 серпня 2021 р. для України українською мовою на базі основної версії Інформації для пацієнта і Форми інформованої згоди для основного дослідження зі стандартною ФК/ФД, версія 2.2 від 22 липня 2021 р.; 21170 Інформація для пацієнта і Форма інформованої згоди для основного дослідження зі стандартною ФК/ФД, версія 3.0 від 18 серпня 2021 р. для України російською мовою на базі основної версії Інформації для пацієнта і Форми інформованої згоди для основного дослідження зі стандартною ФК/ФД, версія 2.2 від 22 липня 2021 р.; 21170 Інформація для пацієнта і Форма інформованої згоди для основного дослідження з альтернативною ФК/ФД, версія 3.0 від 18 серпня 2021 р. для України українською мовою на базі основної версії Інформації для пацієнта і Форми інформованої згоди для основного дослідження з альтернативною ФК/ФД, версія 2.3 від 22 липня 2021 р.; 21170 Інформація для пацієнта і Форма інформованої згоди для основного дослідження з альтернативною ФК/ФД, версія 3.0 від 18 серпня 2021 р. для України російською мовою на базі основної версії Інформації для пацієнта і Форми інформованої згоди для основного дослідження з альтернативною ФК/ФД, версія 2.3 від 22 липня 2021р.</w:t>
      </w:r>
      <w:r w:rsidR="0004246D" w:rsidRPr="00CB0A09">
        <w:rPr>
          <w:rStyle w:val="cs9f0a404014"/>
          <w:lang w:val="ru-RU"/>
        </w:rPr>
        <w:t xml:space="preserve"> до протоколу клінічного дослідження «</w:t>
      </w:r>
      <w:r w:rsidR="0004246D" w:rsidRPr="00CB0A09">
        <w:rPr>
          <w:rStyle w:val="cs9f0a404014"/>
        </w:rPr>
        <w:t>LICA</w:t>
      </w:r>
      <w:r w:rsidR="0004246D" w:rsidRPr="00CB0A09">
        <w:rPr>
          <w:rStyle w:val="cs9f0a404014"/>
          <w:lang w:val="ru-RU"/>
        </w:rPr>
        <w:t xml:space="preserve"> фактору </w:t>
      </w:r>
      <w:r w:rsidR="0004246D" w:rsidRPr="00CB0A09">
        <w:rPr>
          <w:rStyle w:val="cs9f0a404014"/>
        </w:rPr>
        <w:t>XI</w:t>
      </w:r>
      <w:r w:rsidR="0004246D" w:rsidRPr="00CB0A09">
        <w:rPr>
          <w:rStyle w:val="cs9f0a404014"/>
          <w:lang w:val="ru-RU"/>
        </w:rPr>
        <w:t xml:space="preserve"> для зниження тромботичних явищ у пацієнтів із термінальною стадією хронічної хвороби нирок на діалізі: фаза 2, рандомізоване, подвійне сліпе, плацебо-контрольоване дослідження безпеки, фармакокінетики та фармакодинаміки множинних доз </w:t>
      </w:r>
      <w:r w:rsidR="0004246D" w:rsidRPr="00CB0A09">
        <w:rPr>
          <w:rStyle w:val="cs9b0062614"/>
        </w:rPr>
        <w:t>BAY</w:t>
      </w:r>
      <w:r w:rsidR="0004246D" w:rsidRPr="00CB0A09">
        <w:rPr>
          <w:rStyle w:val="cs9b0062614"/>
          <w:lang w:val="ru-RU"/>
        </w:rPr>
        <w:t xml:space="preserve"> 2976217</w:t>
      </w:r>
      <w:r w:rsidR="0004246D" w:rsidRPr="00CB0A09">
        <w:rPr>
          <w:rStyle w:val="cs9f0a404014"/>
          <w:lang w:val="ru-RU"/>
        </w:rPr>
        <w:t xml:space="preserve">», код </w:t>
      </w:r>
      <w:r w:rsidR="00CB0A09">
        <w:rPr>
          <w:rStyle w:val="cs9f0a404014"/>
          <w:lang w:val="ru-RU"/>
        </w:rPr>
        <w:t>дослідження</w:t>
      </w:r>
      <w:r w:rsidR="0004246D" w:rsidRPr="00CB0A09">
        <w:rPr>
          <w:rStyle w:val="cs9f0a404014"/>
          <w:lang w:val="ru-RU"/>
        </w:rPr>
        <w:t xml:space="preserve"> </w:t>
      </w:r>
      <w:r w:rsidR="0004246D" w:rsidRPr="00CB0A09">
        <w:rPr>
          <w:rStyle w:val="cs9b0062614"/>
        </w:rPr>
        <w:t>BAY</w:t>
      </w:r>
      <w:r w:rsidR="0004246D" w:rsidRPr="00CB0A09">
        <w:rPr>
          <w:rStyle w:val="cs9b0062614"/>
          <w:lang w:val="ru-RU"/>
        </w:rPr>
        <w:t>2976217/21170</w:t>
      </w:r>
      <w:r w:rsidR="0004246D" w:rsidRPr="00CB0A09">
        <w:rPr>
          <w:rStyle w:val="cs9f0a404014"/>
          <w:lang w:val="ru-RU"/>
        </w:rPr>
        <w:t xml:space="preserve">, версія 2.0 з інтегрованою поправкою </w:t>
      </w:r>
      <w:r w:rsidR="0004246D" w:rsidRPr="003F2B9E">
        <w:rPr>
          <w:rStyle w:val="cs9f0a404014"/>
          <w:lang w:val="ru-RU"/>
        </w:rPr>
        <w:t>1 від 29 вересня 2020; спонсор - Байєр АГ, Німеччина</w:t>
      </w:r>
    </w:p>
    <w:p w:rsidR="003F2B9E" w:rsidRPr="003F2B9E" w:rsidRDefault="003F2B9E" w:rsidP="003F2B9E">
      <w:pPr>
        <w:jc w:val="both"/>
        <w:rPr>
          <w:rFonts w:ascii="Arial" w:hAnsi="Arial" w:cs="Arial"/>
          <w:sz w:val="20"/>
          <w:szCs w:val="20"/>
          <w:lang w:val="ru-RU"/>
        </w:rPr>
      </w:pPr>
      <w:r w:rsidRPr="003F2B9E">
        <w:rPr>
          <w:rFonts w:ascii="Arial" w:hAnsi="Arial" w:cs="Arial"/>
          <w:sz w:val="20"/>
          <w:szCs w:val="20"/>
          <w:lang w:val="ru-RU"/>
        </w:rPr>
        <w:t>Заявник - ТОВ «Байєр», Україна</w:t>
      </w:r>
    </w:p>
    <w:p w:rsidR="0004246D" w:rsidRPr="003F2B9E" w:rsidRDefault="0004246D" w:rsidP="003F2B9E">
      <w:pPr>
        <w:pStyle w:val="cs80d9435b"/>
        <w:rPr>
          <w:rFonts w:ascii="Arial" w:hAnsi="Arial" w:cs="Arial"/>
          <w:lang w:val="ru-RU"/>
        </w:rPr>
      </w:pPr>
      <w:r w:rsidRPr="00CB0A09">
        <w:rPr>
          <w:rStyle w:val="cs9f0a404014"/>
        </w:rPr>
        <w:t> </w:t>
      </w:r>
    </w:p>
    <w:p w:rsidR="0004246D" w:rsidRPr="00CB0A09" w:rsidRDefault="0004246D">
      <w:pPr>
        <w:jc w:val="both"/>
        <w:rPr>
          <w:rFonts w:ascii="Arial" w:hAnsi="Arial" w:cs="Arial"/>
          <w:sz w:val="20"/>
          <w:szCs w:val="20"/>
          <w:lang w:val="ru-RU"/>
        </w:rPr>
      </w:pPr>
    </w:p>
    <w:p w:rsidR="0004246D" w:rsidRPr="00CB0A09" w:rsidRDefault="003F2B9E" w:rsidP="003F2B9E">
      <w:pPr>
        <w:jc w:val="both"/>
        <w:rPr>
          <w:rStyle w:val="cs80d9435b14"/>
          <w:rFonts w:ascii="Arial" w:hAnsi="Arial" w:cs="Arial"/>
          <w:lang w:val="ru-RU"/>
        </w:rPr>
      </w:pPr>
      <w:r>
        <w:rPr>
          <w:rStyle w:val="cs9b0062615"/>
          <w:lang w:val="ru-RU"/>
        </w:rPr>
        <w:t xml:space="preserve">15. </w:t>
      </w:r>
      <w:r w:rsidR="0004246D" w:rsidRPr="00CB0A09">
        <w:rPr>
          <w:rStyle w:val="cs9b0062615"/>
          <w:lang w:val="ru-RU"/>
        </w:rPr>
        <w:t>Включення додаткових місць проведення клінічного випробування</w:t>
      </w:r>
      <w:r w:rsidR="0004246D" w:rsidRPr="00CB0A09">
        <w:rPr>
          <w:rStyle w:val="cs9f0a404015"/>
          <w:lang w:val="ru-RU"/>
        </w:rPr>
        <w:t xml:space="preserve"> до протоколу клінічного дослідження «</w:t>
      </w:r>
      <w:r w:rsidR="0004246D" w:rsidRPr="00CB0A09">
        <w:rPr>
          <w:rStyle w:val="cs9f0a404015"/>
        </w:rPr>
        <w:t>P</w:t>
      </w:r>
      <w:r w:rsidR="0004246D" w:rsidRPr="00CB0A09">
        <w:rPr>
          <w:rStyle w:val="cs9f0a404015"/>
          <w:lang w:val="ru-RU"/>
        </w:rPr>
        <w:t>андомізоване, подвійне сліпе, плацебо-контрольоване, багатоцентрове дослідження 3</w:t>
      </w:r>
      <w:r w:rsidR="0004246D" w:rsidRPr="00CB0A09">
        <w:rPr>
          <w:rStyle w:val="cs9f0a404015"/>
        </w:rPr>
        <w:t>b</w:t>
      </w:r>
      <w:r w:rsidR="0004246D" w:rsidRPr="00CB0A09">
        <w:rPr>
          <w:rStyle w:val="cs9f0a404015"/>
          <w:lang w:val="ru-RU"/>
        </w:rPr>
        <w:t xml:space="preserve"> фази з метою оцінки ефективності та безпечності підшкірного введення </w:t>
      </w:r>
      <w:r w:rsidR="0004246D" w:rsidRPr="00CB0A09">
        <w:rPr>
          <w:rStyle w:val="cs9b0062615"/>
          <w:lang w:val="ru-RU"/>
        </w:rPr>
        <w:t>гуселькумабу</w:t>
      </w:r>
      <w:r w:rsidR="0004246D" w:rsidRPr="00CB0A09">
        <w:rPr>
          <w:rStyle w:val="cs9f0a404015"/>
          <w:lang w:val="ru-RU"/>
        </w:rPr>
        <w:t xml:space="preserve"> для зменшення ознак і симптомів та сповільнення рентгенологічної прогресії у пацієнтів з активним псоріатичним артритом», код </w:t>
      </w:r>
      <w:r w:rsidR="00CB0A09">
        <w:rPr>
          <w:rStyle w:val="cs9f0a404015"/>
          <w:lang w:val="ru-RU"/>
        </w:rPr>
        <w:t>дослідження</w:t>
      </w:r>
      <w:r w:rsidR="0004246D" w:rsidRPr="00CB0A09">
        <w:rPr>
          <w:rStyle w:val="cs9f0a404015"/>
          <w:lang w:val="ru-RU"/>
        </w:rPr>
        <w:t xml:space="preserve"> </w:t>
      </w:r>
      <w:r w:rsidR="0004246D" w:rsidRPr="00CB0A09">
        <w:rPr>
          <w:rStyle w:val="cs9b0062615"/>
        </w:rPr>
        <w:t>CNTO</w:t>
      </w:r>
      <w:r w:rsidR="0004246D" w:rsidRPr="00CB0A09">
        <w:rPr>
          <w:rStyle w:val="cs9b0062615"/>
          <w:lang w:val="ru-RU"/>
        </w:rPr>
        <w:t>1959</w:t>
      </w:r>
      <w:r w:rsidR="0004246D" w:rsidRPr="00CB0A09">
        <w:rPr>
          <w:rStyle w:val="cs9b0062615"/>
        </w:rPr>
        <w:t>PSA</w:t>
      </w:r>
      <w:r w:rsidR="0004246D" w:rsidRPr="00CB0A09">
        <w:rPr>
          <w:rStyle w:val="cs9b0062615"/>
          <w:lang w:val="ru-RU"/>
        </w:rPr>
        <w:t>3004</w:t>
      </w:r>
      <w:r w:rsidR="0004246D" w:rsidRPr="00CB0A09">
        <w:rPr>
          <w:rStyle w:val="cs9f0a404015"/>
          <w:lang w:val="ru-RU"/>
        </w:rPr>
        <w:t xml:space="preserve">, поправка 1 від 07 квітня 2021 року; спонсор - </w:t>
      </w:r>
      <w:r w:rsidR="0004246D" w:rsidRPr="00CB0A09">
        <w:rPr>
          <w:rStyle w:val="cs9f0a404015"/>
        </w:rPr>
        <w:t>Janssen</w:t>
      </w:r>
      <w:r w:rsidR="0004246D" w:rsidRPr="00CB0A09">
        <w:rPr>
          <w:rStyle w:val="cs9f0a404015"/>
          <w:lang w:val="ru-RU"/>
        </w:rPr>
        <w:t xml:space="preserve"> </w:t>
      </w:r>
      <w:r w:rsidR="0004246D" w:rsidRPr="00CB0A09">
        <w:rPr>
          <w:rStyle w:val="cs9f0a404015"/>
        </w:rPr>
        <w:t>Pharmaceutica</w:t>
      </w:r>
      <w:r w:rsidR="0004246D" w:rsidRPr="00CB0A09">
        <w:rPr>
          <w:rStyle w:val="cs9f0a404015"/>
          <w:lang w:val="ru-RU"/>
        </w:rPr>
        <w:t xml:space="preserve"> </w:t>
      </w:r>
      <w:r w:rsidR="0004246D" w:rsidRPr="00CB0A09">
        <w:rPr>
          <w:rStyle w:val="cs9f0a404015"/>
        </w:rPr>
        <w:t>NV</w:t>
      </w:r>
      <w:r w:rsidR="0004246D" w:rsidRPr="00CB0A09">
        <w:rPr>
          <w:rStyle w:val="cs9f0a404015"/>
          <w:lang w:val="ru-RU"/>
        </w:rPr>
        <w:t xml:space="preserve">, </w:t>
      </w:r>
      <w:r w:rsidR="0004246D" w:rsidRPr="00CB0A09">
        <w:rPr>
          <w:rStyle w:val="cs9f0a404015"/>
        </w:rPr>
        <w:t>Belgium</w:t>
      </w:r>
      <w:r w:rsidR="0004246D" w:rsidRPr="00CB0A09">
        <w:rPr>
          <w:rStyle w:val="cs9f0a404015"/>
          <w:lang w:val="ru-RU"/>
        </w:rPr>
        <w:t xml:space="preserve"> / Янссен Фармацевтика НВ, Бельгія</w:t>
      </w:r>
    </w:p>
    <w:p w:rsidR="003F2B9E" w:rsidRPr="00CB0A09" w:rsidRDefault="003F2B9E" w:rsidP="003F2B9E">
      <w:pPr>
        <w:jc w:val="both"/>
        <w:rPr>
          <w:rFonts w:ascii="Arial" w:hAnsi="Arial" w:cs="Arial"/>
          <w:sz w:val="20"/>
          <w:szCs w:val="20"/>
        </w:rPr>
      </w:pPr>
      <w:r w:rsidRPr="00CB0A09">
        <w:rPr>
          <w:rFonts w:ascii="Arial" w:hAnsi="Arial" w:cs="Arial"/>
          <w:sz w:val="20"/>
          <w:szCs w:val="20"/>
        </w:rPr>
        <w:t>Заявник - ТОВ «ПАРЕКСЕЛ Україна»</w:t>
      </w:r>
    </w:p>
    <w:p w:rsidR="0004246D" w:rsidRPr="00CB0A09" w:rsidRDefault="0004246D">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18"/>
        <w:gridCol w:w="9113"/>
      </w:tblGrid>
      <w:tr w:rsidR="00D472AF" w:rsidRPr="003F2B9E" w:rsidTr="00D472A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3F2B9E" w:rsidRDefault="0004246D">
            <w:pPr>
              <w:pStyle w:val="cs2e86d3a6"/>
              <w:rPr>
                <w:rFonts w:ascii="Arial" w:hAnsi="Arial" w:cs="Arial"/>
                <w:b/>
                <w:color w:val="000000" w:themeColor="text1"/>
              </w:rPr>
            </w:pPr>
            <w:r w:rsidRPr="003F2B9E">
              <w:rPr>
                <w:rStyle w:val="cs2494c3c62"/>
                <w:rFonts w:ascii="Arial" w:hAnsi="Arial" w:cs="Arial"/>
                <w:b w:val="0"/>
                <w:color w:val="000000" w:themeColor="text1"/>
              </w:rPr>
              <w:t>№ п/п</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3F2B9E" w:rsidRDefault="0004246D">
            <w:pPr>
              <w:pStyle w:val="cs2e86d3a6"/>
              <w:rPr>
                <w:rFonts w:ascii="Arial" w:hAnsi="Arial" w:cs="Arial"/>
                <w:b/>
                <w:color w:val="000000" w:themeColor="text1"/>
                <w:lang w:val="ru-RU"/>
              </w:rPr>
            </w:pPr>
            <w:r w:rsidRPr="003F2B9E">
              <w:rPr>
                <w:rStyle w:val="cs2494c3c62"/>
                <w:rFonts w:ascii="Arial" w:hAnsi="Arial" w:cs="Arial"/>
                <w:b w:val="0"/>
                <w:color w:val="000000" w:themeColor="text1"/>
                <w:lang w:val="ru-RU"/>
              </w:rPr>
              <w:t>П.І.Б. відповідального дослідника</w:t>
            </w:r>
          </w:p>
          <w:p w:rsidR="0004246D" w:rsidRPr="003F2B9E" w:rsidRDefault="0004246D">
            <w:pPr>
              <w:pStyle w:val="cs2e86d3a6"/>
              <w:rPr>
                <w:rFonts w:ascii="Arial" w:hAnsi="Arial" w:cs="Arial"/>
                <w:b/>
                <w:color w:val="000000" w:themeColor="text1"/>
                <w:lang w:val="ru-RU"/>
              </w:rPr>
            </w:pPr>
            <w:r w:rsidRPr="003F2B9E">
              <w:rPr>
                <w:rStyle w:val="cs2494c3c62"/>
                <w:rFonts w:ascii="Arial" w:hAnsi="Arial" w:cs="Arial"/>
                <w:b w:val="0"/>
                <w:color w:val="000000" w:themeColor="text1"/>
                <w:lang w:val="ru-RU"/>
              </w:rPr>
              <w:t>Назва місця проведення клінічного випробування</w:t>
            </w:r>
          </w:p>
        </w:tc>
      </w:tr>
      <w:tr w:rsidR="00D472AF" w:rsidRPr="003F2B9E" w:rsidTr="00D472A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2e86d3a6"/>
              <w:rPr>
                <w:rFonts w:ascii="Arial" w:hAnsi="Arial" w:cs="Arial"/>
                <w:color w:val="000000" w:themeColor="text1"/>
              </w:rPr>
            </w:pPr>
            <w:r w:rsidRPr="00D472AF">
              <w:rPr>
                <w:rStyle w:val="cs2494c3c62"/>
                <w:rFonts w:ascii="Arial" w:hAnsi="Arial" w:cs="Arial"/>
                <w:b w:val="0"/>
                <w:color w:val="000000" w:themeColor="text1"/>
              </w:rPr>
              <w:t>1</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80d9435b"/>
              <w:rPr>
                <w:rFonts w:ascii="Arial" w:hAnsi="Arial" w:cs="Arial"/>
                <w:color w:val="000000" w:themeColor="text1"/>
                <w:lang w:val="ru-RU"/>
              </w:rPr>
            </w:pPr>
            <w:r w:rsidRPr="00D472AF">
              <w:rPr>
                <w:rStyle w:val="cs2494c3c62"/>
                <w:rFonts w:ascii="Arial" w:hAnsi="Arial" w:cs="Arial"/>
                <w:b w:val="0"/>
                <w:color w:val="000000" w:themeColor="text1"/>
                <w:lang w:val="ru-RU"/>
              </w:rPr>
              <w:t>зав. від. Зал</w:t>
            </w:r>
            <w:r w:rsidR="003705B9">
              <w:rPr>
                <w:rStyle w:val="cs2494c3c62"/>
                <w:rFonts w:ascii="Arial" w:hAnsi="Arial" w:cs="Arial"/>
                <w:b w:val="0"/>
                <w:color w:val="000000" w:themeColor="text1"/>
                <w:lang w:val="ru-RU"/>
              </w:rPr>
              <w:t>є</w:t>
            </w:r>
            <w:r w:rsidRPr="00D472AF">
              <w:rPr>
                <w:rStyle w:val="cs2494c3c62"/>
                <w:rFonts w:ascii="Arial" w:hAnsi="Arial" w:cs="Arial"/>
                <w:b w:val="0"/>
                <w:color w:val="000000" w:themeColor="text1"/>
                <w:lang w:val="ru-RU"/>
              </w:rPr>
              <w:t>вська Т.Д.</w:t>
            </w:r>
          </w:p>
          <w:p w:rsidR="0004246D" w:rsidRPr="00D472AF" w:rsidRDefault="0004246D">
            <w:pPr>
              <w:pStyle w:val="cs80d9435b"/>
              <w:rPr>
                <w:rFonts w:ascii="Arial" w:hAnsi="Arial" w:cs="Arial"/>
                <w:color w:val="000000" w:themeColor="text1"/>
                <w:lang w:val="ru-RU"/>
              </w:rPr>
            </w:pPr>
            <w:r w:rsidRPr="00D472AF">
              <w:rPr>
                <w:rStyle w:val="csaecf586f1"/>
                <w:rFonts w:ascii="Arial" w:hAnsi="Arial" w:cs="Arial"/>
                <w:b w:val="0"/>
                <w:color w:val="000000" w:themeColor="text1"/>
                <w:lang w:val="ru-RU"/>
              </w:rPr>
              <w:t>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м. Київ</w:t>
            </w:r>
          </w:p>
        </w:tc>
      </w:tr>
      <w:tr w:rsidR="00D472AF" w:rsidRPr="00D472AF" w:rsidTr="00D472AF">
        <w:tc>
          <w:tcPr>
            <w:tcW w:w="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2e86d3a6"/>
              <w:rPr>
                <w:rFonts w:ascii="Arial" w:hAnsi="Arial" w:cs="Arial"/>
                <w:color w:val="000000" w:themeColor="text1"/>
              </w:rPr>
            </w:pPr>
            <w:r w:rsidRPr="00D472AF">
              <w:rPr>
                <w:rStyle w:val="cs2494c3c62"/>
                <w:rFonts w:ascii="Arial" w:hAnsi="Arial" w:cs="Arial"/>
                <w:b w:val="0"/>
                <w:color w:val="000000" w:themeColor="text1"/>
              </w:rPr>
              <w:t>2</w:t>
            </w:r>
          </w:p>
        </w:tc>
        <w:tc>
          <w:tcPr>
            <w:tcW w:w="9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80d9435b"/>
              <w:rPr>
                <w:rFonts w:ascii="Arial" w:hAnsi="Arial" w:cs="Arial"/>
                <w:color w:val="000000" w:themeColor="text1"/>
              </w:rPr>
            </w:pPr>
            <w:r w:rsidRPr="00D472AF">
              <w:rPr>
                <w:rStyle w:val="cs2494c3c62"/>
                <w:rFonts w:ascii="Arial" w:hAnsi="Arial" w:cs="Arial"/>
                <w:b w:val="0"/>
                <w:color w:val="000000" w:themeColor="text1"/>
              </w:rPr>
              <w:t>к.м.н. Вишнивецький І.І.</w:t>
            </w:r>
          </w:p>
          <w:p w:rsidR="0004246D" w:rsidRPr="00D472AF" w:rsidRDefault="0004246D">
            <w:pPr>
              <w:pStyle w:val="cs80d9435b"/>
              <w:rPr>
                <w:rFonts w:ascii="Arial" w:hAnsi="Arial" w:cs="Arial"/>
                <w:color w:val="000000" w:themeColor="text1"/>
              </w:rPr>
            </w:pPr>
            <w:r w:rsidRPr="00D472AF">
              <w:rPr>
                <w:rStyle w:val="csaecf586f1"/>
                <w:rFonts w:ascii="Arial" w:hAnsi="Arial" w:cs="Arial"/>
                <w:b w:val="0"/>
                <w:color w:val="000000" w:themeColor="text1"/>
              </w:rPr>
              <w:t>Комунальне підприємство «Лікарня №1» Житомирської міської ради, консультативно-лікувальне відділення «Науково-дослідницький центр», м. Житомир</w:t>
            </w:r>
          </w:p>
        </w:tc>
      </w:tr>
    </w:tbl>
    <w:p w:rsidR="0004246D" w:rsidRPr="00CB0A09" w:rsidRDefault="0004246D">
      <w:pPr>
        <w:pStyle w:val="cs80d9435b"/>
        <w:rPr>
          <w:rFonts w:ascii="Arial" w:hAnsi="Arial" w:cs="Arial"/>
        </w:rPr>
      </w:pPr>
      <w:r w:rsidRPr="00CB0A09">
        <w:rPr>
          <w:rStyle w:val="csafaf57412"/>
          <w:rFonts w:ascii="Arial" w:hAnsi="Arial" w:cs="Arial"/>
        </w:rPr>
        <w:t> </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3F2B9E">
      <w:pPr>
        <w:jc w:val="both"/>
        <w:rPr>
          <w:rStyle w:val="cs80d9435b15"/>
          <w:rFonts w:ascii="Arial" w:hAnsi="Arial" w:cs="Arial"/>
          <w:lang w:val="ru-RU"/>
        </w:rPr>
      </w:pPr>
      <w:r>
        <w:rPr>
          <w:rStyle w:val="cs9b0062616"/>
          <w:lang w:val="ru-RU"/>
        </w:rPr>
        <w:t xml:space="preserve">16. </w:t>
      </w:r>
      <w:r w:rsidR="0004246D" w:rsidRPr="00CB0A09">
        <w:rPr>
          <w:rStyle w:val="cs9b0062616"/>
          <w:lang w:val="ru-RU"/>
        </w:rPr>
        <w:t>Залучення додаткових місць проведення клінічного випробування</w:t>
      </w:r>
      <w:r w:rsidR="0004246D" w:rsidRPr="00CB0A09">
        <w:rPr>
          <w:rStyle w:val="cs9f0a404016"/>
          <w:lang w:val="ru-RU"/>
        </w:rPr>
        <w:t xml:space="preserve"> до протоколу клінічного дослідження «Рандомізоване подвійне сліпе дослідження фази 3 препарату </w:t>
      </w:r>
      <w:r w:rsidR="0004246D" w:rsidRPr="00CB0A09">
        <w:rPr>
          <w:rStyle w:val="cs9b0062616"/>
        </w:rPr>
        <w:t>BGB</w:t>
      </w:r>
      <w:r w:rsidR="0004246D" w:rsidRPr="00CB0A09">
        <w:rPr>
          <w:rStyle w:val="cs9b0062616"/>
          <w:lang w:val="ru-RU"/>
        </w:rPr>
        <w:t>-</w:t>
      </w:r>
      <w:r w:rsidR="0004246D" w:rsidRPr="00CB0A09">
        <w:rPr>
          <w:rStyle w:val="cs9b0062616"/>
        </w:rPr>
        <w:t>A</w:t>
      </w:r>
      <w:r w:rsidR="0004246D" w:rsidRPr="00CB0A09">
        <w:rPr>
          <w:rStyle w:val="cs9b0062616"/>
          <w:lang w:val="ru-RU"/>
        </w:rPr>
        <w:t>1217</w:t>
      </w:r>
      <w:r w:rsidR="0004246D" w:rsidRPr="00CB0A09">
        <w:rPr>
          <w:rStyle w:val="cs9f0a404016"/>
          <w:lang w:val="ru-RU"/>
        </w:rPr>
        <w:t xml:space="preserve">, антитіла до </w:t>
      </w:r>
      <w:r w:rsidR="0004246D" w:rsidRPr="00CB0A09">
        <w:rPr>
          <w:rStyle w:val="cs9f0a404016"/>
        </w:rPr>
        <w:t>TIGIT</w:t>
      </w:r>
      <w:r w:rsidR="0004246D" w:rsidRPr="00CB0A09">
        <w:rPr>
          <w:rStyle w:val="cs9f0a404016"/>
          <w:lang w:val="ru-RU"/>
        </w:rPr>
        <w:t xml:space="preserve">,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w:t>
      </w:r>
      <w:r w:rsidR="0004246D" w:rsidRPr="00CB0A09">
        <w:rPr>
          <w:rStyle w:val="cs9f0a404016"/>
        </w:rPr>
        <w:t>PD</w:t>
      </w:r>
      <w:r w:rsidR="0004246D" w:rsidRPr="00CB0A09">
        <w:rPr>
          <w:rStyle w:val="cs9f0a404016"/>
          <w:lang w:val="ru-RU"/>
        </w:rPr>
        <w:t>-</w:t>
      </w:r>
      <w:r w:rsidR="0004246D" w:rsidRPr="00CB0A09">
        <w:rPr>
          <w:rStyle w:val="cs9f0a404016"/>
        </w:rPr>
        <w:t>L</w:t>
      </w:r>
      <w:r w:rsidR="0004246D" w:rsidRPr="00CB0A09">
        <w:rPr>
          <w:rStyle w:val="cs9f0a404016"/>
          <w:lang w:val="ru-RU"/>
        </w:rPr>
        <w:t xml:space="preserve">1», код дослідження </w:t>
      </w:r>
      <w:r w:rsidR="0004246D" w:rsidRPr="00CB0A09">
        <w:rPr>
          <w:rStyle w:val="cs9b0062616"/>
        </w:rPr>
        <w:t>BGB</w:t>
      </w:r>
      <w:r w:rsidR="0004246D" w:rsidRPr="00CB0A09">
        <w:rPr>
          <w:rStyle w:val="cs9b0062616"/>
          <w:lang w:val="ru-RU"/>
        </w:rPr>
        <w:t>-</w:t>
      </w:r>
      <w:r w:rsidR="0004246D" w:rsidRPr="00CB0A09">
        <w:rPr>
          <w:rStyle w:val="cs9b0062616"/>
        </w:rPr>
        <w:t>A</w:t>
      </w:r>
      <w:r w:rsidR="0004246D" w:rsidRPr="00CB0A09">
        <w:rPr>
          <w:rStyle w:val="cs9b0062616"/>
          <w:lang w:val="ru-RU"/>
        </w:rPr>
        <w:t>317-</w:t>
      </w:r>
      <w:r w:rsidR="0004246D" w:rsidRPr="00CB0A09">
        <w:rPr>
          <w:rStyle w:val="cs9b0062616"/>
        </w:rPr>
        <w:t>A</w:t>
      </w:r>
      <w:r w:rsidR="0004246D" w:rsidRPr="00CB0A09">
        <w:rPr>
          <w:rStyle w:val="cs9b0062616"/>
          <w:lang w:val="ru-RU"/>
        </w:rPr>
        <w:t>1217-302</w:t>
      </w:r>
      <w:r w:rsidR="0004246D" w:rsidRPr="00CB0A09">
        <w:rPr>
          <w:rStyle w:val="cs9f0a404016"/>
          <w:lang w:val="ru-RU"/>
        </w:rPr>
        <w:t xml:space="preserve">, з поправкою 1.0 від 23 грудня 2020 року ; спонсор - </w:t>
      </w:r>
      <w:r w:rsidR="0004246D" w:rsidRPr="00CB0A09">
        <w:rPr>
          <w:rStyle w:val="cs9f0a404016"/>
        </w:rPr>
        <w:t>BeiGene</w:t>
      </w:r>
      <w:r w:rsidR="0004246D" w:rsidRPr="00CB0A09">
        <w:rPr>
          <w:rStyle w:val="cs9f0a404016"/>
          <w:lang w:val="ru-RU"/>
        </w:rPr>
        <w:t xml:space="preserve">, </w:t>
      </w:r>
      <w:r w:rsidR="0004246D" w:rsidRPr="00CB0A09">
        <w:rPr>
          <w:rStyle w:val="cs9f0a404016"/>
        </w:rPr>
        <w:t>Ltd</w:t>
      </w:r>
      <w:r w:rsidR="0004246D" w:rsidRPr="00CB0A09">
        <w:rPr>
          <w:rStyle w:val="cs9f0a404016"/>
          <w:lang w:val="ru-RU"/>
        </w:rPr>
        <w:t xml:space="preserve">. </w:t>
      </w:r>
      <w:r w:rsidR="0004246D" w:rsidRPr="00CB0A09">
        <w:rPr>
          <w:rStyle w:val="cs9f0a404016"/>
        </w:rPr>
        <w:t>c</w:t>
      </w:r>
      <w:r w:rsidR="0004246D" w:rsidRPr="00CB0A09">
        <w:rPr>
          <w:rStyle w:val="cs9f0a404016"/>
          <w:lang w:val="ru-RU"/>
        </w:rPr>
        <w:t>/</w:t>
      </w:r>
      <w:r w:rsidR="0004246D" w:rsidRPr="00CB0A09">
        <w:rPr>
          <w:rStyle w:val="cs9f0a404016"/>
        </w:rPr>
        <w:t>o</w:t>
      </w:r>
      <w:r w:rsidR="0004246D" w:rsidRPr="00CB0A09">
        <w:rPr>
          <w:rStyle w:val="cs9f0a404016"/>
          <w:lang w:val="ru-RU"/>
        </w:rPr>
        <w:t xml:space="preserve"> </w:t>
      </w:r>
      <w:r w:rsidR="0004246D" w:rsidRPr="00CB0A09">
        <w:rPr>
          <w:rStyle w:val="cs9f0a404016"/>
        </w:rPr>
        <w:t>BeiGene</w:t>
      </w:r>
      <w:r w:rsidR="0004246D" w:rsidRPr="00CB0A09">
        <w:rPr>
          <w:rStyle w:val="cs9f0a404016"/>
          <w:lang w:val="ru-RU"/>
        </w:rPr>
        <w:t xml:space="preserve"> </w:t>
      </w:r>
      <w:r w:rsidR="0004246D" w:rsidRPr="00CB0A09">
        <w:rPr>
          <w:rStyle w:val="cs9f0a404016"/>
        </w:rPr>
        <w:t>USA</w:t>
      </w:r>
      <w:r w:rsidR="0004246D" w:rsidRPr="00CB0A09">
        <w:rPr>
          <w:rStyle w:val="cs9f0a404016"/>
          <w:lang w:val="ru-RU"/>
        </w:rPr>
        <w:t xml:space="preserve">, </w:t>
      </w:r>
      <w:r w:rsidR="0004246D" w:rsidRPr="00CB0A09">
        <w:rPr>
          <w:rStyle w:val="cs9f0a404016"/>
        </w:rPr>
        <w:t>Inc</w:t>
      </w:r>
      <w:r w:rsidR="0004246D" w:rsidRPr="00CB0A09">
        <w:rPr>
          <w:rStyle w:val="cs9f0a404016"/>
          <w:lang w:val="ru-RU"/>
        </w:rPr>
        <w:t>., США</w:t>
      </w:r>
    </w:p>
    <w:p w:rsidR="003F2B9E" w:rsidRPr="003F2B9E" w:rsidRDefault="003F2B9E" w:rsidP="003F2B9E">
      <w:pPr>
        <w:jc w:val="both"/>
        <w:rPr>
          <w:rFonts w:ascii="Arial" w:hAnsi="Arial" w:cs="Arial"/>
          <w:sz w:val="20"/>
          <w:szCs w:val="20"/>
          <w:lang w:val="ru-RU"/>
        </w:rPr>
      </w:pPr>
      <w:r w:rsidRPr="003F2B9E">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4246D" w:rsidRPr="00CB0A09" w:rsidRDefault="0004246D">
      <w:pPr>
        <w:pStyle w:val="cs80d9435b"/>
        <w:rPr>
          <w:rFonts w:ascii="Arial" w:hAnsi="Arial" w:cs="Arial"/>
          <w:sz w:val="20"/>
          <w:szCs w:val="20"/>
          <w:lang w:val="ru-RU"/>
        </w:rPr>
      </w:pPr>
      <w:r w:rsidRPr="00CB0A09">
        <w:rPr>
          <w:rStyle w:val="cs9f0a404016"/>
        </w:rPr>
        <w:t> </w:t>
      </w:r>
    </w:p>
    <w:tbl>
      <w:tblPr>
        <w:tblW w:w="9631" w:type="dxa"/>
        <w:tblCellMar>
          <w:left w:w="0" w:type="dxa"/>
          <w:right w:w="0" w:type="dxa"/>
        </w:tblCellMar>
        <w:tblLook w:val="04A0" w:firstRow="1" w:lastRow="0" w:firstColumn="1" w:lastColumn="0" w:noHBand="0" w:noVBand="1"/>
      </w:tblPr>
      <w:tblGrid>
        <w:gridCol w:w="793"/>
        <w:gridCol w:w="8838"/>
      </w:tblGrid>
      <w:tr w:rsidR="0004246D" w:rsidRPr="003F2B9E" w:rsidTr="00D472AF">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F2B9E" w:rsidRDefault="0004246D" w:rsidP="003F2B9E">
            <w:pPr>
              <w:pStyle w:val="cs2e86d3a6"/>
              <w:rPr>
                <w:rStyle w:val="cs9b0062616"/>
                <w:b w:val="0"/>
              </w:rPr>
            </w:pPr>
            <w:r w:rsidRPr="003F2B9E">
              <w:rPr>
                <w:rStyle w:val="cs9b0062616"/>
                <w:b w:val="0"/>
              </w:rPr>
              <w:t>№</w:t>
            </w:r>
          </w:p>
          <w:p w:rsidR="0004246D" w:rsidRPr="003F2B9E" w:rsidRDefault="0004246D" w:rsidP="003F2B9E">
            <w:pPr>
              <w:pStyle w:val="cs2e86d3a6"/>
              <w:rPr>
                <w:rFonts w:ascii="Arial" w:hAnsi="Arial" w:cs="Arial"/>
                <w:b/>
              </w:rPr>
            </w:pPr>
            <w:r w:rsidRPr="003F2B9E">
              <w:rPr>
                <w:rStyle w:val="cs9b0062616"/>
                <w:b w:val="0"/>
              </w:rPr>
              <w:t>п/п</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3F2B9E" w:rsidRDefault="0004246D">
            <w:pPr>
              <w:pStyle w:val="cs202b20ac"/>
              <w:rPr>
                <w:rFonts w:ascii="Arial" w:hAnsi="Arial" w:cs="Arial"/>
                <w:b/>
                <w:lang w:val="ru-RU"/>
              </w:rPr>
            </w:pPr>
            <w:r w:rsidRPr="003F2B9E">
              <w:rPr>
                <w:rStyle w:val="cs9b0062616"/>
                <w:b w:val="0"/>
                <w:lang w:val="ru-RU"/>
              </w:rPr>
              <w:t>П.І.Б. відповідального дослідника</w:t>
            </w:r>
          </w:p>
          <w:p w:rsidR="0004246D" w:rsidRPr="003F2B9E" w:rsidRDefault="00D472AF">
            <w:pPr>
              <w:pStyle w:val="cs2e86d3a6"/>
              <w:rPr>
                <w:rFonts w:ascii="Arial" w:hAnsi="Arial" w:cs="Arial"/>
                <w:b/>
                <w:lang w:val="ru-RU"/>
              </w:rPr>
            </w:pPr>
            <w:r w:rsidRPr="003F2B9E">
              <w:rPr>
                <w:rStyle w:val="cs9b0062616"/>
                <w:b w:val="0"/>
                <w:lang w:val="ru-RU"/>
              </w:rPr>
              <w:t>Н</w:t>
            </w:r>
            <w:r w:rsidR="0004246D" w:rsidRPr="003F2B9E">
              <w:rPr>
                <w:rStyle w:val="cs9b0062616"/>
                <w:b w:val="0"/>
                <w:lang w:val="ru-RU"/>
              </w:rPr>
              <w:t>азва місця проведення клінічного випробування</w:t>
            </w:r>
          </w:p>
        </w:tc>
      </w:tr>
      <w:tr w:rsidR="0004246D" w:rsidRPr="003F2B9E" w:rsidTr="00D472AF">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rsidP="003F2B9E">
            <w:pPr>
              <w:pStyle w:val="cs95e872d0"/>
              <w:jc w:val="center"/>
              <w:rPr>
                <w:rFonts w:ascii="Arial" w:hAnsi="Arial" w:cs="Arial"/>
              </w:rPr>
            </w:pPr>
            <w:r w:rsidRPr="00D472AF">
              <w:rPr>
                <w:rStyle w:val="cs9b0062616"/>
                <w:b w:val="0"/>
              </w:rPr>
              <w:t>1</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f06cd379"/>
              <w:rPr>
                <w:rFonts w:ascii="Arial" w:hAnsi="Arial" w:cs="Arial"/>
                <w:lang w:val="ru-RU"/>
              </w:rPr>
            </w:pPr>
            <w:r w:rsidRPr="00D472AF">
              <w:rPr>
                <w:rStyle w:val="cs9b0062616"/>
                <w:b w:val="0"/>
                <w:lang w:val="ru-RU"/>
              </w:rPr>
              <w:t>к.м.н. Голобородько О.О.</w:t>
            </w:r>
          </w:p>
          <w:p w:rsidR="0004246D" w:rsidRPr="00D472AF" w:rsidRDefault="0004246D">
            <w:pPr>
              <w:pStyle w:val="cs80d9435b"/>
              <w:rPr>
                <w:rFonts w:ascii="Arial" w:hAnsi="Arial" w:cs="Arial"/>
                <w:lang w:val="ru-RU"/>
              </w:rPr>
            </w:pPr>
            <w:r w:rsidRPr="00D472AF">
              <w:rPr>
                <w:rStyle w:val="cs9b0062616"/>
                <w:b w:val="0"/>
                <w:lang w:val="ru-RU"/>
              </w:rPr>
              <w:t xml:space="preserve">Комунальне некомерційне підприємство «Запорізький регіональний протипухлинний центр» Запорізької обласної ради, онкохіміотерапевтичне відділення з денним стаціонаром, </w:t>
            </w:r>
            <w:r w:rsidR="00504F2D">
              <w:rPr>
                <w:rStyle w:val="cs9b0062616"/>
                <w:b w:val="0"/>
                <w:lang w:val="ru-RU"/>
              </w:rPr>
              <w:t xml:space="preserve">                   </w:t>
            </w:r>
            <w:r w:rsidRPr="00D472AF">
              <w:rPr>
                <w:rStyle w:val="cs9b0062616"/>
                <w:b w:val="0"/>
                <w:lang w:val="ru-RU"/>
              </w:rPr>
              <w:t>м. Запоріжжя</w:t>
            </w:r>
          </w:p>
        </w:tc>
      </w:tr>
      <w:tr w:rsidR="0004246D" w:rsidRPr="003F2B9E" w:rsidTr="00D472AF">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rsidP="003F2B9E">
            <w:pPr>
              <w:pStyle w:val="cs95e872d0"/>
              <w:jc w:val="center"/>
              <w:rPr>
                <w:rFonts w:ascii="Arial" w:hAnsi="Arial" w:cs="Arial"/>
              </w:rPr>
            </w:pPr>
            <w:r w:rsidRPr="00D472AF">
              <w:rPr>
                <w:rStyle w:val="cs9b0062616"/>
                <w:b w:val="0"/>
              </w:rPr>
              <w:t>2</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f06cd379"/>
              <w:rPr>
                <w:rFonts w:ascii="Arial" w:hAnsi="Arial" w:cs="Arial"/>
                <w:lang w:val="ru-RU"/>
              </w:rPr>
            </w:pPr>
            <w:r w:rsidRPr="00D472AF">
              <w:rPr>
                <w:rStyle w:val="cs9b0062616"/>
                <w:b w:val="0"/>
                <w:lang w:val="ru-RU"/>
              </w:rPr>
              <w:t>д.м.н. Осинський Д.С.</w:t>
            </w:r>
          </w:p>
          <w:p w:rsidR="0004246D" w:rsidRPr="00D472AF" w:rsidRDefault="0004246D">
            <w:pPr>
              <w:pStyle w:val="cs80d9435b"/>
              <w:rPr>
                <w:rFonts w:ascii="Arial" w:hAnsi="Arial" w:cs="Arial"/>
                <w:lang w:val="ru-RU"/>
              </w:rPr>
            </w:pPr>
            <w:r w:rsidRPr="00D472AF">
              <w:rPr>
                <w:rStyle w:val="cs9b0062616"/>
                <w:b w:val="0"/>
                <w:lang w:val="ru-RU"/>
              </w:rPr>
              <w:lastRenderedPageBreak/>
              <w:t xml:space="preserve">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хіміотерапевтичне відділення №3 (з ліжками денного перебування), м. Київ </w:t>
            </w:r>
          </w:p>
        </w:tc>
      </w:tr>
      <w:tr w:rsidR="0004246D" w:rsidRPr="003F2B9E" w:rsidTr="00D472AF">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rsidP="003F2B9E">
            <w:pPr>
              <w:pStyle w:val="cs95e872d0"/>
              <w:jc w:val="center"/>
              <w:rPr>
                <w:rFonts w:ascii="Arial" w:hAnsi="Arial" w:cs="Arial"/>
              </w:rPr>
            </w:pPr>
            <w:r w:rsidRPr="00D472AF">
              <w:rPr>
                <w:rStyle w:val="cs9b0062616"/>
                <w:b w:val="0"/>
              </w:rPr>
              <w:lastRenderedPageBreak/>
              <w:t>3</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f06cd379"/>
              <w:rPr>
                <w:rFonts w:ascii="Arial" w:hAnsi="Arial" w:cs="Arial"/>
              </w:rPr>
            </w:pPr>
            <w:r w:rsidRPr="00D472AF">
              <w:rPr>
                <w:rStyle w:val="cs9b0062616"/>
                <w:b w:val="0"/>
              </w:rPr>
              <w:t>к.м.н. Трухін Д.В.</w:t>
            </w:r>
          </w:p>
          <w:p w:rsidR="0004246D" w:rsidRPr="00D472AF" w:rsidRDefault="0004246D">
            <w:pPr>
              <w:pStyle w:val="cs80d9435b"/>
              <w:rPr>
                <w:rFonts w:ascii="Arial" w:hAnsi="Arial" w:cs="Arial"/>
                <w:lang w:val="ru-RU"/>
              </w:rPr>
            </w:pPr>
            <w:r w:rsidRPr="00D472AF">
              <w:rPr>
                <w:rStyle w:val="cs9b0062616"/>
                <w:b w:val="0"/>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04246D" w:rsidRPr="00D472AF" w:rsidTr="00D472AF">
        <w:tc>
          <w:tcPr>
            <w:tcW w:w="7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rsidP="003F2B9E">
            <w:pPr>
              <w:pStyle w:val="cs95e872d0"/>
              <w:jc w:val="center"/>
              <w:rPr>
                <w:rFonts w:ascii="Arial" w:hAnsi="Arial" w:cs="Arial"/>
              </w:rPr>
            </w:pPr>
            <w:r w:rsidRPr="00D472AF">
              <w:rPr>
                <w:rStyle w:val="cs9b0062616"/>
                <w:b w:val="0"/>
              </w:rPr>
              <w:t>4</w:t>
            </w:r>
          </w:p>
        </w:tc>
        <w:tc>
          <w:tcPr>
            <w:tcW w:w="88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D472AF" w:rsidRDefault="0004246D">
            <w:pPr>
              <w:pStyle w:val="csf06cd379"/>
              <w:rPr>
                <w:rFonts w:ascii="Arial" w:hAnsi="Arial" w:cs="Arial"/>
              </w:rPr>
            </w:pPr>
            <w:r w:rsidRPr="00D472AF">
              <w:rPr>
                <w:rStyle w:val="cs9b0062616"/>
                <w:b w:val="0"/>
              </w:rPr>
              <w:t>к.м.н. Шпарик Я.В.</w:t>
            </w:r>
          </w:p>
          <w:p w:rsidR="0004246D" w:rsidRPr="00D472AF" w:rsidRDefault="0004246D">
            <w:pPr>
              <w:pStyle w:val="cs80d9435b"/>
              <w:rPr>
                <w:rFonts w:ascii="Arial" w:hAnsi="Arial" w:cs="Arial"/>
              </w:rPr>
            </w:pPr>
            <w:r w:rsidRPr="00D472AF">
              <w:rPr>
                <w:rStyle w:val="cs9b0062616"/>
                <w:b w:val="0"/>
              </w:rPr>
              <w:t>Комунальне некомерційне підприємство Львівської обласної ради «Львівський онкологічний регіональний лікувально-діагностичний центр», відділення хіміотерапії, м. Львів</w:t>
            </w:r>
          </w:p>
        </w:tc>
      </w:tr>
    </w:tbl>
    <w:p w:rsidR="003F2B9E" w:rsidRPr="003F2B9E" w:rsidRDefault="0004246D" w:rsidP="003F2B9E">
      <w:pPr>
        <w:pStyle w:val="cs80d9435b"/>
        <w:rPr>
          <w:rFonts w:ascii="Arial" w:hAnsi="Arial" w:cs="Arial"/>
          <w:b/>
          <w:bCs/>
          <w:i/>
          <w:iCs/>
          <w:color w:val="000000"/>
          <w:sz w:val="20"/>
          <w:szCs w:val="20"/>
        </w:rPr>
      </w:pPr>
      <w:r w:rsidRPr="00CB0A09">
        <w:rPr>
          <w:rStyle w:val="csed36d4af16"/>
        </w:rPr>
        <w:t> </w:t>
      </w:r>
    </w:p>
    <w:p w:rsidR="0004246D" w:rsidRPr="003F2B9E" w:rsidRDefault="0004246D">
      <w:pPr>
        <w:jc w:val="both"/>
        <w:rPr>
          <w:rFonts w:ascii="Arial" w:hAnsi="Arial" w:cs="Arial"/>
          <w:sz w:val="20"/>
          <w:szCs w:val="20"/>
        </w:rPr>
      </w:pPr>
    </w:p>
    <w:p w:rsidR="0004246D" w:rsidRPr="00CB0A09" w:rsidRDefault="003F2B9E" w:rsidP="003F2B9E">
      <w:pPr>
        <w:jc w:val="both"/>
        <w:rPr>
          <w:rFonts w:ascii="Arial" w:hAnsi="Arial" w:cs="Arial"/>
          <w:lang w:val="ru-RU"/>
        </w:rPr>
      </w:pPr>
      <w:r w:rsidRPr="003F2B9E">
        <w:rPr>
          <w:rStyle w:val="cs9b0062617"/>
        </w:rPr>
        <w:t xml:space="preserve">17. </w:t>
      </w:r>
      <w:r w:rsidR="0004246D" w:rsidRPr="00CB0A09">
        <w:rPr>
          <w:rStyle w:val="cs9b0062617"/>
          <w:lang w:val="ru-RU"/>
        </w:rPr>
        <w:t>Міжнародна</w:t>
      </w:r>
      <w:r w:rsidR="0004246D" w:rsidRPr="003F2B9E">
        <w:rPr>
          <w:rStyle w:val="cs9b0062617"/>
        </w:rPr>
        <w:t xml:space="preserve"> </w:t>
      </w:r>
      <w:r w:rsidR="0004246D" w:rsidRPr="00CB0A09">
        <w:rPr>
          <w:rStyle w:val="cs9b0062617"/>
          <w:lang w:val="ru-RU"/>
        </w:rPr>
        <w:t>брошура</w:t>
      </w:r>
      <w:r w:rsidR="0004246D" w:rsidRPr="003F2B9E">
        <w:rPr>
          <w:rStyle w:val="cs9b0062617"/>
        </w:rPr>
        <w:t xml:space="preserve"> </w:t>
      </w:r>
      <w:r w:rsidR="0004246D" w:rsidRPr="00CB0A09">
        <w:rPr>
          <w:rStyle w:val="cs9b0062617"/>
          <w:lang w:val="ru-RU"/>
        </w:rPr>
        <w:t>дослідника</w:t>
      </w:r>
      <w:r w:rsidR="0004246D" w:rsidRPr="003F2B9E">
        <w:rPr>
          <w:rStyle w:val="cs9b0062617"/>
        </w:rPr>
        <w:t xml:space="preserve"> </w:t>
      </w:r>
      <w:r w:rsidR="0004246D" w:rsidRPr="00CB0A09">
        <w:rPr>
          <w:rStyle w:val="cs9b0062617"/>
          <w:lang w:val="ru-RU"/>
        </w:rPr>
        <w:t>досліджуваного</w:t>
      </w:r>
      <w:r w:rsidR="0004246D" w:rsidRPr="003F2B9E">
        <w:rPr>
          <w:rStyle w:val="cs9b0062617"/>
        </w:rPr>
        <w:t xml:space="preserve"> </w:t>
      </w:r>
      <w:r w:rsidR="0004246D" w:rsidRPr="00CB0A09">
        <w:rPr>
          <w:rStyle w:val="cs9b0062617"/>
          <w:lang w:val="ru-RU"/>
        </w:rPr>
        <w:t>лікарського</w:t>
      </w:r>
      <w:r w:rsidR="0004246D" w:rsidRPr="003F2B9E">
        <w:rPr>
          <w:rStyle w:val="cs9b0062617"/>
        </w:rPr>
        <w:t xml:space="preserve"> </w:t>
      </w:r>
      <w:r w:rsidR="0004246D" w:rsidRPr="00CB0A09">
        <w:rPr>
          <w:rStyle w:val="cs9b0062617"/>
          <w:lang w:val="ru-RU"/>
        </w:rPr>
        <w:t>засобу</w:t>
      </w:r>
      <w:r w:rsidR="0004246D" w:rsidRPr="003F2B9E">
        <w:rPr>
          <w:rStyle w:val="cs9b0062617"/>
        </w:rPr>
        <w:t xml:space="preserve"> </w:t>
      </w:r>
      <w:r w:rsidR="0004246D" w:rsidRPr="00CB0A09">
        <w:rPr>
          <w:rStyle w:val="cs9b0062617"/>
        </w:rPr>
        <w:t>Vedolizumab</w:t>
      </w:r>
      <w:r w:rsidR="0004246D" w:rsidRPr="003F2B9E">
        <w:rPr>
          <w:rStyle w:val="cs9b0062617"/>
        </w:rPr>
        <w:t xml:space="preserve"> (</w:t>
      </w:r>
      <w:r w:rsidR="0004246D" w:rsidRPr="00CB0A09">
        <w:rPr>
          <w:rStyle w:val="cs9b0062617"/>
          <w:lang w:val="ru-RU"/>
        </w:rPr>
        <w:t>Ведолізумаб</w:t>
      </w:r>
      <w:r w:rsidR="0004246D" w:rsidRPr="003F2B9E">
        <w:rPr>
          <w:rStyle w:val="cs9b0062617"/>
        </w:rPr>
        <w:t>) (</w:t>
      </w:r>
      <w:r w:rsidR="0004246D" w:rsidRPr="00CB0A09">
        <w:rPr>
          <w:rStyle w:val="cs9b0062617"/>
        </w:rPr>
        <w:t>MLN</w:t>
      </w:r>
      <w:r w:rsidR="0004246D" w:rsidRPr="003F2B9E">
        <w:rPr>
          <w:rStyle w:val="cs9b0062617"/>
        </w:rPr>
        <w:t xml:space="preserve">0002), </w:t>
      </w:r>
      <w:r w:rsidR="0004246D" w:rsidRPr="00CB0A09">
        <w:rPr>
          <w:rStyle w:val="cs9b0062617"/>
          <w:lang w:val="ru-RU"/>
        </w:rPr>
        <w:t>видання</w:t>
      </w:r>
      <w:r w:rsidR="0004246D" w:rsidRPr="003F2B9E">
        <w:rPr>
          <w:rStyle w:val="cs9b0062617"/>
        </w:rPr>
        <w:t xml:space="preserve"> 25 </w:t>
      </w:r>
      <w:r w:rsidR="0004246D" w:rsidRPr="00CB0A09">
        <w:rPr>
          <w:rStyle w:val="cs9b0062617"/>
          <w:lang w:val="ru-RU"/>
        </w:rPr>
        <w:t>від</w:t>
      </w:r>
      <w:r w:rsidR="0004246D" w:rsidRPr="003F2B9E">
        <w:rPr>
          <w:rStyle w:val="cs9b0062617"/>
        </w:rPr>
        <w:t xml:space="preserve"> 14 </w:t>
      </w:r>
      <w:r w:rsidR="0004246D" w:rsidRPr="00CB0A09">
        <w:rPr>
          <w:rStyle w:val="cs9b0062617"/>
          <w:lang w:val="ru-RU"/>
        </w:rPr>
        <w:t>липня</w:t>
      </w:r>
      <w:r w:rsidR="0004246D" w:rsidRPr="003F2B9E">
        <w:rPr>
          <w:rStyle w:val="cs9b0062617"/>
        </w:rPr>
        <w:t xml:space="preserve"> 2021 </w:t>
      </w:r>
      <w:r w:rsidR="0004246D" w:rsidRPr="00CB0A09">
        <w:rPr>
          <w:rStyle w:val="cs9b0062617"/>
          <w:lang w:val="ru-RU"/>
        </w:rPr>
        <w:t>року</w:t>
      </w:r>
      <w:r w:rsidR="0004246D" w:rsidRPr="003F2B9E">
        <w:rPr>
          <w:rStyle w:val="cs9b0062617"/>
        </w:rPr>
        <w:t xml:space="preserve"> </w:t>
      </w:r>
      <w:r w:rsidR="0004246D" w:rsidRPr="00CB0A09">
        <w:rPr>
          <w:rStyle w:val="cs9b0062617"/>
          <w:lang w:val="ru-RU"/>
        </w:rPr>
        <w:t>англійською</w:t>
      </w:r>
      <w:r w:rsidR="0004246D" w:rsidRPr="003F2B9E">
        <w:rPr>
          <w:rStyle w:val="cs9b0062617"/>
        </w:rPr>
        <w:t xml:space="preserve"> </w:t>
      </w:r>
      <w:r w:rsidR="0004246D" w:rsidRPr="00CB0A09">
        <w:rPr>
          <w:rStyle w:val="cs9b0062617"/>
          <w:lang w:val="ru-RU"/>
        </w:rPr>
        <w:t>мовою</w:t>
      </w:r>
      <w:r w:rsidR="0004246D" w:rsidRPr="003F2B9E">
        <w:rPr>
          <w:rStyle w:val="cs9f0a404017"/>
        </w:rPr>
        <w:t xml:space="preserve"> </w:t>
      </w:r>
      <w:r w:rsidR="0004246D" w:rsidRPr="00CB0A09">
        <w:rPr>
          <w:rStyle w:val="cs9f0a404017"/>
          <w:lang w:val="ru-RU"/>
        </w:rPr>
        <w:t>до</w:t>
      </w:r>
      <w:r w:rsidR="0004246D" w:rsidRPr="003F2B9E">
        <w:rPr>
          <w:rStyle w:val="cs9f0a404017"/>
        </w:rPr>
        <w:t xml:space="preserve"> </w:t>
      </w:r>
      <w:r w:rsidR="0004246D" w:rsidRPr="00CB0A09">
        <w:rPr>
          <w:rStyle w:val="cs9f0a404017"/>
          <w:lang w:val="ru-RU"/>
        </w:rPr>
        <w:t>протоколу</w:t>
      </w:r>
      <w:r w:rsidR="0004246D" w:rsidRPr="003F2B9E">
        <w:rPr>
          <w:rStyle w:val="cs9f0a404017"/>
        </w:rPr>
        <w:t xml:space="preserve"> </w:t>
      </w:r>
      <w:r w:rsidR="0004246D" w:rsidRPr="00CB0A09">
        <w:rPr>
          <w:rStyle w:val="cs9f0a404017"/>
          <w:lang w:val="ru-RU"/>
        </w:rPr>
        <w:t>клінічного</w:t>
      </w:r>
      <w:r w:rsidR="0004246D" w:rsidRPr="003F2B9E">
        <w:rPr>
          <w:rStyle w:val="cs9f0a404017"/>
        </w:rPr>
        <w:t xml:space="preserve"> </w:t>
      </w:r>
      <w:r w:rsidR="0004246D" w:rsidRPr="00CB0A09">
        <w:rPr>
          <w:rStyle w:val="cs9f0a404017"/>
          <w:lang w:val="ru-RU"/>
        </w:rPr>
        <w:t>випробування</w:t>
      </w:r>
      <w:r w:rsidR="0004246D" w:rsidRPr="003F2B9E">
        <w:rPr>
          <w:rStyle w:val="cs9f0a404017"/>
        </w:rPr>
        <w:t xml:space="preserve"> «</w:t>
      </w:r>
      <w:r w:rsidR="0004246D" w:rsidRPr="00CB0A09">
        <w:rPr>
          <w:rStyle w:val="cs9f0a404017"/>
          <w:lang w:val="ru-RU"/>
        </w:rPr>
        <w:t>Подовжене</w:t>
      </w:r>
      <w:r w:rsidR="0004246D" w:rsidRPr="003F2B9E">
        <w:rPr>
          <w:rStyle w:val="cs9f0a404017"/>
        </w:rPr>
        <w:t xml:space="preserve"> </w:t>
      </w:r>
      <w:r w:rsidR="0004246D" w:rsidRPr="00CB0A09">
        <w:rPr>
          <w:rStyle w:val="cs9f0a404017"/>
          <w:lang w:val="ru-RU"/>
        </w:rPr>
        <w:t>дослідження</w:t>
      </w:r>
      <w:r w:rsidR="0004246D" w:rsidRPr="003F2B9E">
        <w:rPr>
          <w:rStyle w:val="cs9f0a404017"/>
        </w:rPr>
        <w:t xml:space="preserve"> </w:t>
      </w:r>
      <w:r w:rsidR="0004246D" w:rsidRPr="00CB0A09">
        <w:rPr>
          <w:rStyle w:val="cs9f0a404017"/>
          <w:lang w:val="ru-RU"/>
        </w:rPr>
        <w:t>фази</w:t>
      </w:r>
      <w:r w:rsidR="0004246D" w:rsidRPr="003F2B9E">
        <w:rPr>
          <w:rStyle w:val="cs9f0a404017"/>
        </w:rPr>
        <w:t xml:space="preserve"> 2</w:t>
      </w:r>
      <w:r w:rsidR="0004246D" w:rsidRPr="00CB0A09">
        <w:rPr>
          <w:rStyle w:val="cs9f0a404017"/>
        </w:rPr>
        <w:t>b</w:t>
      </w:r>
      <w:r w:rsidR="0004246D" w:rsidRPr="003F2B9E">
        <w:rPr>
          <w:rStyle w:val="cs9f0a404017"/>
        </w:rPr>
        <w:t xml:space="preserve"> </w:t>
      </w:r>
      <w:r w:rsidR="0004246D" w:rsidRPr="00CB0A09">
        <w:rPr>
          <w:rStyle w:val="cs9f0a404017"/>
          <w:lang w:val="ru-RU"/>
        </w:rPr>
        <w:t>для</w:t>
      </w:r>
      <w:r w:rsidR="0004246D" w:rsidRPr="003F2B9E">
        <w:rPr>
          <w:rStyle w:val="cs9f0a404017"/>
        </w:rPr>
        <w:t xml:space="preserve"> </w:t>
      </w:r>
      <w:r w:rsidR="0004246D" w:rsidRPr="00CB0A09">
        <w:rPr>
          <w:rStyle w:val="cs9f0a404017"/>
          <w:lang w:val="ru-RU"/>
        </w:rPr>
        <w:t>вивчення</w:t>
      </w:r>
      <w:r w:rsidR="0004246D" w:rsidRPr="003F2B9E">
        <w:rPr>
          <w:rStyle w:val="cs9f0a404017"/>
        </w:rPr>
        <w:t xml:space="preserve"> </w:t>
      </w:r>
      <w:r w:rsidR="0004246D" w:rsidRPr="00CB0A09">
        <w:rPr>
          <w:rStyle w:val="cs9f0a404017"/>
          <w:lang w:val="ru-RU"/>
        </w:rPr>
        <w:t>довгострокової</w:t>
      </w:r>
      <w:r w:rsidR="0004246D" w:rsidRPr="003F2B9E">
        <w:rPr>
          <w:rStyle w:val="cs9f0a404017"/>
        </w:rPr>
        <w:t xml:space="preserve"> </w:t>
      </w:r>
      <w:r w:rsidR="0004246D" w:rsidRPr="00CB0A09">
        <w:rPr>
          <w:rStyle w:val="cs9f0a404017"/>
          <w:lang w:val="ru-RU"/>
        </w:rPr>
        <w:t>безпечності</w:t>
      </w:r>
      <w:r w:rsidR="0004246D" w:rsidRPr="003F2B9E">
        <w:rPr>
          <w:rStyle w:val="cs9f0a404017"/>
        </w:rPr>
        <w:t xml:space="preserve"> </w:t>
      </w:r>
      <w:r w:rsidR="0004246D" w:rsidRPr="00CB0A09">
        <w:rPr>
          <w:rStyle w:val="cs9b0062617"/>
          <w:lang w:val="ru-RU"/>
        </w:rPr>
        <w:t>ведолізумабу</w:t>
      </w:r>
      <w:r w:rsidR="0004246D" w:rsidRPr="003F2B9E">
        <w:rPr>
          <w:rStyle w:val="cs9f0a404017"/>
        </w:rPr>
        <w:t xml:space="preserve"> </w:t>
      </w:r>
      <w:r w:rsidR="0004246D" w:rsidRPr="00CB0A09">
        <w:rPr>
          <w:rStyle w:val="cs9f0a404017"/>
          <w:lang w:val="ru-RU"/>
        </w:rPr>
        <w:t>при</w:t>
      </w:r>
      <w:r w:rsidR="0004246D" w:rsidRPr="003F2B9E">
        <w:rPr>
          <w:rStyle w:val="cs9f0a404017"/>
        </w:rPr>
        <w:t xml:space="preserve"> </w:t>
      </w:r>
      <w:r w:rsidR="0004246D" w:rsidRPr="00CB0A09">
        <w:rPr>
          <w:rStyle w:val="cs9f0a404017"/>
          <w:lang w:val="ru-RU"/>
        </w:rPr>
        <w:t>внутрішньовенному</w:t>
      </w:r>
      <w:r w:rsidR="0004246D" w:rsidRPr="003F2B9E">
        <w:rPr>
          <w:rStyle w:val="cs9f0a404017"/>
        </w:rPr>
        <w:t xml:space="preserve"> </w:t>
      </w:r>
      <w:r w:rsidR="0004246D" w:rsidRPr="00CB0A09">
        <w:rPr>
          <w:rStyle w:val="cs9f0a404017"/>
          <w:lang w:val="ru-RU"/>
        </w:rPr>
        <w:t>введенні</w:t>
      </w:r>
      <w:r w:rsidR="0004246D" w:rsidRPr="003F2B9E">
        <w:rPr>
          <w:rStyle w:val="cs9f0a404017"/>
        </w:rPr>
        <w:t xml:space="preserve"> </w:t>
      </w:r>
      <w:r w:rsidR="0004246D" w:rsidRPr="00CB0A09">
        <w:rPr>
          <w:rStyle w:val="cs9f0a404017"/>
          <w:lang w:val="ru-RU"/>
        </w:rPr>
        <w:t>в</w:t>
      </w:r>
      <w:r w:rsidR="0004246D" w:rsidRPr="003F2B9E">
        <w:rPr>
          <w:rStyle w:val="cs9f0a404017"/>
        </w:rPr>
        <w:t xml:space="preserve"> </w:t>
      </w:r>
      <w:r w:rsidR="0004246D" w:rsidRPr="00CB0A09">
        <w:rPr>
          <w:rStyle w:val="cs9f0a404017"/>
          <w:lang w:val="ru-RU"/>
        </w:rPr>
        <w:t>пацієнтів</w:t>
      </w:r>
      <w:r w:rsidR="0004246D" w:rsidRPr="003F2B9E">
        <w:rPr>
          <w:rStyle w:val="cs9f0a404017"/>
        </w:rPr>
        <w:t xml:space="preserve"> </w:t>
      </w:r>
      <w:r w:rsidR="0004246D" w:rsidRPr="00CB0A09">
        <w:rPr>
          <w:rStyle w:val="cs9f0a404017"/>
          <w:lang w:val="ru-RU"/>
        </w:rPr>
        <w:t>дитячого</w:t>
      </w:r>
      <w:r w:rsidR="0004246D" w:rsidRPr="003F2B9E">
        <w:rPr>
          <w:rStyle w:val="cs9f0a404017"/>
        </w:rPr>
        <w:t xml:space="preserve"> </w:t>
      </w:r>
      <w:r w:rsidR="0004246D" w:rsidRPr="00CB0A09">
        <w:rPr>
          <w:rStyle w:val="cs9f0a404017"/>
          <w:lang w:val="ru-RU"/>
        </w:rPr>
        <w:t>віку</w:t>
      </w:r>
      <w:r w:rsidR="0004246D" w:rsidRPr="003F2B9E">
        <w:rPr>
          <w:rStyle w:val="cs9f0a404017"/>
        </w:rPr>
        <w:t xml:space="preserve"> </w:t>
      </w:r>
      <w:r w:rsidR="0004246D" w:rsidRPr="00CB0A09">
        <w:rPr>
          <w:rStyle w:val="cs9f0a404017"/>
          <w:lang w:val="ru-RU"/>
        </w:rPr>
        <w:t>з</w:t>
      </w:r>
      <w:r w:rsidR="0004246D" w:rsidRPr="003F2B9E">
        <w:rPr>
          <w:rStyle w:val="cs9f0a404017"/>
        </w:rPr>
        <w:t xml:space="preserve"> </w:t>
      </w:r>
      <w:r w:rsidR="0004246D" w:rsidRPr="00CB0A09">
        <w:rPr>
          <w:rStyle w:val="cs9f0a404017"/>
          <w:lang w:val="ru-RU"/>
        </w:rPr>
        <w:t>виразковим</w:t>
      </w:r>
      <w:r w:rsidR="0004246D" w:rsidRPr="003F2B9E">
        <w:rPr>
          <w:rStyle w:val="cs9f0a404017"/>
        </w:rPr>
        <w:t xml:space="preserve"> </w:t>
      </w:r>
      <w:r w:rsidR="0004246D" w:rsidRPr="00CB0A09">
        <w:rPr>
          <w:rStyle w:val="cs9f0a404017"/>
          <w:lang w:val="ru-RU"/>
        </w:rPr>
        <w:t>колітом</w:t>
      </w:r>
      <w:r w:rsidR="0004246D" w:rsidRPr="003F2B9E">
        <w:rPr>
          <w:rStyle w:val="cs9f0a404017"/>
        </w:rPr>
        <w:t xml:space="preserve"> </w:t>
      </w:r>
      <w:r w:rsidR="0004246D" w:rsidRPr="00CB0A09">
        <w:rPr>
          <w:rStyle w:val="cs9f0a404017"/>
          <w:lang w:val="ru-RU"/>
        </w:rPr>
        <w:t>або</w:t>
      </w:r>
      <w:r w:rsidR="0004246D" w:rsidRPr="003F2B9E">
        <w:rPr>
          <w:rStyle w:val="cs9f0a404017"/>
        </w:rPr>
        <w:t xml:space="preserve"> </w:t>
      </w:r>
      <w:r w:rsidR="0004246D" w:rsidRPr="00CB0A09">
        <w:rPr>
          <w:rStyle w:val="cs9f0a404017"/>
          <w:lang w:val="ru-RU"/>
        </w:rPr>
        <w:t>хворобою</w:t>
      </w:r>
      <w:r w:rsidR="0004246D" w:rsidRPr="003F2B9E">
        <w:rPr>
          <w:rStyle w:val="cs9f0a404017"/>
        </w:rPr>
        <w:t xml:space="preserve"> </w:t>
      </w:r>
      <w:r w:rsidR="0004246D" w:rsidRPr="00CB0A09">
        <w:rPr>
          <w:rStyle w:val="cs9f0a404017"/>
          <w:lang w:val="ru-RU"/>
        </w:rPr>
        <w:t xml:space="preserve">Крона. Довгострокова безпечність ведолізумабу при внутрішньовенному введенні в пацієнтів дитячого віку з виразковим колітом або хворобою Крона», код дослідження </w:t>
      </w:r>
      <w:r w:rsidR="0004246D" w:rsidRPr="00CB0A09">
        <w:rPr>
          <w:rStyle w:val="cs9b0062617"/>
        </w:rPr>
        <w:t>Vedolizumab</w:t>
      </w:r>
      <w:r w:rsidR="0004246D" w:rsidRPr="00CB0A09">
        <w:rPr>
          <w:rStyle w:val="cs9b0062617"/>
          <w:lang w:val="ru-RU"/>
        </w:rPr>
        <w:t>-2005</w:t>
      </w:r>
      <w:r w:rsidR="0004246D" w:rsidRPr="00CB0A09">
        <w:rPr>
          <w:rStyle w:val="cs9f0a404017"/>
          <w:lang w:val="ru-RU"/>
        </w:rPr>
        <w:t>, з поправкою 05 від 24 серпня 2018 року; спонсор - Такеда Девелопмент Сентер Юроп Лтд., Сполучене Королівство (</w:t>
      </w:r>
      <w:r w:rsidR="0004246D" w:rsidRPr="00CB0A09">
        <w:rPr>
          <w:rStyle w:val="cs9f0a404017"/>
        </w:rPr>
        <w:t>Takeda</w:t>
      </w:r>
      <w:r w:rsidR="0004246D" w:rsidRPr="00CB0A09">
        <w:rPr>
          <w:rStyle w:val="cs9f0a404017"/>
          <w:lang w:val="ru-RU"/>
        </w:rPr>
        <w:t xml:space="preserve"> </w:t>
      </w:r>
      <w:r w:rsidR="0004246D" w:rsidRPr="00CB0A09">
        <w:rPr>
          <w:rStyle w:val="cs9f0a404017"/>
        </w:rPr>
        <w:t>Development</w:t>
      </w:r>
      <w:r w:rsidR="0004246D" w:rsidRPr="00CB0A09">
        <w:rPr>
          <w:rStyle w:val="cs9f0a404017"/>
          <w:lang w:val="ru-RU"/>
        </w:rPr>
        <w:t xml:space="preserve"> </w:t>
      </w:r>
      <w:r w:rsidR="0004246D" w:rsidRPr="00CB0A09">
        <w:rPr>
          <w:rStyle w:val="cs9f0a404017"/>
        </w:rPr>
        <w:t>Centre</w:t>
      </w:r>
      <w:r w:rsidR="0004246D" w:rsidRPr="00CB0A09">
        <w:rPr>
          <w:rStyle w:val="cs9f0a404017"/>
          <w:lang w:val="ru-RU"/>
        </w:rPr>
        <w:t xml:space="preserve"> </w:t>
      </w:r>
      <w:r w:rsidR="0004246D" w:rsidRPr="00CB0A09">
        <w:rPr>
          <w:rStyle w:val="cs9f0a404017"/>
        </w:rPr>
        <w:t>Europe</w:t>
      </w:r>
      <w:r w:rsidR="0004246D" w:rsidRPr="00CB0A09">
        <w:rPr>
          <w:rStyle w:val="cs9f0a404017"/>
          <w:lang w:val="ru-RU"/>
        </w:rPr>
        <w:t xml:space="preserve">, </w:t>
      </w:r>
      <w:r w:rsidR="0004246D" w:rsidRPr="00CB0A09">
        <w:rPr>
          <w:rStyle w:val="cs9f0a404017"/>
        </w:rPr>
        <w:t>Ltd</w:t>
      </w:r>
      <w:r w:rsidR="0004246D" w:rsidRPr="00CB0A09">
        <w:rPr>
          <w:rStyle w:val="cs9f0a404017"/>
          <w:lang w:val="ru-RU"/>
        </w:rPr>
        <w:t xml:space="preserve">., </w:t>
      </w:r>
      <w:r w:rsidR="0004246D" w:rsidRPr="00CB0A09">
        <w:rPr>
          <w:rStyle w:val="cs9f0a404017"/>
        </w:rPr>
        <w:t>United</w:t>
      </w:r>
      <w:r w:rsidR="0004246D" w:rsidRPr="00CB0A09">
        <w:rPr>
          <w:rStyle w:val="cs9f0a404017"/>
          <w:lang w:val="ru-RU"/>
        </w:rPr>
        <w:t xml:space="preserve"> </w:t>
      </w:r>
      <w:r w:rsidR="0004246D" w:rsidRPr="00CB0A09">
        <w:rPr>
          <w:rStyle w:val="cs9f0a404017"/>
        </w:rPr>
        <w:t>Kingdom</w:t>
      </w:r>
      <w:r w:rsidR="0004246D" w:rsidRPr="00CB0A09">
        <w:rPr>
          <w:rStyle w:val="cs9f0a404017"/>
          <w:lang w:val="ru-RU"/>
        </w:rPr>
        <w:t>)</w:t>
      </w:r>
      <w:r w:rsidR="0004246D" w:rsidRPr="00CB0A09">
        <w:rPr>
          <w:rStyle w:val="cs9f0a404017"/>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3F2B9E">
      <w:pPr>
        <w:jc w:val="both"/>
        <w:rPr>
          <w:rFonts w:ascii="Arial" w:hAnsi="Arial" w:cs="Arial"/>
          <w:lang w:val="ru-RU"/>
        </w:rPr>
      </w:pPr>
      <w:r>
        <w:rPr>
          <w:rStyle w:val="cs9b0062618"/>
          <w:lang w:val="ru-RU"/>
        </w:rPr>
        <w:t xml:space="preserve">18. </w:t>
      </w:r>
      <w:r w:rsidR="0004246D" w:rsidRPr="00CB0A09">
        <w:rPr>
          <w:rStyle w:val="cs9b0062618"/>
          <w:lang w:val="ru-RU"/>
        </w:rPr>
        <w:t xml:space="preserve">Розділ досьє досліджуваного лікарського препарату Р.3.1 – Виробник(и), версія 1.0 від 22 квітня 2021р. англійською мовою; Розділ досьє досліджуваного лікарського препарату Р.7 –Система закриття контейнерів, версія 1.0 від 22 квітня 2021р. англійською мовою; </w:t>
      </w:r>
      <w:r w:rsidR="0004246D" w:rsidRPr="00CB0A09">
        <w:rPr>
          <w:rStyle w:val="cs9b0062618"/>
        </w:rPr>
        <w:t>WN</w:t>
      </w:r>
      <w:r w:rsidR="0004246D" w:rsidRPr="00CB0A09">
        <w:rPr>
          <w:rStyle w:val="cs9b0062618"/>
          <w:lang w:val="ru-RU"/>
        </w:rPr>
        <w:t xml:space="preserve">42349 Інструкція із застосування ПНШ із захисним пристроєм для голки з сатралізумабом (на основі </w:t>
      </w:r>
      <w:r w:rsidR="0004246D" w:rsidRPr="00CB0A09">
        <w:rPr>
          <w:rStyle w:val="cs9b0062618"/>
        </w:rPr>
        <w:t>TEC</w:t>
      </w:r>
      <w:r w:rsidR="0004246D" w:rsidRPr="00CB0A09">
        <w:rPr>
          <w:rStyle w:val="cs9b0062618"/>
          <w:lang w:val="ru-RU"/>
        </w:rPr>
        <w:t xml:space="preserve">-0202987 вер. 2.0), версія 3.0 від 14 липня 2021 р., українською мовою; </w:t>
      </w:r>
      <w:r w:rsidR="0004246D" w:rsidRPr="00CB0A09">
        <w:rPr>
          <w:rStyle w:val="cs9b0062618"/>
        </w:rPr>
        <w:t>WN</w:t>
      </w:r>
      <w:r w:rsidR="0004246D" w:rsidRPr="00CB0A09">
        <w:rPr>
          <w:rStyle w:val="cs9b0062618"/>
          <w:lang w:val="ru-RU"/>
        </w:rPr>
        <w:t xml:space="preserve">42349 Інструкція із застосування ПНШ із захисним пристроєм для голки з сатралізумабом (на основі </w:t>
      </w:r>
      <w:r w:rsidR="0004246D" w:rsidRPr="00CB0A09">
        <w:rPr>
          <w:rStyle w:val="cs9b0062618"/>
        </w:rPr>
        <w:t>TEC</w:t>
      </w:r>
      <w:r w:rsidR="0004246D" w:rsidRPr="00CB0A09">
        <w:rPr>
          <w:rStyle w:val="cs9b0062618"/>
          <w:lang w:val="ru-RU"/>
        </w:rPr>
        <w:t>-0202987 вер. 2.0), версія 3.0 від 14 липня 2021 р., російською мовою</w:t>
      </w:r>
      <w:r w:rsidR="0004246D" w:rsidRPr="00CB0A09">
        <w:rPr>
          <w:rStyle w:val="cs9f0a404018"/>
          <w:lang w:val="ru-RU"/>
        </w:rPr>
        <w:t xml:space="preserve"> </w:t>
      </w:r>
      <w:proofErr w:type="gramStart"/>
      <w:r w:rsidR="0004246D" w:rsidRPr="00CB0A09">
        <w:rPr>
          <w:rStyle w:val="cs9f0a404018"/>
          <w:lang w:val="ru-RU"/>
        </w:rPr>
        <w:t>до протоколу</w:t>
      </w:r>
      <w:proofErr w:type="gramEnd"/>
      <w:r w:rsidR="0004246D" w:rsidRPr="00CB0A09">
        <w:rPr>
          <w:rStyle w:val="cs9f0a404018"/>
          <w:lang w:val="ru-RU"/>
        </w:rPr>
        <w:t xml:space="preserve"> клінічного випробування «Багатоцентрове, непорівняльне, відкрите дослідження з метою оцінити довгострокову безпечність та ефективність препарату </w:t>
      </w:r>
      <w:r w:rsidR="0004246D" w:rsidRPr="00CB0A09">
        <w:rPr>
          <w:rStyle w:val="cs9b0062618"/>
          <w:lang w:val="ru-RU"/>
        </w:rPr>
        <w:t>сатралізумаб</w:t>
      </w:r>
      <w:r w:rsidR="0004246D" w:rsidRPr="00CB0A09">
        <w:rPr>
          <w:rStyle w:val="cs9f0a404018"/>
          <w:lang w:val="ru-RU"/>
        </w:rPr>
        <w:t xml:space="preserve"> у пацієнтів з розладом спектру оптиконейромієліту (РСОНМ)», код дослідження </w:t>
      </w:r>
      <w:r w:rsidR="0004246D" w:rsidRPr="00CB0A09">
        <w:rPr>
          <w:rStyle w:val="cs9b0062618"/>
        </w:rPr>
        <w:t>WN</w:t>
      </w:r>
      <w:r w:rsidR="0004246D" w:rsidRPr="00CB0A09">
        <w:rPr>
          <w:rStyle w:val="cs9b0062618"/>
          <w:lang w:val="ru-RU"/>
        </w:rPr>
        <w:t>42349</w:t>
      </w:r>
      <w:r w:rsidR="0004246D" w:rsidRPr="00CB0A09">
        <w:rPr>
          <w:rStyle w:val="cs9f0a404018"/>
          <w:lang w:val="ru-RU"/>
        </w:rPr>
        <w:t>, версія 1 від 28 липня 2020 року; спонсор - «Ф. Хоффманн-Ля Рош Лтд» (</w:t>
      </w:r>
      <w:r w:rsidR="0004246D" w:rsidRPr="00CB0A09">
        <w:rPr>
          <w:rStyle w:val="cs9f0a404018"/>
        </w:rPr>
        <w:t>F</w:t>
      </w:r>
      <w:r w:rsidR="0004246D" w:rsidRPr="00CB0A09">
        <w:rPr>
          <w:rStyle w:val="cs9f0a404018"/>
          <w:lang w:val="ru-RU"/>
        </w:rPr>
        <w:t xml:space="preserve">. </w:t>
      </w:r>
      <w:r w:rsidR="0004246D" w:rsidRPr="00CB0A09">
        <w:rPr>
          <w:rStyle w:val="cs9f0a404018"/>
        </w:rPr>
        <w:t>Hoffmann</w:t>
      </w:r>
      <w:r w:rsidR="0004246D" w:rsidRPr="00CB0A09">
        <w:rPr>
          <w:rStyle w:val="cs9f0a404018"/>
          <w:lang w:val="ru-RU"/>
        </w:rPr>
        <w:t>-</w:t>
      </w:r>
      <w:r w:rsidR="0004246D" w:rsidRPr="00CB0A09">
        <w:rPr>
          <w:rStyle w:val="cs9f0a404018"/>
        </w:rPr>
        <w:t>La</w:t>
      </w:r>
      <w:r w:rsidR="0004246D" w:rsidRPr="00CB0A09">
        <w:rPr>
          <w:rStyle w:val="cs9f0a404018"/>
          <w:lang w:val="ru-RU"/>
        </w:rPr>
        <w:t xml:space="preserve"> </w:t>
      </w:r>
      <w:r w:rsidR="0004246D" w:rsidRPr="00CB0A09">
        <w:rPr>
          <w:rStyle w:val="cs9f0a404018"/>
        </w:rPr>
        <w:t>Roche</w:t>
      </w:r>
      <w:r w:rsidR="0004246D" w:rsidRPr="00CB0A09">
        <w:rPr>
          <w:rStyle w:val="cs9f0a404018"/>
          <w:lang w:val="ru-RU"/>
        </w:rPr>
        <w:t xml:space="preserve"> </w:t>
      </w:r>
      <w:r w:rsidR="0004246D" w:rsidRPr="00CB0A09">
        <w:rPr>
          <w:rStyle w:val="cs9f0a404018"/>
        </w:rPr>
        <w:t>Ltd</w:t>
      </w:r>
      <w:r w:rsidR="0004246D" w:rsidRPr="00CB0A09">
        <w:rPr>
          <w:rStyle w:val="cs9f0a404018"/>
          <w:lang w:val="ru-RU"/>
        </w:rPr>
        <w:t xml:space="preserve">), Швейцарія </w:t>
      </w:r>
      <w:r w:rsidR="0004246D" w:rsidRPr="00CB0A09">
        <w:rPr>
          <w:rStyle w:val="cs9f0a404018"/>
        </w:rPr>
        <w:t> </w:t>
      </w:r>
    </w:p>
    <w:p w:rsidR="0004246D"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3F2B9E" w:rsidRPr="00CB0A09" w:rsidRDefault="003F2B9E">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3F2B9E">
      <w:pPr>
        <w:jc w:val="both"/>
        <w:rPr>
          <w:rFonts w:ascii="Arial" w:hAnsi="Arial" w:cs="Arial"/>
          <w:lang w:val="ru-RU"/>
        </w:rPr>
      </w:pPr>
      <w:r>
        <w:rPr>
          <w:rStyle w:val="cs9b0062619"/>
          <w:lang w:val="ru-RU"/>
        </w:rPr>
        <w:t xml:space="preserve">19. </w:t>
      </w:r>
      <w:r w:rsidR="0004246D" w:rsidRPr="00CB0A09">
        <w:rPr>
          <w:rStyle w:val="cs9b0062619"/>
          <w:lang w:val="ru-RU"/>
        </w:rPr>
        <w:t xml:space="preserve">Оновлений розділ Р.8 «Стабільність» із звітами зі стабільності Досьє досліджуваного лікарського засобу Упадацитиніб (АВТ-494), версія 12.0 </w:t>
      </w:r>
      <w:r w:rsidR="0004246D" w:rsidRPr="00CB0A09">
        <w:rPr>
          <w:rStyle w:val="cs9b0062619"/>
        </w:rPr>
        <w:t>C</w:t>
      </w:r>
      <w:r w:rsidR="0004246D" w:rsidRPr="00CB0A09">
        <w:rPr>
          <w:rStyle w:val="cs9b0062619"/>
          <w:lang w:val="ru-RU"/>
        </w:rPr>
        <w:t xml:space="preserve"> </w:t>
      </w:r>
      <w:r w:rsidR="0004246D" w:rsidRPr="00CB0A09">
        <w:rPr>
          <w:rStyle w:val="cs9b0062619"/>
        </w:rPr>
        <w:t>UA</w:t>
      </w:r>
      <w:r w:rsidR="0004246D" w:rsidRPr="00CB0A09">
        <w:rPr>
          <w:rStyle w:val="cs9b0062619"/>
          <w:lang w:val="ru-RU"/>
        </w:rPr>
        <w:t xml:space="preserve"> від 26 липня 2021 року; Подовження терміну придатності досліджуваного лікарського засобу Упадацитиніб (</w:t>
      </w:r>
      <w:r w:rsidR="0004246D" w:rsidRPr="00CB0A09">
        <w:rPr>
          <w:rStyle w:val="cs9b0062619"/>
        </w:rPr>
        <w:t>ABT</w:t>
      </w:r>
      <w:r w:rsidR="0004246D" w:rsidRPr="00CB0A09">
        <w:rPr>
          <w:rStyle w:val="cs9b0062619"/>
          <w:lang w:val="ru-RU"/>
        </w:rPr>
        <w:t>-494), таблетки жовтого кольору (</w:t>
      </w:r>
      <w:r w:rsidR="0004246D" w:rsidRPr="00CB0A09">
        <w:rPr>
          <w:rStyle w:val="cs9b0062619"/>
        </w:rPr>
        <w:t>ER</w:t>
      </w:r>
      <w:r w:rsidR="0004246D" w:rsidRPr="00CB0A09">
        <w:rPr>
          <w:rStyle w:val="cs9b0062619"/>
          <w:lang w:val="ru-RU"/>
        </w:rPr>
        <w:t>-</w:t>
      </w:r>
      <w:r w:rsidR="0004246D" w:rsidRPr="00CB0A09">
        <w:rPr>
          <w:rStyle w:val="cs9b0062619"/>
        </w:rPr>
        <w:t>all</w:t>
      </w:r>
      <w:r w:rsidR="0004246D" w:rsidRPr="00CB0A09">
        <w:rPr>
          <w:rStyle w:val="cs9b0062619"/>
          <w:lang w:val="ru-RU"/>
        </w:rPr>
        <w:t>) 45 мг, до 60 місяців</w:t>
      </w:r>
      <w:r w:rsidR="0004246D" w:rsidRPr="00CB0A09">
        <w:rPr>
          <w:rStyle w:val="cs9f0a404019"/>
          <w:lang w:val="ru-RU"/>
        </w:rPr>
        <w:t xml:space="preserve"> до протоколів клінічних досліджень: «Рандомізоване, подвійне сліпе дослідження, </w:t>
      </w:r>
      <w:r w:rsidR="0004246D" w:rsidRPr="00CB0A09">
        <w:rPr>
          <w:rStyle w:val="cs9f0a404019"/>
        </w:rPr>
        <w:t>III</w:t>
      </w:r>
      <w:r w:rsidR="0004246D" w:rsidRPr="00CB0A09">
        <w:rPr>
          <w:rStyle w:val="cs9f0a404019"/>
          <w:lang w:val="ru-RU"/>
        </w:rPr>
        <w:t xml:space="preserve"> фази, для порівняння препарату </w:t>
      </w:r>
      <w:r w:rsidR="0004246D" w:rsidRPr="00D472AF">
        <w:rPr>
          <w:rStyle w:val="cs9f0a404019"/>
          <w:b/>
          <w:lang w:val="ru-RU"/>
        </w:rPr>
        <w:t>Упадацитиніб (</w:t>
      </w:r>
      <w:r w:rsidR="0004246D" w:rsidRPr="00D472AF">
        <w:rPr>
          <w:rStyle w:val="cs9f0a404019"/>
          <w:b/>
        </w:rPr>
        <w:t>ABT</w:t>
      </w:r>
      <w:r w:rsidR="0004246D" w:rsidRPr="00D472AF">
        <w:rPr>
          <w:rStyle w:val="cs9f0a404019"/>
          <w:b/>
          <w:lang w:val="ru-RU"/>
        </w:rPr>
        <w:t>-494)</w:t>
      </w:r>
      <w:r w:rsidR="0004246D" w:rsidRPr="00CB0A09">
        <w:rPr>
          <w:rStyle w:val="cs9f0a404019"/>
          <w:lang w:val="ru-RU"/>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04246D" w:rsidRPr="00CB0A09">
        <w:rPr>
          <w:rStyle w:val="cs9f0a404019"/>
        </w:rPr>
        <w:t>SELECT</w:t>
      </w:r>
      <w:r w:rsidR="0004246D" w:rsidRPr="00CB0A09">
        <w:rPr>
          <w:rStyle w:val="cs9f0a404019"/>
          <w:lang w:val="ru-RU"/>
        </w:rPr>
        <w:t xml:space="preserve"> – </w:t>
      </w:r>
      <w:r w:rsidR="0004246D" w:rsidRPr="00CB0A09">
        <w:rPr>
          <w:rStyle w:val="cs9f0a404019"/>
        </w:rPr>
        <w:t>PsA</w:t>
      </w:r>
      <w:r w:rsidR="0004246D" w:rsidRPr="00CB0A09">
        <w:rPr>
          <w:rStyle w:val="cs9f0a404019"/>
          <w:lang w:val="ru-RU"/>
        </w:rPr>
        <w:t xml:space="preserve"> 1», код </w:t>
      </w:r>
      <w:r w:rsidR="00CB0A09">
        <w:rPr>
          <w:rStyle w:val="cs9f0a404019"/>
          <w:lang w:val="ru-RU"/>
        </w:rPr>
        <w:t>дослідження</w:t>
      </w:r>
      <w:r w:rsidR="0004246D" w:rsidRPr="00CB0A09">
        <w:rPr>
          <w:rStyle w:val="cs9f0a404019"/>
          <w:lang w:val="ru-RU"/>
        </w:rPr>
        <w:t xml:space="preserve"> </w:t>
      </w:r>
      <w:r w:rsidR="0004246D" w:rsidRPr="00CB0A09">
        <w:rPr>
          <w:rStyle w:val="cs9b0062619"/>
        </w:rPr>
        <w:t>M</w:t>
      </w:r>
      <w:r w:rsidR="0004246D" w:rsidRPr="00CB0A09">
        <w:rPr>
          <w:rStyle w:val="cs9b0062619"/>
          <w:lang w:val="ru-RU"/>
        </w:rPr>
        <w:t>15-572</w:t>
      </w:r>
      <w:r w:rsidR="0004246D" w:rsidRPr="00CB0A09">
        <w:rPr>
          <w:rStyle w:val="cs9f0a404019"/>
          <w:lang w:val="ru-RU"/>
        </w:rPr>
        <w:t xml:space="preserve">, з інкорпорованими адміністративними змінами 1, 2, 3, 4, 5, 6 [для Гонконгу (Китай)], 7 і 8 та Поправками 1, 1.01 (для </w:t>
      </w:r>
      <w:r w:rsidR="0004246D" w:rsidRPr="00CB0A09">
        <w:rPr>
          <w:rStyle w:val="cs9f0a404019"/>
        </w:rPr>
        <w:t>VHP</w:t>
      </w:r>
      <w:r w:rsidR="0004246D" w:rsidRPr="00CB0A09">
        <w:rPr>
          <w:rStyle w:val="cs9f0a404019"/>
          <w:lang w:val="ru-RU"/>
        </w:rPr>
        <w:t xml:space="preserve"> країн) 2, 3, 4, 5, 6 та 7 (для всіх країн крім Японії) від 30 січня 2021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04246D" w:rsidRPr="00D472AF">
        <w:rPr>
          <w:rStyle w:val="cs9f0a404019"/>
          <w:b/>
          <w:lang w:val="ru-RU"/>
        </w:rPr>
        <w:t>Упадацитинібу (</w:t>
      </w:r>
      <w:r w:rsidR="0004246D" w:rsidRPr="00D472AF">
        <w:rPr>
          <w:rStyle w:val="cs9f0a404019"/>
          <w:b/>
        </w:rPr>
        <w:t>ABT</w:t>
      </w:r>
      <w:r w:rsidR="0004246D" w:rsidRPr="00D472AF">
        <w:rPr>
          <w:rStyle w:val="cs9f0a404019"/>
          <w:b/>
          <w:lang w:val="ru-RU"/>
        </w:rPr>
        <w:t>-494)</w:t>
      </w:r>
      <w:r w:rsidR="0004246D" w:rsidRPr="00CB0A09">
        <w:rPr>
          <w:rStyle w:val="cs9f0a404019"/>
          <w:lang w:val="ru-RU"/>
        </w:rPr>
        <w:t xml:space="preserve">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код </w:t>
      </w:r>
      <w:r w:rsidR="00CB0A09">
        <w:rPr>
          <w:rStyle w:val="cs9f0a404019"/>
          <w:lang w:val="ru-RU"/>
        </w:rPr>
        <w:t>дослідження</w:t>
      </w:r>
      <w:r w:rsidR="0004246D" w:rsidRPr="00CB0A09">
        <w:rPr>
          <w:rStyle w:val="cs9f0a404019"/>
          <w:lang w:val="ru-RU"/>
        </w:rPr>
        <w:t xml:space="preserve"> </w:t>
      </w:r>
      <w:r w:rsidR="0004246D" w:rsidRPr="00CB0A09">
        <w:rPr>
          <w:rStyle w:val="cs9b0062619"/>
        </w:rPr>
        <w:t>M</w:t>
      </w:r>
      <w:r w:rsidR="0004246D" w:rsidRPr="00CB0A09">
        <w:rPr>
          <w:rStyle w:val="cs9b0062619"/>
          <w:lang w:val="ru-RU"/>
        </w:rPr>
        <w:t>14-433</w:t>
      </w:r>
      <w:r w:rsidR="0004246D" w:rsidRPr="00CB0A09">
        <w:rPr>
          <w:rStyle w:val="cs9f0a404019"/>
          <w:lang w:val="ru-RU"/>
        </w:rPr>
        <w:t xml:space="preserve">, з інкорпорованими Адміністративними змінами 1, 2 та 3 і Поправками 1, 2, 3, 4, 5 та 6 від 24 вересня 2020 року;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04246D" w:rsidRPr="00D472AF">
        <w:rPr>
          <w:rStyle w:val="cs9f0a404019"/>
          <w:b/>
          <w:lang w:val="ru-RU"/>
        </w:rPr>
        <w:t>Упадацитинібу (</w:t>
      </w:r>
      <w:r w:rsidR="0004246D" w:rsidRPr="00D472AF">
        <w:rPr>
          <w:rStyle w:val="cs9f0a404019"/>
          <w:b/>
        </w:rPr>
        <w:t>ABT</w:t>
      </w:r>
      <w:r w:rsidR="0004246D" w:rsidRPr="00D472AF">
        <w:rPr>
          <w:rStyle w:val="cs9f0a404019"/>
          <w:b/>
          <w:lang w:val="ru-RU"/>
        </w:rPr>
        <w:t>-494)</w:t>
      </w:r>
      <w:r w:rsidR="0004246D" w:rsidRPr="00CB0A09">
        <w:rPr>
          <w:rStyle w:val="cs9f0a404019"/>
          <w:lang w:val="ru-RU"/>
        </w:rPr>
        <w:t xml:space="preserve"> у пацієнтів з хворобою Крона, які завершили дослідження </w:t>
      </w:r>
      <w:r w:rsidR="0004246D" w:rsidRPr="00CB0A09">
        <w:rPr>
          <w:rStyle w:val="cs9f0a404019"/>
        </w:rPr>
        <w:t>M</w:t>
      </w:r>
      <w:r w:rsidR="0004246D" w:rsidRPr="00CB0A09">
        <w:rPr>
          <w:rStyle w:val="cs9f0a404019"/>
          <w:lang w:val="ru-RU"/>
        </w:rPr>
        <w:t xml:space="preserve">14-431 чи </w:t>
      </w:r>
      <w:r w:rsidR="0004246D" w:rsidRPr="00CB0A09">
        <w:rPr>
          <w:rStyle w:val="cs9f0a404019"/>
        </w:rPr>
        <w:t>M</w:t>
      </w:r>
      <w:r w:rsidR="0004246D" w:rsidRPr="00CB0A09">
        <w:rPr>
          <w:rStyle w:val="cs9f0a404019"/>
          <w:lang w:val="ru-RU"/>
        </w:rPr>
        <w:t xml:space="preserve">14-433», код </w:t>
      </w:r>
      <w:r w:rsidR="00CB0A09">
        <w:rPr>
          <w:rStyle w:val="cs9f0a404019"/>
          <w:lang w:val="ru-RU"/>
        </w:rPr>
        <w:t>дослідження</w:t>
      </w:r>
      <w:r w:rsidR="0004246D" w:rsidRPr="00CB0A09">
        <w:rPr>
          <w:rStyle w:val="cs9f0a404019"/>
          <w:lang w:val="ru-RU"/>
        </w:rPr>
        <w:t xml:space="preserve"> </w:t>
      </w:r>
      <w:r w:rsidR="0004246D" w:rsidRPr="00CB0A09">
        <w:rPr>
          <w:rStyle w:val="cs9b0062619"/>
        </w:rPr>
        <w:t>M</w:t>
      </w:r>
      <w:r w:rsidR="0004246D" w:rsidRPr="00CB0A09">
        <w:rPr>
          <w:rStyle w:val="cs9b0062619"/>
          <w:lang w:val="ru-RU"/>
        </w:rPr>
        <w:t>14-430</w:t>
      </w:r>
      <w:r w:rsidR="0004246D" w:rsidRPr="00CB0A09">
        <w:rPr>
          <w:rStyle w:val="cs9f0a404019"/>
          <w:lang w:val="ru-RU"/>
        </w:rPr>
        <w:t xml:space="preserve">, з інкорпорованими Адміністративними змінами 5 та 6 і Поправками 1, 2, 3, 4, 5 та 6 від 25 жовтня 2020 року; «Рандомізоване, подвійне сліпе, плацебо-контрольоване дослідження Фази 3 для оцінки препарату </w:t>
      </w:r>
      <w:r w:rsidR="0004246D" w:rsidRPr="00D472AF">
        <w:rPr>
          <w:rStyle w:val="cs9f0a404019"/>
          <w:b/>
          <w:lang w:val="ru-RU"/>
        </w:rPr>
        <w:t>упадацитиніб</w:t>
      </w:r>
      <w:r w:rsidR="0004246D" w:rsidRPr="00CB0A09">
        <w:rPr>
          <w:rStyle w:val="cs9f0a404019"/>
          <w:lang w:val="ru-RU"/>
        </w:rPr>
        <w:t xml:space="preserve"> у підлітків та дорослих пацієнтів з помірним та тяжким атопічним дерматитом», код </w:t>
      </w:r>
      <w:r w:rsidR="00CB0A09">
        <w:rPr>
          <w:rStyle w:val="cs9f0a404019"/>
          <w:lang w:val="ru-RU"/>
        </w:rPr>
        <w:t>дослідження</w:t>
      </w:r>
      <w:r w:rsidR="0004246D" w:rsidRPr="00CB0A09">
        <w:rPr>
          <w:rStyle w:val="cs9f0a404019"/>
          <w:lang w:val="ru-RU"/>
        </w:rPr>
        <w:t xml:space="preserve"> </w:t>
      </w:r>
      <w:r w:rsidR="0004246D" w:rsidRPr="00CB0A09">
        <w:rPr>
          <w:rStyle w:val="cs9b0062619"/>
        </w:rPr>
        <w:t>M</w:t>
      </w:r>
      <w:r w:rsidR="0004246D" w:rsidRPr="00CB0A09">
        <w:rPr>
          <w:rStyle w:val="cs9b0062619"/>
          <w:lang w:val="ru-RU"/>
        </w:rPr>
        <w:t>16-045</w:t>
      </w:r>
      <w:r w:rsidR="0004246D" w:rsidRPr="00CB0A09">
        <w:rPr>
          <w:rStyle w:val="cs9f0a404019"/>
          <w:lang w:val="ru-RU"/>
        </w:rPr>
        <w:t xml:space="preserve">, версія 6.0 від 28 січня 2021 року; «Програма рандомізованих, плацебо-контрольованих подвійних сліпих досліджень фази 3 для оцінки ефективності та безпечності </w:t>
      </w:r>
      <w:r w:rsidR="0004246D" w:rsidRPr="00D472AF">
        <w:rPr>
          <w:rStyle w:val="cs9f0a404019"/>
          <w:b/>
          <w:lang w:val="ru-RU"/>
        </w:rPr>
        <w:t>Упадацитинібу</w:t>
      </w:r>
      <w:r w:rsidR="0004246D" w:rsidRPr="00CB0A09">
        <w:rPr>
          <w:rStyle w:val="cs9f0a404019"/>
          <w:lang w:val="ru-RU"/>
        </w:rPr>
        <w:t xml:space="preserve"> у дорослих пацієнтів з </w:t>
      </w:r>
      <w:r w:rsidR="0004246D" w:rsidRPr="00CB0A09">
        <w:rPr>
          <w:rStyle w:val="cs9f0a404019"/>
          <w:lang w:val="ru-RU"/>
        </w:rPr>
        <w:lastRenderedPageBreak/>
        <w:t xml:space="preserve">аксіальним спондилоартритом», код </w:t>
      </w:r>
      <w:r w:rsidR="00CB0A09">
        <w:rPr>
          <w:rStyle w:val="cs9f0a404019"/>
          <w:lang w:val="ru-RU"/>
        </w:rPr>
        <w:t>дослідження</w:t>
      </w:r>
      <w:r w:rsidR="0004246D" w:rsidRPr="00CB0A09">
        <w:rPr>
          <w:rStyle w:val="cs9f0a404019"/>
          <w:lang w:val="ru-RU"/>
        </w:rPr>
        <w:t xml:space="preserve"> </w:t>
      </w:r>
      <w:r w:rsidR="0004246D" w:rsidRPr="00CB0A09">
        <w:rPr>
          <w:rStyle w:val="cs9b0062619"/>
        </w:rPr>
        <w:t>M</w:t>
      </w:r>
      <w:r w:rsidR="0004246D" w:rsidRPr="00CB0A09">
        <w:rPr>
          <w:rStyle w:val="cs9b0062619"/>
          <w:lang w:val="ru-RU"/>
        </w:rPr>
        <w:t>19-944</w:t>
      </w:r>
      <w:r w:rsidR="0004246D" w:rsidRPr="00CB0A09">
        <w:rPr>
          <w:rStyle w:val="cs9f0a404019"/>
          <w:lang w:val="ru-RU"/>
        </w:rPr>
        <w:t xml:space="preserve">, версія 4.0 від 29 грудня 2020 року; спонсор - </w:t>
      </w:r>
      <w:r w:rsidR="0004246D" w:rsidRPr="00CB0A09">
        <w:rPr>
          <w:rStyle w:val="cs9f0a404019"/>
        </w:rPr>
        <w:t>AbbVie</w:t>
      </w:r>
      <w:r w:rsidR="0004246D" w:rsidRPr="00CB0A09">
        <w:rPr>
          <w:rStyle w:val="cs9f0a404019"/>
          <w:lang w:val="ru-RU"/>
        </w:rPr>
        <w:t xml:space="preserve"> </w:t>
      </w:r>
      <w:r w:rsidR="0004246D" w:rsidRPr="00CB0A09">
        <w:rPr>
          <w:rStyle w:val="cs9f0a404019"/>
        </w:rPr>
        <w:t>Inc</w:t>
      </w:r>
      <w:r w:rsidR="0004246D" w:rsidRPr="00CB0A09">
        <w:rPr>
          <w:rStyle w:val="cs9f0a404019"/>
          <w:lang w:val="ru-RU"/>
        </w:rPr>
        <w:t xml:space="preserve">., </w:t>
      </w:r>
      <w:r w:rsidR="0004246D" w:rsidRPr="00CB0A09">
        <w:rPr>
          <w:rStyle w:val="cs9f0a404019"/>
        </w:rPr>
        <w:t>USA</w:t>
      </w:r>
      <w:r w:rsidR="0004246D" w:rsidRPr="00CB0A09">
        <w:rPr>
          <w:rStyle w:val="csb3e8c9cf3"/>
        </w:rPr>
        <w:t> </w:t>
      </w:r>
    </w:p>
    <w:p w:rsidR="0004246D" w:rsidRPr="003F2B9E" w:rsidRDefault="0004246D">
      <w:pPr>
        <w:jc w:val="both"/>
        <w:rPr>
          <w:rFonts w:ascii="Arial" w:hAnsi="Arial" w:cs="Arial"/>
          <w:sz w:val="20"/>
          <w:szCs w:val="20"/>
          <w:lang w:val="ru-RU"/>
        </w:rPr>
      </w:pPr>
      <w:r w:rsidRPr="003F2B9E">
        <w:rPr>
          <w:rFonts w:ascii="Arial" w:hAnsi="Arial" w:cs="Arial"/>
          <w:sz w:val="20"/>
          <w:szCs w:val="20"/>
          <w:lang w:val="ru-RU"/>
        </w:rPr>
        <w:t>Заявник - «ЕббВі Біофармасьютікалз ГмбХ», Швейцарія</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3F2B9E" w:rsidRDefault="003F2B9E" w:rsidP="003F2B9E">
      <w:pPr>
        <w:jc w:val="both"/>
        <w:rPr>
          <w:rStyle w:val="cs80d9435b19"/>
          <w:rFonts w:ascii="Arial" w:hAnsi="Arial" w:cs="Arial"/>
          <w:lang w:val="ru-RU"/>
        </w:rPr>
      </w:pPr>
      <w:r>
        <w:rPr>
          <w:rStyle w:val="cs9b0062620"/>
          <w:lang w:val="ru-RU"/>
        </w:rPr>
        <w:t xml:space="preserve">20. </w:t>
      </w:r>
      <w:r w:rsidR="0004246D" w:rsidRPr="00CB0A09">
        <w:rPr>
          <w:rStyle w:val="cs9b0062620"/>
          <w:lang w:val="ru-RU"/>
        </w:rPr>
        <w:t>Включення додаткового місця проведення клінічного випробування</w:t>
      </w:r>
      <w:r w:rsidR="0004246D" w:rsidRPr="00CB0A09">
        <w:rPr>
          <w:rStyle w:val="cs9f0a404020"/>
          <w:lang w:val="ru-RU"/>
        </w:rPr>
        <w:t xml:space="preserve"> до протоколу клінічного дослідження «Рандомізоване, подвійне сліпе дослідження 3 фази </w:t>
      </w:r>
      <w:r w:rsidR="0004246D" w:rsidRPr="00CB0A09">
        <w:rPr>
          <w:rStyle w:val="cs9b0062620"/>
          <w:lang w:val="ru-RU"/>
        </w:rPr>
        <w:t xml:space="preserve">трилациклібу </w:t>
      </w:r>
      <w:r w:rsidR="0004246D" w:rsidRPr="00CB0A09">
        <w:rPr>
          <w:rStyle w:val="cs9f0a404020"/>
          <w:lang w:val="ru-RU"/>
        </w:rPr>
        <w:t>або плацебо у пацієнтів,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потрійно-негативного раку молочної залози (</w:t>
      </w:r>
      <w:r w:rsidR="0004246D" w:rsidRPr="00CB0A09">
        <w:rPr>
          <w:rStyle w:val="cs9f0a404020"/>
        </w:rPr>
        <w:t>PRESERVE</w:t>
      </w:r>
      <w:r w:rsidR="0004246D" w:rsidRPr="00CB0A09">
        <w:rPr>
          <w:rStyle w:val="cs9f0a404020"/>
          <w:lang w:val="ru-RU"/>
        </w:rPr>
        <w:t xml:space="preserve">-2)», код дослідження </w:t>
      </w:r>
      <w:r w:rsidR="0004246D" w:rsidRPr="00CB0A09">
        <w:rPr>
          <w:rStyle w:val="cs9b0062620"/>
        </w:rPr>
        <w:t>G</w:t>
      </w:r>
      <w:r w:rsidR="0004246D" w:rsidRPr="00CB0A09">
        <w:rPr>
          <w:rStyle w:val="cs9b0062620"/>
          <w:lang w:val="ru-RU"/>
        </w:rPr>
        <w:t>1</w:t>
      </w:r>
      <w:r w:rsidR="0004246D" w:rsidRPr="00CB0A09">
        <w:rPr>
          <w:rStyle w:val="cs9b0062620"/>
        </w:rPr>
        <w:t>T</w:t>
      </w:r>
      <w:r w:rsidR="0004246D" w:rsidRPr="00CB0A09">
        <w:rPr>
          <w:rStyle w:val="cs9b0062620"/>
          <w:lang w:val="ru-RU"/>
        </w:rPr>
        <w:t>28-208</w:t>
      </w:r>
      <w:r w:rsidR="0004246D" w:rsidRPr="00CB0A09">
        <w:rPr>
          <w:rStyle w:val="cs9f0a404020"/>
          <w:lang w:val="ru-RU"/>
        </w:rPr>
        <w:t xml:space="preserve">, поправка 3 версія 4.0 від 02 березня 2021 року; спонсор - «Джі Уан Терапьютікс, Інк.»/ </w:t>
      </w:r>
      <w:r w:rsidR="0004246D" w:rsidRPr="00CB0A09">
        <w:rPr>
          <w:rStyle w:val="cs9f0a404020"/>
        </w:rPr>
        <w:t>G</w:t>
      </w:r>
      <w:r w:rsidR="0004246D" w:rsidRPr="003F2B9E">
        <w:rPr>
          <w:rStyle w:val="cs9f0a404020"/>
          <w:lang w:val="ru-RU"/>
        </w:rPr>
        <w:t xml:space="preserve">1 </w:t>
      </w:r>
      <w:r w:rsidR="0004246D" w:rsidRPr="00CB0A09">
        <w:rPr>
          <w:rStyle w:val="cs9f0a404020"/>
        </w:rPr>
        <w:t>Therapeutics</w:t>
      </w:r>
      <w:r w:rsidR="0004246D" w:rsidRPr="003F2B9E">
        <w:rPr>
          <w:rStyle w:val="cs9f0a404020"/>
          <w:lang w:val="ru-RU"/>
        </w:rPr>
        <w:t xml:space="preserve">, </w:t>
      </w:r>
      <w:r w:rsidR="0004246D" w:rsidRPr="00CB0A09">
        <w:rPr>
          <w:rStyle w:val="cs9f0a404020"/>
        </w:rPr>
        <w:t>Inc</w:t>
      </w:r>
      <w:r w:rsidR="0004246D" w:rsidRPr="003F2B9E">
        <w:rPr>
          <w:rStyle w:val="cs9f0a404020"/>
          <w:lang w:val="ru-RU"/>
        </w:rPr>
        <w:t>., США</w:t>
      </w:r>
    </w:p>
    <w:p w:rsidR="003F2B9E" w:rsidRPr="00CB0A09" w:rsidRDefault="003F2B9E" w:rsidP="003F2B9E">
      <w:pPr>
        <w:jc w:val="both"/>
        <w:rPr>
          <w:rFonts w:ascii="Arial" w:hAnsi="Arial" w:cs="Arial"/>
          <w:sz w:val="20"/>
          <w:szCs w:val="20"/>
        </w:rPr>
      </w:pPr>
      <w:r w:rsidRPr="00CB0A09">
        <w:rPr>
          <w:rFonts w:ascii="Arial" w:hAnsi="Arial" w:cs="Arial"/>
          <w:sz w:val="20"/>
          <w:szCs w:val="20"/>
        </w:rPr>
        <w:t>Заявник - ТОВ «ПАРЕКСЕЛ Україна»</w:t>
      </w:r>
    </w:p>
    <w:p w:rsidR="0004246D" w:rsidRPr="003F2B9E" w:rsidRDefault="0004246D">
      <w:pPr>
        <w:pStyle w:val="cs80d9435b"/>
        <w:rPr>
          <w:rFonts w:ascii="Arial" w:hAnsi="Arial" w:cs="Arial"/>
          <w:lang w:val="ru-RU"/>
        </w:rPr>
      </w:pPr>
      <w:r w:rsidRPr="00CB0A09">
        <w:rPr>
          <w:rStyle w:val="cs9b0062620"/>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242AEE" w:rsidRPr="003F2B9E" w:rsidTr="003F2B9E">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3F2B9E" w:rsidRDefault="0004246D">
            <w:pPr>
              <w:pStyle w:val="cs2e86d3a6"/>
              <w:rPr>
                <w:rFonts w:ascii="Arial" w:hAnsi="Arial" w:cs="Arial"/>
                <w:b/>
                <w:color w:val="000000" w:themeColor="text1"/>
              </w:rPr>
            </w:pPr>
            <w:r w:rsidRPr="003F2B9E">
              <w:rPr>
                <w:rStyle w:val="cs9b0062620"/>
                <w:b w:val="0"/>
                <w:color w:val="000000" w:themeColor="text1"/>
              </w:rPr>
              <w:t>№</w:t>
            </w:r>
          </w:p>
          <w:p w:rsidR="0004246D" w:rsidRPr="003F2B9E" w:rsidRDefault="0004246D">
            <w:pPr>
              <w:pStyle w:val="cs2e86d3a6"/>
              <w:rPr>
                <w:rFonts w:ascii="Arial" w:hAnsi="Arial" w:cs="Arial"/>
                <w:b/>
                <w:color w:val="000000" w:themeColor="text1"/>
              </w:rPr>
            </w:pPr>
            <w:r w:rsidRPr="003F2B9E">
              <w:rPr>
                <w:rStyle w:val="cs9b0062620"/>
                <w:b w:val="0"/>
                <w:color w:val="000000" w:themeColor="text1"/>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3F2B9E" w:rsidRDefault="0004246D">
            <w:pPr>
              <w:pStyle w:val="cs2e86d3a6"/>
              <w:rPr>
                <w:rFonts w:ascii="Arial" w:hAnsi="Arial" w:cs="Arial"/>
                <w:b/>
                <w:color w:val="000000" w:themeColor="text1"/>
                <w:lang w:val="ru-RU"/>
              </w:rPr>
            </w:pPr>
            <w:r w:rsidRPr="003F2B9E">
              <w:rPr>
                <w:rStyle w:val="cs9b0062620"/>
                <w:b w:val="0"/>
                <w:color w:val="000000" w:themeColor="text1"/>
                <w:lang w:val="ru-RU"/>
              </w:rPr>
              <w:t>П.І.Б. відповідального дослідника</w:t>
            </w:r>
          </w:p>
          <w:p w:rsidR="0004246D" w:rsidRPr="003F2B9E" w:rsidRDefault="0004246D">
            <w:pPr>
              <w:pStyle w:val="cs2e86d3a6"/>
              <w:rPr>
                <w:rFonts w:ascii="Arial" w:hAnsi="Arial" w:cs="Arial"/>
                <w:b/>
                <w:color w:val="000000" w:themeColor="text1"/>
                <w:lang w:val="ru-RU"/>
              </w:rPr>
            </w:pPr>
            <w:r w:rsidRPr="003F2B9E">
              <w:rPr>
                <w:rStyle w:val="cs9b0062620"/>
                <w:b w:val="0"/>
                <w:color w:val="000000" w:themeColor="text1"/>
                <w:lang w:val="ru-RU"/>
              </w:rPr>
              <w:t>Назва місця проведення клінічного випробування</w:t>
            </w:r>
          </w:p>
        </w:tc>
      </w:tr>
      <w:tr w:rsidR="00242AEE" w:rsidRPr="003F2B9E" w:rsidTr="003F2B9E">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242AEE" w:rsidRDefault="0004246D">
            <w:pPr>
              <w:pStyle w:val="cs2e86d3a6"/>
              <w:rPr>
                <w:rFonts w:ascii="Arial" w:hAnsi="Arial" w:cs="Arial"/>
                <w:color w:val="000000" w:themeColor="text1"/>
              </w:rPr>
            </w:pPr>
            <w:r w:rsidRPr="00242AEE">
              <w:rPr>
                <w:rStyle w:val="cs9b0062620"/>
                <w:b w:val="0"/>
                <w:color w:val="000000" w:themeColor="text1"/>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242AEE" w:rsidRDefault="0004246D">
            <w:pPr>
              <w:pStyle w:val="csf06cd379"/>
              <w:rPr>
                <w:rFonts w:ascii="Arial" w:hAnsi="Arial" w:cs="Arial"/>
                <w:color w:val="000000" w:themeColor="text1"/>
                <w:lang w:val="ru-RU"/>
              </w:rPr>
            </w:pPr>
            <w:r w:rsidRPr="00242AEE">
              <w:rPr>
                <w:rStyle w:val="cs9b0062620"/>
                <w:b w:val="0"/>
                <w:color w:val="000000" w:themeColor="text1"/>
                <w:lang w:val="ru-RU"/>
              </w:rPr>
              <w:t>к.м.н. Голобородько О.О.</w:t>
            </w:r>
          </w:p>
          <w:p w:rsidR="0004246D" w:rsidRPr="00242AEE" w:rsidRDefault="0004246D">
            <w:pPr>
              <w:pStyle w:val="cs80d9435b"/>
              <w:rPr>
                <w:rFonts w:ascii="Arial" w:hAnsi="Arial" w:cs="Arial"/>
                <w:color w:val="000000" w:themeColor="text1"/>
                <w:lang w:val="ru-RU"/>
              </w:rPr>
            </w:pPr>
            <w:r w:rsidRPr="00242AEE">
              <w:rPr>
                <w:rStyle w:val="cs7d567a251"/>
                <w:b w:val="0"/>
                <w:color w:val="000000" w:themeColor="text1"/>
                <w:lang w:val="ru-RU"/>
              </w:rPr>
              <w:t xml:space="preserve">Комунальне некомерційне підприємство «Запорізький регіональний протипухлинний центр» Запорізької обласної ради, онкохіміотерапевтичне відділення з денним стаціонаром, </w:t>
            </w:r>
            <w:r w:rsidR="00242AEE">
              <w:rPr>
                <w:rStyle w:val="cs7d567a251"/>
                <w:b w:val="0"/>
                <w:color w:val="000000" w:themeColor="text1"/>
                <w:lang w:val="ru-RU"/>
              </w:rPr>
              <w:t xml:space="preserve">                            </w:t>
            </w:r>
            <w:r w:rsidRPr="00242AEE">
              <w:rPr>
                <w:rStyle w:val="cs7d567a251"/>
                <w:b w:val="0"/>
                <w:color w:val="000000" w:themeColor="text1"/>
                <w:lang w:val="ru-RU"/>
              </w:rPr>
              <w:t>м. Запоріжжя</w:t>
            </w:r>
          </w:p>
        </w:tc>
      </w:tr>
    </w:tbl>
    <w:p w:rsidR="0004246D" w:rsidRPr="00CB0A09" w:rsidRDefault="0004246D">
      <w:pPr>
        <w:pStyle w:val="cs80d9435b"/>
        <w:rPr>
          <w:rFonts w:ascii="Arial" w:hAnsi="Arial" w:cs="Arial"/>
          <w:lang w:val="ru-RU"/>
        </w:rPr>
      </w:pPr>
      <w:r w:rsidRPr="00CB0A09">
        <w:rPr>
          <w:rStyle w:val="csafaf57413"/>
          <w:rFonts w:ascii="Arial" w:hAnsi="Arial" w:cs="Arial"/>
        </w:rPr>
        <w:t> </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3F2B9E">
      <w:pPr>
        <w:jc w:val="both"/>
        <w:rPr>
          <w:rFonts w:ascii="Arial" w:hAnsi="Arial" w:cs="Arial"/>
          <w:lang w:val="ru-RU"/>
        </w:rPr>
      </w:pPr>
      <w:r>
        <w:rPr>
          <w:rStyle w:val="cs9b0062621"/>
          <w:lang w:val="ru-RU"/>
        </w:rPr>
        <w:t xml:space="preserve">21. </w:t>
      </w:r>
      <w:r w:rsidR="0004246D" w:rsidRPr="00CB0A09">
        <w:rPr>
          <w:rStyle w:val="cs9b0062621"/>
          <w:lang w:val="ru-RU"/>
        </w:rPr>
        <w:t xml:space="preserve">Оновлений розділ Р.8 «Стабільність» із звітами зі стабільності Досьє досліджуваного лікарського засобу Упадацитиніб (АВТ-494), версія 7.0 </w:t>
      </w:r>
      <w:r w:rsidR="0004246D" w:rsidRPr="00CB0A09">
        <w:rPr>
          <w:rStyle w:val="cs9b0062621"/>
        </w:rPr>
        <w:t>G</w:t>
      </w:r>
      <w:r w:rsidR="0004246D" w:rsidRPr="00CB0A09">
        <w:rPr>
          <w:rStyle w:val="cs9b0062621"/>
          <w:lang w:val="ru-RU"/>
        </w:rPr>
        <w:t xml:space="preserve"> </w:t>
      </w:r>
      <w:r w:rsidR="0004246D" w:rsidRPr="00CB0A09">
        <w:rPr>
          <w:rStyle w:val="cs9b0062621"/>
        </w:rPr>
        <w:t>UA</w:t>
      </w:r>
      <w:r w:rsidR="0004246D" w:rsidRPr="00CB0A09">
        <w:rPr>
          <w:rStyle w:val="cs9b0062621"/>
          <w:lang w:val="ru-RU"/>
        </w:rPr>
        <w:t xml:space="preserve"> від 26 липня 2021 року; Подовження терміну придатності досліджуваного лікарського засобу Упадацитиніб (</w:t>
      </w:r>
      <w:r w:rsidR="0004246D" w:rsidRPr="00CB0A09">
        <w:rPr>
          <w:rStyle w:val="cs9b0062621"/>
        </w:rPr>
        <w:t>ABT</w:t>
      </w:r>
      <w:r w:rsidR="0004246D" w:rsidRPr="00CB0A09">
        <w:rPr>
          <w:rStyle w:val="cs9b0062621"/>
          <w:lang w:val="ru-RU"/>
        </w:rPr>
        <w:t>-494), таблетки пурпурового кольору (</w:t>
      </w:r>
      <w:r w:rsidR="0004246D" w:rsidRPr="00CB0A09">
        <w:rPr>
          <w:rStyle w:val="cs9b0062621"/>
        </w:rPr>
        <w:t>ER</w:t>
      </w:r>
      <w:r w:rsidR="0004246D" w:rsidRPr="00CB0A09">
        <w:rPr>
          <w:rStyle w:val="cs9b0062621"/>
          <w:lang w:val="ru-RU"/>
        </w:rPr>
        <w:t>-</w:t>
      </w:r>
      <w:r w:rsidR="0004246D" w:rsidRPr="00CB0A09">
        <w:rPr>
          <w:rStyle w:val="cs9b0062621"/>
        </w:rPr>
        <w:t>all</w:t>
      </w:r>
      <w:r w:rsidR="0004246D" w:rsidRPr="00CB0A09">
        <w:rPr>
          <w:rStyle w:val="cs9b0062621"/>
          <w:lang w:val="ru-RU"/>
        </w:rPr>
        <w:t>) 45 мг, до 60 місяців; Подовження терміну придатності досліджуваного лікарського засобу Упадацитиніб (</w:t>
      </w:r>
      <w:r w:rsidR="0004246D" w:rsidRPr="00CB0A09">
        <w:rPr>
          <w:rStyle w:val="cs9b0062621"/>
        </w:rPr>
        <w:t>ABT</w:t>
      </w:r>
      <w:r w:rsidR="0004246D" w:rsidRPr="00CB0A09">
        <w:rPr>
          <w:rStyle w:val="cs9b0062621"/>
          <w:lang w:val="ru-RU"/>
        </w:rPr>
        <w:t>-494), таблетки жовтого кольору (</w:t>
      </w:r>
      <w:r w:rsidR="0004246D" w:rsidRPr="00CB0A09">
        <w:rPr>
          <w:rStyle w:val="cs9b0062621"/>
        </w:rPr>
        <w:t>ER</w:t>
      </w:r>
      <w:r w:rsidR="0004246D" w:rsidRPr="00CB0A09">
        <w:rPr>
          <w:rStyle w:val="cs9b0062621"/>
          <w:lang w:val="ru-RU"/>
        </w:rPr>
        <w:t>-</w:t>
      </w:r>
      <w:r w:rsidR="0004246D" w:rsidRPr="00CB0A09">
        <w:rPr>
          <w:rStyle w:val="cs9b0062621"/>
        </w:rPr>
        <w:t>all</w:t>
      </w:r>
      <w:r w:rsidR="0004246D" w:rsidRPr="00CB0A09">
        <w:rPr>
          <w:rStyle w:val="cs9b0062621"/>
          <w:lang w:val="ru-RU"/>
        </w:rPr>
        <w:t>) 45 мг, до 60 місяців</w:t>
      </w:r>
      <w:r w:rsidR="0004246D" w:rsidRPr="00CB0A09">
        <w:rPr>
          <w:rStyle w:val="cs9f0a404021"/>
          <w:lang w:val="ru-RU"/>
        </w:rPr>
        <w:t xml:space="preserve"> до протоколу клінічного випробування «Багатоцентрове, рандомізоване, подвійне сліпе, плацебо-контрольоване дослідження з оцінки безпечності та ефективності препарату </w:t>
      </w:r>
      <w:r w:rsidR="0004246D" w:rsidRPr="00CB0A09">
        <w:rPr>
          <w:rStyle w:val="cs9b0062621"/>
          <w:lang w:val="ru-RU"/>
        </w:rPr>
        <w:t>Упадацитиніб (АВТ-494)</w:t>
      </w:r>
      <w:r w:rsidR="0004246D" w:rsidRPr="00CB0A09">
        <w:rPr>
          <w:rStyle w:val="cs9f0a404021"/>
          <w:lang w:val="ru-RU"/>
        </w:rPr>
        <w:t xml:space="preserve"> для індукційної та підтримуючої терапії у пацієнтів з середньотяжкою або тяжкою формами активного виразкового коліту», код дослідження </w:t>
      </w:r>
      <w:r w:rsidR="0004246D" w:rsidRPr="00CB0A09">
        <w:rPr>
          <w:rStyle w:val="cs9b0062621"/>
        </w:rPr>
        <w:t>M</w:t>
      </w:r>
      <w:r w:rsidR="0004246D" w:rsidRPr="00CB0A09">
        <w:rPr>
          <w:rStyle w:val="cs9b0062621"/>
          <w:lang w:val="ru-RU"/>
        </w:rPr>
        <w:t>14-234</w:t>
      </w:r>
      <w:r w:rsidR="0004246D" w:rsidRPr="00CB0A09">
        <w:rPr>
          <w:rStyle w:val="cs9f0a404021"/>
          <w:lang w:val="ru-RU"/>
        </w:rPr>
        <w:t xml:space="preserve">, з інкорпорованими Адміністративними змінами 1, 2 і 3 (тільки для Канади) та Поправками 0.01, 0.02, 1, 2, 3, 3.01, 4, 5, 6 та 7 від 10 травня 2021 року ; спонсор - </w:t>
      </w:r>
      <w:r w:rsidR="0004246D" w:rsidRPr="00CB0A09">
        <w:rPr>
          <w:rStyle w:val="cs9f0a404021"/>
        </w:rPr>
        <w:t>AbbVie</w:t>
      </w:r>
      <w:r w:rsidR="0004246D" w:rsidRPr="00CB0A09">
        <w:rPr>
          <w:rStyle w:val="cs9f0a404021"/>
          <w:lang w:val="ru-RU"/>
        </w:rPr>
        <w:t xml:space="preserve"> </w:t>
      </w:r>
      <w:r w:rsidR="0004246D" w:rsidRPr="00CB0A09">
        <w:rPr>
          <w:rStyle w:val="cs9f0a404021"/>
        </w:rPr>
        <w:t>Inc</w:t>
      </w:r>
      <w:r w:rsidR="0004246D" w:rsidRPr="00CB0A09">
        <w:rPr>
          <w:rStyle w:val="cs9f0a404021"/>
          <w:lang w:val="ru-RU"/>
        </w:rPr>
        <w:t xml:space="preserve">., </w:t>
      </w:r>
      <w:r w:rsidR="0004246D" w:rsidRPr="00CB0A09">
        <w:rPr>
          <w:rStyle w:val="cs9f0a404021"/>
        </w:rPr>
        <w:t>USA </w:t>
      </w:r>
    </w:p>
    <w:p w:rsidR="0004246D" w:rsidRPr="003F2B9E" w:rsidRDefault="0004246D">
      <w:pPr>
        <w:jc w:val="both"/>
        <w:rPr>
          <w:rFonts w:ascii="Arial" w:hAnsi="Arial" w:cs="Arial"/>
          <w:sz w:val="20"/>
          <w:szCs w:val="20"/>
          <w:lang w:val="ru-RU"/>
        </w:rPr>
      </w:pPr>
      <w:r w:rsidRPr="003F2B9E">
        <w:rPr>
          <w:rFonts w:ascii="Arial" w:hAnsi="Arial" w:cs="Arial"/>
          <w:sz w:val="20"/>
          <w:szCs w:val="20"/>
          <w:lang w:val="ru-RU"/>
        </w:rPr>
        <w:t>Заявник - «ЕббВі Біофармасьютікалз ГмбХ», Швейцарія</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3F2B9E">
      <w:pPr>
        <w:jc w:val="both"/>
        <w:rPr>
          <w:rStyle w:val="cs80d9435b21"/>
          <w:rFonts w:ascii="Arial" w:hAnsi="Arial" w:cs="Arial"/>
        </w:rPr>
      </w:pPr>
      <w:r>
        <w:rPr>
          <w:rStyle w:val="cs9b0062622"/>
          <w:lang w:val="ru-RU"/>
        </w:rPr>
        <w:t xml:space="preserve">22. </w:t>
      </w:r>
      <w:r w:rsidR="0004246D" w:rsidRPr="00CB0A09">
        <w:rPr>
          <w:rStyle w:val="cs9b0062622"/>
          <w:lang w:val="ru-RU"/>
        </w:rPr>
        <w:t xml:space="preserve">Зміна назв та місць проведення клінічного випробування </w:t>
      </w:r>
      <w:r w:rsidR="0004246D" w:rsidRPr="00CB0A09">
        <w:rPr>
          <w:rStyle w:val="cs9f0a404022"/>
          <w:lang w:val="ru-RU"/>
        </w:rPr>
        <w:t xml:space="preserve">до протоколу клінічного дослідження «Рандомізоване дослідження </w:t>
      </w:r>
      <w:r w:rsidR="0004246D" w:rsidRPr="00CB0A09">
        <w:rPr>
          <w:rStyle w:val="cs9f0a404022"/>
        </w:rPr>
        <w:t>III</w:t>
      </w:r>
      <w:r w:rsidR="0004246D" w:rsidRPr="00CB0A09">
        <w:rPr>
          <w:rStyle w:val="cs9f0a404022"/>
          <w:lang w:val="ru-RU"/>
        </w:rPr>
        <w:t xml:space="preserve"> фази для оцінки цистектомії в комбінації з періопераційним застосуванням </w:t>
      </w:r>
      <w:r w:rsidR="0004246D" w:rsidRPr="00CB0A09">
        <w:rPr>
          <w:rStyle w:val="cs9b0062622"/>
          <w:lang w:val="ru-RU"/>
        </w:rPr>
        <w:t>пембролізумабу</w:t>
      </w:r>
      <w:r w:rsidR="0004246D" w:rsidRPr="00CB0A09">
        <w:rPr>
          <w:rStyle w:val="cs9f0a404022"/>
          <w:lang w:val="ru-RU"/>
        </w:rPr>
        <w:t xml:space="preserve">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w:t>
      </w:r>
      <w:r w:rsidR="0004246D" w:rsidRPr="00CB0A09">
        <w:rPr>
          <w:rStyle w:val="cs9f0a404022"/>
        </w:rPr>
        <w:t>KEYNOTE</w:t>
      </w:r>
      <w:r w:rsidR="0004246D" w:rsidRPr="00CB0A09">
        <w:rPr>
          <w:rStyle w:val="cs9f0a404022"/>
          <w:lang w:val="ru-RU"/>
        </w:rPr>
        <w:t>-905/</w:t>
      </w:r>
      <w:r w:rsidR="0004246D" w:rsidRPr="00CB0A09">
        <w:rPr>
          <w:rStyle w:val="cs9f0a404022"/>
        </w:rPr>
        <w:t>EV</w:t>
      </w:r>
      <w:r w:rsidR="0004246D" w:rsidRPr="00CB0A09">
        <w:rPr>
          <w:rStyle w:val="cs9f0a404022"/>
          <w:lang w:val="ru-RU"/>
        </w:rPr>
        <w:t xml:space="preserve">-303)», код дослідження </w:t>
      </w:r>
      <w:r w:rsidR="0004246D" w:rsidRPr="00CB0A09">
        <w:rPr>
          <w:rStyle w:val="cs9b0062622"/>
        </w:rPr>
        <w:t>MK</w:t>
      </w:r>
      <w:r w:rsidR="0004246D" w:rsidRPr="00CB0A09">
        <w:rPr>
          <w:rStyle w:val="cs9b0062622"/>
          <w:lang w:val="ru-RU"/>
        </w:rPr>
        <w:t>-3475-905</w:t>
      </w:r>
      <w:r w:rsidR="0004246D" w:rsidRPr="00CB0A09">
        <w:rPr>
          <w:rStyle w:val="cs9f0a404022"/>
          <w:lang w:val="ru-RU"/>
        </w:rPr>
        <w:t xml:space="preserve">, з інкорпорованою поправкою 04 від 14 квітня 2021 року; спонсор - </w:t>
      </w:r>
      <w:r w:rsidR="0004246D" w:rsidRPr="00CB0A09">
        <w:rPr>
          <w:rStyle w:val="cs9b0062622"/>
          <w:lang w:val="ru-RU"/>
        </w:rPr>
        <w:t>«</w:t>
      </w:r>
      <w:r w:rsidR="0004246D" w:rsidRPr="00CB0A09">
        <w:rPr>
          <w:rStyle w:val="cs9f0a404022"/>
          <w:lang w:val="ru-RU"/>
        </w:rPr>
        <w:t>Мерк Шарп Енд Доум Корп.</w:t>
      </w:r>
      <w:r w:rsidR="0004246D" w:rsidRPr="00CB0A09">
        <w:rPr>
          <w:rStyle w:val="cs9b0062622"/>
          <w:lang w:val="ru-RU"/>
        </w:rPr>
        <w:t>»</w:t>
      </w:r>
      <w:r w:rsidR="0004246D" w:rsidRPr="00CB0A09">
        <w:rPr>
          <w:rStyle w:val="cs9f0a404022"/>
          <w:lang w:val="ru-RU"/>
        </w:rPr>
        <w:t>, дочірнє підприємство"Мерк Енд Ко.,Інк.</w:t>
      </w:r>
      <w:r w:rsidR="0004246D" w:rsidRPr="00CB0A09">
        <w:rPr>
          <w:rStyle w:val="cs9b0062622"/>
          <w:lang w:val="ru-RU"/>
        </w:rPr>
        <w:t>»</w:t>
      </w:r>
      <w:r w:rsidR="0004246D" w:rsidRPr="00CB0A09">
        <w:rPr>
          <w:rStyle w:val="cs9f0a404022"/>
          <w:lang w:val="ru-RU"/>
        </w:rPr>
        <w:t xml:space="preserve"> </w:t>
      </w:r>
      <w:r w:rsidR="0004246D" w:rsidRPr="00CB0A09">
        <w:rPr>
          <w:rStyle w:val="cs9f0a404022"/>
        </w:rPr>
        <w:t>(Merck Sharp &amp; Dohme Corp., a subsidiary of Merck &amp; Co., Inc.), США</w:t>
      </w:r>
    </w:p>
    <w:p w:rsidR="003F2B9E" w:rsidRPr="00CB0A09" w:rsidRDefault="003F2B9E" w:rsidP="003F2B9E">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«МСД Україна»</w:t>
      </w:r>
    </w:p>
    <w:p w:rsidR="0004246D" w:rsidRPr="003F2B9E" w:rsidRDefault="0004246D">
      <w:pPr>
        <w:pStyle w:val="cs95e872d0"/>
        <w:rPr>
          <w:rFonts w:ascii="Arial" w:hAnsi="Arial" w:cs="Arial"/>
          <w:lang w:val="ru-RU"/>
        </w:rPr>
      </w:pPr>
      <w:r w:rsidRPr="00CB0A09">
        <w:rPr>
          <w:rStyle w:val="cs9b0062622"/>
        </w:rPr>
        <w:t> </w:t>
      </w:r>
    </w:p>
    <w:tbl>
      <w:tblPr>
        <w:tblW w:w="9639" w:type="dxa"/>
        <w:tblInd w:w="-8" w:type="dxa"/>
        <w:tblCellMar>
          <w:left w:w="0" w:type="dxa"/>
          <w:right w:w="0" w:type="dxa"/>
        </w:tblCellMar>
        <w:tblLook w:val="04A0" w:firstRow="1" w:lastRow="0" w:firstColumn="1" w:lastColumn="0" w:noHBand="0" w:noVBand="1"/>
      </w:tblPr>
      <w:tblGrid>
        <w:gridCol w:w="5103"/>
        <w:gridCol w:w="4536"/>
      </w:tblGrid>
      <w:tr w:rsidR="0004246D" w:rsidRPr="00CB0A09" w:rsidTr="003F2B9E">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rPr>
            </w:pPr>
            <w:r w:rsidRPr="00CB0A09">
              <w:rPr>
                <w:rStyle w:val="cs9f0a404022"/>
              </w:rPr>
              <w:t>БУЛО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rPr>
            </w:pPr>
            <w:r w:rsidRPr="00CB0A09">
              <w:rPr>
                <w:rStyle w:val="cs9f0a404022"/>
              </w:rPr>
              <w:t>СТАЛО</w:t>
            </w:r>
          </w:p>
        </w:tc>
      </w:tr>
      <w:tr w:rsidR="0004246D" w:rsidRPr="003F2B9E" w:rsidTr="003F2B9E">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242AEE" w:rsidRDefault="0004246D">
            <w:pPr>
              <w:pStyle w:val="cs95e872d0"/>
              <w:rPr>
                <w:rFonts w:ascii="Arial" w:hAnsi="Arial" w:cs="Arial"/>
                <w:b/>
                <w:lang w:val="ru-RU"/>
              </w:rPr>
            </w:pPr>
            <w:r w:rsidRPr="00242AEE">
              <w:rPr>
                <w:rStyle w:val="cs9b0062622"/>
                <w:b w:val="0"/>
                <w:lang w:val="ru-RU"/>
              </w:rPr>
              <w:t xml:space="preserve">д.м.н., проф. Бондаренко І.М. </w:t>
            </w:r>
          </w:p>
          <w:p w:rsidR="0004246D" w:rsidRPr="00CB0A09" w:rsidRDefault="0004246D">
            <w:pPr>
              <w:pStyle w:val="cs80d9435b"/>
              <w:rPr>
                <w:rFonts w:ascii="Arial" w:hAnsi="Arial" w:cs="Arial"/>
                <w:lang w:val="ru-RU"/>
              </w:rPr>
            </w:pPr>
            <w:r w:rsidRPr="00CB0A09">
              <w:rPr>
                <w:rStyle w:val="cs9b0062622"/>
                <w:lang w:val="ru-RU"/>
              </w:rPr>
              <w:t xml:space="preserve">Комунальний заклад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w:t>
            </w:r>
            <w:r w:rsidRPr="00504F2D">
              <w:rPr>
                <w:rStyle w:val="cs9b0062622"/>
                <w:b w:val="0"/>
                <w:lang w:val="ru-RU"/>
              </w:rPr>
              <w:t>кафедра онкології та медичної радіології</w:t>
            </w:r>
            <w:r w:rsidRPr="00CB0A09">
              <w:rPr>
                <w:rStyle w:val="cs9b0062622"/>
                <w:lang w:val="ru-RU"/>
              </w:rPr>
              <w:t xml:space="preserve">, </w:t>
            </w:r>
            <w:r w:rsidR="00242AEE">
              <w:rPr>
                <w:rStyle w:val="cs9b0062622"/>
                <w:lang w:val="ru-RU"/>
              </w:rPr>
              <w:t xml:space="preserve">                  </w:t>
            </w:r>
            <w:r w:rsidR="003F2B9E">
              <w:rPr>
                <w:rStyle w:val="cs9b0062622"/>
                <w:lang w:val="ru-RU"/>
              </w:rPr>
              <w:t xml:space="preserve">  </w:t>
            </w:r>
            <w:r w:rsidR="00242AEE">
              <w:rPr>
                <w:rStyle w:val="cs9b0062622"/>
                <w:lang w:val="ru-RU"/>
              </w:rPr>
              <w:t xml:space="preserve"> </w:t>
            </w:r>
            <w:r w:rsidRPr="00CB0A09">
              <w:rPr>
                <w:rStyle w:val="cs9b0062622"/>
                <w:lang w:val="ru-RU"/>
              </w:rPr>
              <w:t>м. Дніпро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242AEE" w:rsidRDefault="0004246D">
            <w:pPr>
              <w:pStyle w:val="csfeeeeb43"/>
              <w:rPr>
                <w:rFonts w:ascii="Arial" w:hAnsi="Arial" w:cs="Arial"/>
                <w:b/>
                <w:lang w:val="ru-RU"/>
              </w:rPr>
            </w:pPr>
            <w:r w:rsidRPr="00242AEE">
              <w:rPr>
                <w:rStyle w:val="cs9b0062622"/>
                <w:b w:val="0"/>
                <w:lang w:val="ru-RU"/>
              </w:rPr>
              <w:t xml:space="preserve">д.м.н., проф. Бондаренко І.М. </w:t>
            </w:r>
          </w:p>
          <w:p w:rsidR="0004246D" w:rsidRPr="00CB0A09" w:rsidRDefault="0004246D">
            <w:pPr>
              <w:pStyle w:val="cs80d9435b"/>
              <w:rPr>
                <w:rFonts w:ascii="Arial" w:hAnsi="Arial" w:cs="Arial"/>
                <w:lang w:val="ru-RU"/>
              </w:rPr>
            </w:pPr>
            <w:r w:rsidRPr="00CB0A09">
              <w:rPr>
                <w:rStyle w:val="cs9b0062622"/>
                <w:lang w:val="ru-RU"/>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w:t>
            </w:r>
            <w:r w:rsidRPr="00504F2D">
              <w:rPr>
                <w:rStyle w:val="cs9b0062622"/>
                <w:b w:val="0"/>
                <w:lang w:val="ru-RU"/>
              </w:rPr>
              <w:t>кафедра онкології та медичної радіології</w:t>
            </w:r>
            <w:r w:rsidRPr="00CB0A09">
              <w:rPr>
                <w:rStyle w:val="cs9b0062622"/>
                <w:lang w:val="ru-RU"/>
              </w:rPr>
              <w:t>, м. Дніпро</w:t>
            </w:r>
          </w:p>
        </w:tc>
      </w:tr>
      <w:tr w:rsidR="0004246D" w:rsidRPr="003F2B9E" w:rsidTr="003F2B9E">
        <w:trPr>
          <w:trHeight w:val="213"/>
        </w:trPr>
        <w:tc>
          <w:tcPr>
            <w:tcW w:w="51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242AEE" w:rsidRDefault="0004246D">
            <w:pPr>
              <w:pStyle w:val="cs95e872d0"/>
              <w:rPr>
                <w:rFonts w:ascii="Arial" w:hAnsi="Arial" w:cs="Arial"/>
                <w:b/>
                <w:lang w:val="ru-RU"/>
              </w:rPr>
            </w:pPr>
            <w:r w:rsidRPr="00242AEE">
              <w:rPr>
                <w:rStyle w:val="cs9b0062622"/>
                <w:b w:val="0"/>
                <w:lang w:val="ru-RU"/>
              </w:rPr>
              <w:t>д.м.н, проф. Стусь В.П.</w:t>
            </w:r>
          </w:p>
          <w:p w:rsidR="0004246D" w:rsidRPr="00CB0A09" w:rsidRDefault="0004246D">
            <w:pPr>
              <w:pStyle w:val="cs80d9435b"/>
              <w:rPr>
                <w:rFonts w:ascii="Arial" w:hAnsi="Arial" w:cs="Arial"/>
                <w:lang w:val="ru-RU"/>
              </w:rPr>
            </w:pPr>
            <w:r w:rsidRPr="00CB0A09">
              <w:rPr>
                <w:rStyle w:val="cs9b0062622"/>
                <w:lang w:val="ru-RU"/>
              </w:rPr>
              <w:t xml:space="preserve">Комунальний заклад «Дніпропетровська обласна клінічна лікарня ім. І.І. Мечникова», відділення урології №2, Державний заклад «Дніпропетровська медична академія Міністерства охорони здоров’я України», </w:t>
            </w:r>
            <w:r w:rsidRPr="00504F2D">
              <w:rPr>
                <w:rStyle w:val="cs9b0062622"/>
                <w:b w:val="0"/>
                <w:lang w:val="ru-RU"/>
              </w:rPr>
              <w:t>кафедра урології</w:t>
            </w:r>
            <w:r w:rsidRPr="00CB0A09">
              <w:rPr>
                <w:rStyle w:val="cs9b0062622"/>
                <w:lang w:val="ru-RU"/>
              </w:rPr>
              <w:t>, м. Дніпро</w:t>
            </w:r>
          </w:p>
        </w:tc>
        <w:tc>
          <w:tcPr>
            <w:tcW w:w="45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242AEE" w:rsidRDefault="0004246D">
            <w:pPr>
              <w:pStyle w:val="csfeeeeb43"/>
              <w:rPr>
                <w:rFonts w:ascii="Arial" w:hAnsi="Arial" w:cs="Arial"/>
                <w:b/>
                <w:lang w:val="ru-RU"/>
              </w:rPr>
            </w:pPr>
            <w:r w:rsidRPr="00242AEE">
              <w:rPr>
                <w:rStyle w:val="cs9b0062622"/>
                <w:b w:val="0"/>
                <w:lang w:val="ru-RU"/>
              </w:rPr>
              <w:t xml:space="preserve">д.м.н, проф. Стусь В.П. </w:t>
            </w:r>
          </w:p>
          <w:p w:rsidR="0004246D" w:rsidRPr="00CB0A09" w:rsidRDefault="0004246D">
            <w:pPr>
              <w:pStyle w:val="cs80d9435b"/>
              <w:rPr>
                <w:rFonts w:ascii="Arial" w:hAnsi="Arial" w:cs="Arial"/>
                <w:lang w:val="ru-RU"/>
              </w:rPr>
            </w:pPr>
            <w:r w:rsidRPr="00CB0A09">
              <w:rPr>
                <w:rStyle w:val="cs9b0062622"/>
                <w:lang w:val="ru-RU"/>
              </w:rPr>
              <w:t xml:space="preserve">Комунальне підприємство «Дніпропетровська обласна клінічна лікарня ім. І.І. Мечникова» Дніпропетровської обласної ради», відділення урології №2 (онкологічне), </w:t>
            </w:r>
            <w:r w:rsidRPr="00CB0A09">
              <w:rPr>
                <w:rStyle w:val="cs9b0062622"/>
                <w:lang w:val="ru-RU"/>
              </w:rPr>
              <w:lastRenderedPageBreak/>
              <w:t xml:space="preserve">Дніпровський державний медичний університет, </w:t>
            </w:r>
            <w:r w:rsidRPr="00504F2D">
              <w:rPr>
                <w:rStyle w:val="cs9b0062622"/>
                <w:b w:val="0"/>
                <w:lang w:val="ru-RU"/>
              </w:rPr>
              <w:t>кафедра урології</w:t>
            </w:r>
            <w:r w:rsidRPr="00CB0A09">
              <w:rPr>
                <w:rStyle w:val="cs9b0062622"/>
                <w:lang w:val="ru-RU"/>
              </w:rPr>
              <w:t>, м. Дніпро</w:t>
            </w:r>
          </w:p>
        </w:tc>
      </w:tr>
    </w:tbl>
    <w:p w:rsidR="0004246D" w:rsidRPr="003F2B9E" w:rsidRDefault="0004246D" w:rsidP="003F2B9E">
      <w:pPr>
        <w:pStyle w:val="cs95e872d0"/>
        <w:rPr>
          <w:rFonts w:ascii="Arial" w:hAnsi="Arial" w:cs="Arial"/>
          <w:lang w:val="ru-RU"/>
        </w:rPr>
      </w:pPr>
      <w:r w:rsidRPr="00CB0A09">
        <w:rPr>
          <w:rStyle w:val="cs9b0062622"/>
        </w:rPr>
        <w:lastRenderedPageBreak/>
        <w:t> </w:t>
      </w:r>
    </w:p>
    <w:p w:rsidR="0004246D" w:rsidRPr="00CB0A09" w:rsidRDefault="0004246D">
      <w:pPr>
        <w:jc w:val="both"/>
        <w:rPr>
          <w:rFonts w:ascii="Arial" w:hAnsi="Arial" w:cs="Arial"/>
          <w:sz w:val="20"/>
          <w:szCs w:val="20"/>
          <w:lang w:val="ru-RU"/>
        </w:rPr>
      </w:pPr>
    </w:p>
    <w:p w:rsidR="0004246D" w:rsidRPr="00CB0A09" w:rsidRDefault="003F2B9E" w:rsidP="003F2B9E">
      <w:pPr>
        <w:jc w:val="both"/>
        <w:rPr>
          <w:rFonts w:ascii="Arial" w:hAnsi="Arial" w:cs="Arial"/>
          <w:lang w:val="ru-RU"/>
        </w:rPr>
      </w:pPr>
      <w:r>
        <w:rPr>
          <w:rStyle w:val="cs9b0062623"/>
          <w:lang w:val="ru-RU"/>
        </w:rPr>
        <w:t xml:space="preserve">23. </w:t>
      </w:r>
      <w:r w:rsidR="0004246D" w:rsidRPr="00CB0A09">
        <w:rPr>
          <w:rStyle w:val="cs9b0062623"/>
          <w:lang w:val="ru-RU"/>
        </w:rPr>
        <w:t xml:space="preserve">Збільшення запланованої кількості досліджуваних для включення у клінічне випробування в Україні з 55 до 150 </w:t>
      </w:r>
      <w:r w:rsidR="0004246D" w:rsidRPr="00CB0A09">
        <w:rPr>
          <w:rStyle w:val="cs9f0a404023"/>
          <w:lang w:val="ru-RU"/>
        </w:rPr>
        <w:t xml:space="preserve">до протоколу клінічного дослідження «РАНДОМІЗОВАНЕ, ПОДВІЙНЕ СЛІПЕ, ПЛАЦЕБО-КОНТРОЛЬОВАНЕ ДОСЛІДЖЕННЯ ФАЗИ </w:t>
      </w:r>
      <w:r w:rsidR="0004246D" w:rsidRPr="00CB0A09">
        <w:rPr>
          <w:rStyle w:val="cs9f0a404023"/>
        </w:rPr>
        <w:t>III</w:t>
      </w:r>
      <w:r w:rsidR="0004246D" w:rsidRPr="00CB0A09">
        <w:rPr>
          <w:rStyle w:val="cs9f0a404023"/>
          <w:lang w:val="ru-RU"/>
        </w:rPr>
        <w:t xml:space="preserve"> З ОЦІНКИ ЕФЕКТИВНОСТІ ТА БЕЗПЕЧНОСТІ КОМБІНАЦІЇ </w:t>
      </w:r>
      <w:r w:rsidR="0004246D" w:rsidRPr="00CB0A09">
        <w:rPr>
          <w:rStyle w:val="cs9b0062623"/>
        </w:rPr>
        <w:t>GDC</w:t>
      </w:r>
      <w:r w:rsidR="0004246D" w:rsidRPr="00CB0A09">
        <w:rPr>
          <w:rStyle w:val="cs9b0062623"/>
          <w:lang w:val="ru-RU"/>
        </w:rPr>
        <w:t>-0077</w:t>
      </w:r>
      <w:r w:rsidR="0004246D" w:rsidRPr="00CB0A09">
        <w:rPr>
          <w:rStyle w:val="cs9f0a404023"/>
          <w:lang w:val="ru-RU"/>
        </w:rPr>
        <w:t xml:space="preserve"> З ПАЛБОЦИКЛІБОМ ТА ФУЛВЕСТРАНТОМ У ПОРІВНЯННІ З КОМБІНАЦІЄЮ ПЛАЦЕБО З ПАЛБОЦИКЛІБОМ ТА ФУЛВЕСТРАНТОМ У ПАЦІЄНТІВ З МУТАЦІЄЮ ГЕНА </w:t>
      </w:r>
      <w:r w:rsidR="0004246D" w:rsidRPr="00CB0A09">
        <w:rPr>
          <w:rStyle w:val="cs9f0a404023"/>
        </w:rPr>
        <w:t>PIK</w:t>
      </w:r>
      <w:r w:rsidR="0004246D" w:rsidRPr="00CB0A09">
        <w:rPr>
          <w:rStyle w:val="cs9f0a404023"/>
          <w:lang w:val="ru-RU"/>
        </w:rPr>
        <w:t>3</w:t>
      </w:r>
      <w:r w:rsidR="0004246D" w:rsidRPr="00CB0A09">
        <w:rPr>
          <w:rStyle w:val="cs9f0a404023"/>
        </w:rPr>
        <w:t>CA</w:t>
      </w:r>
      <w:r w:rsidR="0004246D" w:rsidRPr="00CB0A09">
        <w:rPr>
          <w:rStyle w:val="cs9f0a404023"/>
          <w:lang w:val="ru-RU"/>
        </w:rPr>
        <w:t xml:space="preserve">, ГОРМОН-РЕЦЕПТОР-ПОЗИТИВНИМ, </w:t>
      </w:r>
      <w:r w:rsidR="0004246D" w:rsidRPr="00CB0A09">
        <w:rPr>
          <w:rStyle w:val="cs9f0a404023"/>
        </w:rPr>
        <w:t>HER</w:t>
      </w:r>
      <w:r w:rsidR="0004246D" w:rsidRPr="00CB0A09">
        <w:rPr>
          <w:rStyle w:val="cs9f0a404023"/>
          <w:lang w:val="ru-RU"/>
        </w:rPr>
        <w:t xml:space="preserve">2-НЕГАТИВНИМ МІСЦЕВО-ПОШИРЕНИМ АБО МЕТАСТАТИЧНИМ РАКОМ МОЛОЧНОЇ ЗАЛОЗИ», код </w:t>
      </w:r>
      <w:r w:rsidR="00CB0A09">
        <w:rPr>
          <w:rStyle w:val="cs9f0a404023"/>
          <w:lang w:val="ru-RU"/>
        </w:rPr>
        <w:t>дослідження</w:t>
      </w:r>
      <w:r w:rsidR="0004246D" w:rsidRPr="00CB0A09">
        <w:rPr>
          <w:rStyle w:val="cs9f0a404023"/>
          <w:lang w:val="ru-RU"/>
        </w:rPr>
        <w:t xml:space="preserve"> </w:t>
      </w:r>
      <w:r w:rsidR="0004246D" w:rsidRPr="00CB0A09">
        <w:rPr>
          <w:rStyle w:val="cs9b0062623"/>
        </w:rPr>
        <w:t>WO</w:t>
      </w:r>
      <w:r w:rsidR="0004246D" w:rsidRPr="00CB0A09">
        <w:rPr>
          <w:rStyle w:val="cs9b0062623"/>
          <w:lang w:val="ru-RU"/>
        </w:rPr>
        <w:t>41554</w:t>
      </w:r>
      <w:r w:rsidR="0004246D" w:rsidRPr="00CB0A09">
        <w:rPr>
          <w:rStyle w:val="cs9f0a404023"/>
          <w:lang w:val="ru-RU"/>
        </w:rPr>
        <w:t>, версія 4 від 03 листопада 2020 р.; спонсор - Ф.Хоффманн-Ля Рош Лтд, Швейцарія</w:t>
      </w:r>
      <w:r w:rsidR="0004246D" w:rsidRPr="00CB0A09">
        <w:rPr>
          <w:rStyle w:val="cs9f0a404023"/>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«Рош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3F2B9E">
      <w:pPr>
        <w:jc w:val="both"/>
        <w:rPr>
          <w:rFonts w:ascii="Arial" w:hAnsi="Arial" w:cs="Arial"/>
          <w:lang w:val="ru-RU"/>
        </w:rPr>
      </w:pPr>
      <w:r>
        <w:rPr>
          <w:rStyle w:val="cs9b0062624"/>
          <w:lang w:val="ru-RU"/>
        </w:rPr>
        <w:t xml:space="preserve">24. </w:t>
      </w:r>
      <w:r w:rsidR="0004246D" w:rsidRPr="00CB0A09">
        <w:rPr>
          <w:rStyle w:val="cs9b0062624"/>
          <w:lang w:val="ru-RU"/>
        </w:rPr>
        <w:t>Картка учасника дослідження 64264681</w:t>
      </w:r>
      <w:r w:rsidR="0004246D" w:rsidRPr="00CB0A09">
        <w:rPr>
          <w:rStyle w:val="cs9b0062624"/>
        </w:rPr>
        <w:t>LYM</w:t>
      </w:r>
      <w:r w:rsidR="0004246D" w:rsidRPr="00CB0A09">
        <w:rPr>
          <w:rStyle w:val="cs9b0062624"/>
          <w:lang w:val="ru-RU"/>
        </w:rPr>
        <w:t>1002, версія 2.0 від 19 серпня 2021 року, англійською та українською мовами</w:t>
      </w:r>
      <w:r w:rsidR="0004246D" w:rsidRPr="00CB0A09">
        <w:rPr>
          <w:rStyle w:val="cs9f0a404024"/>
          <w:lang w:val="ru-RU"/>
        </w:rPr>
        <w:t xml:space="preserve"> до протоколу клінічного випробування «Відкрите дослідження 1</w:t>
      </w:r>
      <w:r w:rsidR="0004246D" w:rsidRPr="00CB0A09">
        <w:rPr>
          <w:rStyle w:val="cs9f0a404024"/>
        </w:rPr>
        <w:t>b</w:t>
      </w:r>
      <w:r w:rsidR="0004246D" w:rsidRPr="00CB0A09">
        <w:rPr>
          <w:rStyle w:val="cs9f0a404024"/>
          <w:lang w:val="ru-RU"/>
        </w:rPr>
        <w:t xml:space="preserve"> фази з оцінки безпечності, фармакокінетики і фармакодинаміки препарату </w:t>
      </w:r>
      <w:r w:rsidR="0004246D" w:rsidRPr="00CB0A09">
        <w:rPr>
          <w:rStyle w:val="cs9b0062624"/>
        </w:rPr>
        <w:t>JNJ</w:t>
      </w:r>
      <w:r w:rsidR="0004246D" w:rsidRPr="00CB0A09">
        <w:rPr>
          <w:rStyle w:val="cs9b0062624"/>
          <w:lang w:val="ru-RU"/>
        </w:rPr>
        <w:t>-64264681</w:t>
      </w:r>
      <w:r w:rsidR="0004246D" w:rsidRPr="00CB0A09">
        <w:rPr>
          <w:rStyle w:val="cs9f0a404024"/>
          <w:lang w:val="ru-RU"/>
        </w:rPr>
        <w:t xml:space="preserve"> у комбінації з препаратом </w:t>
      </w:r>
      <w:r w:rsidR="0004246D" w:rsidRPr="00CB0A09">
        <w:rPr>
          <w:rStyle w:val="cs9f0a404024"/>
        </w:rPr>
        <w:t>JNJ</w:t>
      </w:r>
      <w:r w:rsidR="0004246D" w:rsidRPr="00CB0A09">
        <w:rPr>
          <w:rStyle w:val="cs9f0a404024"/>
          <w:lang w:val="ru-RU"/>
        </w:rPr>
        <w:t xml:space="preserve">-67856633 в учасників з неходжкінською лімфомою та хронічним лімфоцитарним лейкозом», код дослідження </w:t>
      </w:r>
      <w:r w:rsidR="0004246D" w:rsidRPr="00CB0A09">
        <w:rPr>
          <w:rStyle w:val="cs9b0062624"/>
          <w:lang w:val="ru-RU"/>
        </w:rPr>
        <w:t>64264681</w:t>
      </w:r>
      <w:r w:rsidR="0004246D" w:rsidRPr="00CB0A09">
        <w:rPr>
          <w:rStyle w:val="cs9b0062624"/>
        </w:rPr>
        <w:t>LYM</w:t>
      </w:r>
      <w:r w:rsidR="0004246D" w:rsidRPr="00CB0A09">
        <w:rPr>
          <w:rStyle w:val="cs9b0062624"/>
          <w:lang w:val="ru-RU"/>
        </w:rPr>
        <w:t>1002</w:t>
      </w:r>
      <w:r w:rsidR="0004246D" w:rsidRPr="00CB0A09">
        <w:rPr>
          <w:rStyle w:val="cs9f0a404024"/>
          <w:lang w:val="ru-RU"/>
        </w:rPr>
        <w:t xml:space="preserve">, поправка 1, від 06 жовтня 2020 року; спонсор - Янссен-Сілаг Інтернешнл НВ, Бельгія / </w:t>
      </w:r>
      <w:r w:rsidR="0004246D" w:rsidRPr="00CB0A09">
        <w:rPr>
          <w:rStyle w:val="cs9f0a404024"/>
        </w:rPr>
        <w:t>Janssen</w:t>
      </w:r>
      <w:r w:rsidR="0004246D" w:rsidRPr="00CB0A09">
        <w:rPr>
          <w:rStyle w:val="cs9f0a404024"/>
          <w:lang w:val="ru-RU"/>
        </w:rPr>
        <w:t>-</w:t>
      </w:r>
      <w:r w:rsidR="0004246D" w:rsidRPr="00CB0A09">
        <w:rPr>
          <w:rStyle w:val="cs9f0a404024"/>
        </w:rPr>
        <w:t>Cilag</w:t>
      </w:r>
      <w:r w:rsidR="0004246D" w:rsidRPr="00CB0A09">
        <w:rPr>
          <w:rStyle w:val="cs9f0a404024"/>
          <w:lang w:val="ru-RU"/>
        </w:rPr>
        <w:t xml:space="preserve"> </w:t>
      </w:r>
      <w:r w:rsidR="0004246D" w:rsidRPr="00CB0A09">
        <w:rPr>
          <w:rStyle w:val="cs9f0a404024"/>
        </w:rPr>
        <w:t>International</w:t>
      </w:r>
      <w:r w:rsidR="0004246D" w:rsidRPr="00CB0A09">
        <w:rPr>
          <w:rStyle w:val="cs9f0a404024"/>
          <w:lang w:val="ru-RU"/>
        </w:rPr>
        <w:t xml:space="preserve"> </w:t>
      </w:r>
      <w:r w:rsidR="0004246D" w:rsidRPr="00CB0A09">
        <w:rPr>
          <w:rStyle w:val="cs9f0a404024"/>
        </w:rPr>
        <w:t>NV</w:t>
      </w:r>
      <w:r w:rsidR="0004246D" w:rsidRPr="00CB0A09">
        <w:rPr>
          <w:rStyle w:val="cs9f0a404024"/>
          <w:lang w:val="ru-RU"/>
        </w:rPr>
        <w:t xml:space="preserve">, </w:t>
      </w:r>
      <w:r w:rsidR="0004246D" w:rsidRPr="00CB0A09">
        <w:rPr>
          <w:rStyle w:val="cs9f0a404024"/>
        </w:rPr>
        <w:t>Belgium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 «АРЕНСІЯ ЕКСПЛОРАТОРІ МЕДІСІН»,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3F2B9E" w:rsidP="004F6296">
      <w:pPr>
        <w:jc w:val="both"/>
        <w:rPr>
          <w:rFonts w:ascii="Arial" w:hAnsi="Arial" w:cs="Arial"/>
        </w:rPr>
      </w:pPr>
      <w:r>
        <w:rPr>
          <w:rStyle w:val="cs9b0062625"/>
          <w:lang w:val="ru-RU"/>
        </w:rPr>
        <w:t xml:space="preserve">25. </w:t>
      </w:r>
      <w:r w:rsidR="0004246D" w:rsidRPr="00CB0A09">
        <w:rPr>
          <w:rStyle w:val="cs9b0062625"/>
          <w:lang w:val="ru-RU"/>
        </w:rPr>
        <w:t>Інформація для пацієнта щодо обробки персональних даних, версія адаптована для України 1.1 від 24 лютого 2021 р., переклад з англійської на російську мову 20 серпня 2021 р.</w:t>
      </w:r>
      <w:r w:rsidR="0004246D" w:rsidRPr="00CB0A09">
        <w:rPr>
          <w:rStyle w:val="cs9f0a404025"/>
          <w:lang w:val="ru-RU"/>
        </w:rPr>
        <w:t xml:space="preserve"> до протоколу клінічного випробування «Рандомізоване, подвійне сліпе, багатонаціональне, багатоцентрове дослідження для порівняння ефективності, безпеки та імуногенності </w:t>
      </w:r>
      <w:r w:rsidR="0004246D" w:rsidRPr="00CB0A09">
        <w:rPr>
          <w:rStyle w:val="cs9b0062625"/>
        </w:rPr>
        <w:t>TVB</w:t>
      </w:r>
      <w:r w:rsidR="0004246D" w:rsidRPr="00CB0A09">
        <w:rPr>
          <w:rStyle w:val="cs9b0062625"/>
          <w:lang w:val="ru-RU"/>
        </w:rPr>
        <w:t>-009</w:t>
      </w:r>
      <w:r w:rsidR="0004246D" w:rsidRPr="00CB0A09">
        <w:rPr>
          <w:rStyle w:val="cs9b0062625"/>
        </w:rPr>
        <w:t>P</w:t>
      </w:r>
      <w:r w:rsidR="0004246D" w:rsidRPr="00CB0A09">
        <w:rPr>
          <w:rStyle w:val="cs9f0a404025"/>
          <w:lang w:val="ru-RU"/>
        </w:rPr>
        <w:t xml:space="preserve"> та деносумабу (ПРОЛІА®) у пацієнтів з постменопаузальним остеопорозом», код дослідження </w:t>
      </w:r>
      <w:r w:rsidR="0004246D" w:rsidRPr="00CB0A09">
        <w:rPr>
          <w:rStyle w:val="cs9b0062625"/>
        </w:rPr>
        <w:t>TVB</w:t>
      </w:r>
      <w:r w:rsidR="0004246D" w:rsidRPr="00CB0A09">
        <w:rPr>
          <w:rStyle w:val="cs9b0062625"/>
          <w:lang w:val="ru-RU"/>
        </w:rPr>
        <w:t>009-</w:t>
      </w:r>
      <w:r w:rsidR="0004246D" w:rsidRPr="00CB0A09">
        <w:rPr>
          <w:rStyle w:val="cs9b0062625"/>
        </w:rPr>
        <w:t>IMB</w:t>
      </w:r>
      <w:r w:rsidR="0004246D" w:rsidRPr="00CB0A09">
        <w:rPr>
          <w:rStyle w:val="cs9b0062625"/>
          <w:lang w:val="ru-RU"/>
        </w:rPr>
        <w:t>-30085</w:t>
      </w:r>
      <w:r w:rsidR="0004246D" w:rsidRPr="00CB0A09">
        <w:rPr>
          <w:rStyle w:val="cs9f0a404025"/>
          <w:lang w:val="ru-RU"/>
        </w:rPr>
        <w:t xml:space="preserve">, протокол з поправкою </w:t>
      </w:r>
      <w:r w:rsidR="0004246D" w:rsidRPr="00CB0A09">
        <w:rPr>
          <w:rStyle w:val="cs9f0a404025"/>
        </w:rPr>
        <w:t>01, дата версії 03 лютого 2021 р.; спонсор - Teva Branded Pharmaceutical Products R&amp;D, Inc., USA </w:t>
      </w:r>
    </w:p>
    <w:p w:rsidR="0004246D" w:rsidRPr="00CB0A09" w:rsidRDefault="0004246D">
      <w:pPr>
        <w:jc w:val="both"/>
        <w:rPr>
          <w:rFonts w:ascii="Arial" w:hAnsi="Arial" w:cs="Arial"/>
          <w:sz w:val="20"/>
          <w:szCs w:val="20"/>
        </w:rPr>
      </w:pPr>
      <w:r w:rsidRPr="00CB0A09">
        <w:rPr>
          <w:rFonts w:ascii="Arial" w:hAnsi="Arial" w:cs="Arial"/>
          <w:sz w:val="20"/>
          <w:szCs w:val="20"/>
        </w:rPr>
        <w:t>Заявник - ТОВ «СанаКліс»,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26"/>
          <w:lang w:val="ru-RU"/>
        </w:rPr>
        <w:t xml:space="preserve">26. </w:t>
      </w:r>
      <w:r w:rsidR="0004246D" w:rsidRPr="00CB0A09">
        <w:rPr>
          <w:rStyle w:val="cs9b0062626"/>
          <w:lang w:val="ru-RU"/>
        </w:rPr>
        <w:t>Оновлена Інформація і форма інформованої згоди для учасників клінічного дослідження, версія 3.0 від 18 серпня 2021 р. для України українською мовою, на основі англійської майстер-версії 2.0 від 04 лютого 2021 р.; Оновлена Інформація і форма інформованої згоди для учасників клінічного дослідження, версія 3.0 від 18 серпня 2021 р. для України російською мовою, на основі англійської майстер-версії 2.0 від 04 лютого 2021 р.; Оновлений 1</w:t>
      </w:r>
      <w:r w:rsidR="0004246D" w:rsidRPr="00CB0A09">
        <w:rPr>
          <w:rStyle w:val="cs9b0062626"/>
        </w:rPr>
        <w:t>VIT</w:t>
      </w:r>
      <w:r w:rsidR="0004246D" w:rsidRPr="00CB0A09">
        <w:rPr>
          <w:rStyle w:val="cs9b0062626"/>
          <w:lang w:val="ru-RU"/>
        </w:rPr>
        <w:t>15043_ Інформаційний листок і форма інформованої згоди для додаткового дослідження, версія 2.0 від 18 серпня 2021 р. для України українською мовою, на основі англійської майстер-версії 1.0 для Європи від 19 березня 2021 р.; Оновлений 1</w:t>
      </w:r>
      <w:r w:rsidR="0004246D" w:rsidRPr="00CB0A09">
        <w:rPr>
          <w:rStyle w:val="cs9b0062626"/>
        </w:rPr>
        <w:t>VIT</w:t>
      </w:r>
      <w:r w:rsidR="0004246D" w:rsidRPr="00CB0A09">
        <w:rPr>
          <w:rStyle w:val="cs9b0062626"/>
          <w:lang w:val="ru-RU"/>
        </w:rPr>
        <w:t>15043_ Інформаційний листок і форма інформованої згоди для додаткового дослідження, версія 2.0 від 18 серпня 2021 р. для України російською мовою, на основі англійської майстер-версії 1.0 для Європи від 19 березня 2021 р.</w:t>
      </w:r>
      <w:r w:rsidR="0004246D" w:rsidRPr="00CB0A09">
        <w:rPr>
          <w:rStyle w:val="cs9f0a404026"/>
          <w:lang w:val="ru-RU"/>
        </w:rPr>
        <w:t xml:space="preserve"> до протоколу клінічного дослідження «Рандомізоване, подвійне сліпе, плацебо-контрольоване дослідження для вивчення ефективності та безпечності препарату</w:t>
      </w:r>
      <w:r w:rsidR="0004246D" w:rsidRPr="00CB0A09">
        <w:rPr>
          <w:rStyle w:val="cs9b0062626"/>
          <w:lang w:val="ru-RU"/>
        </w:rPr>
        <w:t xml:space="preserve"> Інжектафер</w:t>
      </w:r>
      <w:r w:rsidR="0004246D" w:rsidRPr="00CB0A09">
        <w:rPr>
          <w:rStyle w:val="cs9f0a404026"/>
          <w:lang w:val="ru-RU"/>
        </w:rPr>
        <w:t xml:space="preserve">® (Карбоксимальтоза заліза) для лікування серцевої недостатності при залізодефіцитних станах», код </w:t>
      </w:r>
      <w:r w:rsidR="00CB0A09">
        <w:rPr>
          <w:rStyle w:val="cs9f0a404026"/>
          <w:lang w:val="ru-RU"/>
        </w:rPr>
        <w:t>дослідження</w:t>
      </w:r>
      <w:r w:rsidR="0004246D" w:rsidRPr="00CB0A09">
        <w:rPr>
          <w:rStyle w:val="cs9f0a404026"/>
          <w:lang w:val="ru-RU"/>
        </w:rPr>
        <w:t xml:space="preserve"> </w:t>
      </w:r>
      <w:r w:rsidR="0004246D" w:rsidRPr="00CB0A09">
        <w:rPr>
          <w:rStyle w:val="cs9b0062626"/>
          <w:lang w:val="ru-RU"/>
        </w:rPr>
        <w:t>1</w:t>
      </w:r>
      <w:r w:rsidR="0004246D" w:rsidRPr="00CB0A09">
        <w:rPr>
          <w:rStyle w:val="cs9b0062626"/>
        </w:rPr>
        <w:t>VIT</w:t>
      </w:r>
      <w:r w:rsidR="0004246D" w:rsidRPr="00CB0A09">
        <w:rPr>
          <w:rStyle w:val="cs9b0062626"/>
          <w:lang w:val="ru-RU"/>
        </w:rPr>
        <w:t>15043</w:t>
      </w:r>
      <w:r w:rsidR="0004246D" w:rsidRPr="00CB0A09">
        <w:rPr>
          <w:rStyle w:val="cs9f0a404026"/>
          <w:lang w:val="ru-RU"/>
        </w:rPr>
        <w:t>, фінальна версія 3 від 11 січня 2021 року; спонсор - «Амерікан Реджент, Інк.», США (</w:t>
      </w:r>
      <w:r w:rsidR="0004246D" w:rsidRPr="00CB0A09">
        <w:rPr>
          <w:rStyle w:val="cs9f0a404026"/>
        </w:rPr>
        <w:t>American</w:t>
      </w:r>
      <w:r w:rsidR="0004246D" w:rsidRPr="00CB0A09">
        <w:rPr>
          <w:rStyle w:val="cs9f0a404026"/>
          <w:lang w:val="ru-RU"/>
        </w:rPr>
        <w:t xml:space="preserve"> </w:t>
      </w:r>
      <w:r w:rsidR="0004246D" w:rsidRPr="00CB0A09">
        <w:rPr>
          <w:rStyle w:val="cs9f0a404026"/>
        </w:rPr>
        <w:t>Regent</w:t>
      </w:r>
      <w:r w:rsidR="0004246D" w:rsidRPr="00CB0A09">
        <w:rPr>
          <w:rStyle w:val="cs9f0a404026"/>
          <w:lang w:val="ru-RU"/>
        </w:rPr>
        <w:t xml:space="preserve">, </w:t>
      </w:r>
      <w:r w:rsidR="0004246D" w:rsidRPr="00CB0A09">
        <w:rPr>
          <w:rStyle w:val="cs9f0a404026"/>
        </w:rPr>
        <w:t>Inc</w:t>
      </w:r>
      <w:r w:rsidR="0004246D" w:rsidRPr="00CB0A09">
        <w:rPr>
          <w:rStyle w:val="cs9f0a404026"/>
          <w:lang w:val="ru-RU"/>
        </w:rPr>
        <w:t xml:space="preserve">., </w:t>
      </w:r>
      <w:r w:rsidR="0004246D" w:rsidRPr="00CB0A09">
        <w:rPr>
          <w:rStyle w:val="cs9f0a404026"/>
        </w:rPr>
        <w:t>USA</w:t>
      </w:r>
      <w:r w:rsidR="0004246D" w:rsidRPr="00CB0A09">
        <w:rPr>
          <w:rStyle w:val="cs9f0a404026"/>
          <w:lang w:val="ru-RU"/>
        </w:rPr>
        <w:t>)</w:t>
      </w:r>
      <w:r w:rsidR="0004246D" w:rsidRPr="00CB0A09">
        <w:rPr>
          <w:rStyle w:val="cs9f0a404026"/>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«КЦР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27"/>
          <w:lang w:val="ru-RU"/>
        </w:rPr>
        <w:t xml:space="preserve">27. </w:t>
      </w:r>
      <w:r w:rsidR="0004246D" w:rsidRPr="00CB0A09">
        <w:rPr>
          <w:rStyle w:val="cs9b0062627"/>
          <w:lang w:val="ru-RU"/>
        </w:rPr>
        <w:t xml:space="preserve">Збільшення кількості досліджуваних в Україні з 44 до 80 осіб </w:t>
      </w:r>
      <w:proofErr w:type="gramStart"/>
      <w:r w:rsidR="0004246D" w:rsidRPr="00CB0A09">
        <w:rPr>
          <w:rStyle w:val="cs9f0a404027"/>
          <w:lang w:val="ru-RU"/>
        </w:rPr>
        <w:t>до протоколу</w:t>
      </w:r>
      <w:proofErr w:type="gramEnd"/>
      <w:r w:rsidR="0004246D" w:rsidRPr="00CB0A09">
        <w:rPr>
          <w:rStyle w:val="cs9f0a404027"/>
          <w:lang w:val="ru-RU"/>
        </w:rPr>
        <w:t xml:space="preserve"> клінічного дослідження «Рандомізоване,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w:t>
      </w:r>
      <w:r w:rsidR="0004246D" w:rsidRPr="00CB0A09">
        <w:rPr>
          <w:rStyle w:val="cs9b0062627"/>
          <w:lang w:val="ru-RU"/>
        </w:rPr>
        <w:t>орелабрутинібу</w:t>
      </w:r>
      <w:r w:rsidR="0004246D" w:rsidRPr="00CB0A09">
        <w:rPr>
          <w:rStyle w:val="cs9f0a404027"/>
          <w:lang w:val="ru-RU"/>
        </w:rPr>
        <w:t xml:space="preserve"> у пацієнтів із рецидивуючо-ремітуючим розсіяним склерозом», код дослідження </w:t>
      </w:r>
      <w:r w:rsidR="0004246D" w:rsidRPr="00CB0A09">
        <w:rPr>
          <w:rStyle w:val="cs9b0062627"/>
        </w:rPr>
        <w:t>ICP</w:t>
      </w:r>
      <w:r w:rsidR="0004246D" w:rsidRPr="00CB0A09">
        <w:rPr>
          <w:rStyle w:val="cs9b0062627"/>
          <w:lang w:val="ru-RU"/>
        </w:rPr>
        <w:t>-</w:t>
      </w:r>
      <w:r w:rsidR="0004246D" w:rsidRPr="00CB0A09">
        <w:rPr>
          <w:rStyle w:val="cs9b0062627"/>
        </w:rPr>
        <w:t>CL</w:t>
      </w:r>
      <w:r w:rsidR="0004246D" w:rsidRPr="00CB0A09">
        <w:rPr>
          <w:rStyle w:val="cs9b0062627"/>
          <w:lang w:val="ru-RU"/>
        </w:rPr>
        <w:t>-00112</w:t>
      </w:r>
      <w:r w:rsidR="0004246D" w:rsidRPr="00CB0A09">
        <w:rPr>
          <w:rStyle w:val="cs9f0a404027"/>
          <w:lang w:val="ru-RU"/>
        </w:rPr>
        <w:t xml:space="preserve">, версія 3.0 від 09 січня 2021 року; спонсор - </w:t>
      </w:r>
      <w:r w:rsidR="0004246D" w:rsidRPr="00CB0A09">
        <w:rPr>
          <w:rStyle w:val="cs9f0a404027"/>
        </w:rPr>
        <w:t>InnoCare</w:t>
      </w:r>
      <w:r w:rsidR="0004246D" w:rsidRPr="00CB0A09">
        <w:rPr>
          <w:rStyle w:val="cs9f0a404027"/>
          <w:lang w:val="ru-RU"/>
        </w:rPr>
        <w:t xml:space="preserve"> </w:t>
      </w:r>
      <w:r w:rsidR="0004246D" w:rsidRPr="00CB0A09">
        <w:rPr>
          <w:rStyle w:val="cs9f0a404027"/>
        </w:rPr>
        <w:t>Pharma</w:t>
      </w:r>
      <w:r w:rsidR="0004246D" w:rsidRPr="00CB0A09">
        <w:rPr>
          <w:rStyle w:val="cs9f0a404027"/>
          <w:lang w:val="ru-RU"/>
        </w:rPr>
        <w:t xml:space="preserve">, </w:t>
      </w:r>
      <w:r w:rsidR="0004246D" w:rsidRPr="00CB0A09">
        <w:rPr>
          <w:rStyle w:val="cs9f0a404027"/>
        </w:rPr>
        <w:t>Inc</w:t>
      </w:r>
      <w:r w:rsidR="0004246D" w:rsidRPr="00CB0A09">
        <w:rPr>
          <w:rStyle w:val="cs9f0a404027"/>
          <w:lang w:val="ru-RU"/>
        </w:rPr>
        <w:t xml:space="preserve">., </w:t>
      </w:r>
      <w:r w:rsidR="0004246D" w:rsidRPr="00CB0A09">
        <w:rPr>
          <w:rStyle w:val="cs9f0a404027"/>
        </w:rPr>
        <w:t>USA</w:t>
      </w:r>
      <w:r w:rsidR="0004246D" w:rsidRPr="00CB0A09">
        <w:rPr>
          <w:rStyle w:val="cs9f0a404027"/>
          <w:lang w:val="ru-RU"/>
        </w:rPr>
        <w:t xml:space="preserve"> </w:t>
      </w:r>
      <w:r w:rsidR="0004246D" w:rsidRPr="00CB0A09">
        <w:rPr>
          <w:rStyle w:val="cs9b0062627"/>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Підприємство з 100% іноземною інвестицією «АЙК’ЮВІА РДС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28"/>
          <w:lang w:val="ru-RU"/>
        </w:rPr>
        <w:t xml:space="preserve">28. </w:t>
      </w:r>
      <w:r w:rsidR="0004246D" w:rsidRPr="00CB0A09">
        <w:rPr>
          <w:rStyle w:val="cs9b0062628"/>
          <w:lang w:val="ru-RU"/>
        </w:rPr>
        <w:t xml:space="preserve">Скорочена Брошура Дослідника, </w:t>
      </w:r>
      <w:r w:rsidR="0004246D" w:rsidRPr="00CB0A09">
        <w:rPr>
          <w:rStyle w:val="cs9b0062628"/>
        </w:rPr>
        <w:t>Ozempic</w:t>
      </w:r>
      <w:r w:rsidR="0004246D" w:rsidRPr="00CB0A09">
        <w:rPr>
          <w:rStyle w:val="cs9b0062628"/>
          <w:lang w:val="ru-RU"/>
        </w:rPr>
        <w:t>® (</w:t>
      </w:r>
      <w:r w:rsidR="0004246D" w:rsidRPr="00CB0A09">
        <w:rPr>
          <w:rStyle w:val="cs9b0062628"/>
        </w:rPr>
        <w:t>Semaglutide</w:t>
      </w:r>
      <w:r w:rsidR="0004246D" w:rsidRPr="00CB0A09">
        <w:rPr>
          <w:rStyle w:val="cs9b0062628"/>
          <w:lang w:val="ru-RU"/>
        </w:rPr>
        <w:t xml:space="preserve">, </w:t>
      </w:r>
      <w:r w:rsidR="0004246D" w:rsidRPr="00CB0A09">
        <w:rPr>
          <w:rStyle w:val="cs9b0062628"/>
        </w:rPr>
        <w:t>subcutaneous</w:t>
      </w:r>
      <w:r w:rsidR="0004246D" w:rsidRPr="00CB0A09">
        <w:rPr>
          <w:rStyle w:val="cs9b0062628"/>
          <w:lang w:val="ru-RU"/>
        </w:rPr>
        <w:t xml:space="preserve"> </w:t>
      </w:r>
      <w:r w:rsidR="0004246D" w:rsidRPr="00CB0A09">
        <w:rPr>
          <w:rStyle w:val="cs9b0062628"/>
        </w:rPr>
        <w:t>administration</w:t>
      </w:r>
      <w:r w:rsidR="0004246D" w:rsidRPr="00CB0A09">
        <w:rPr>
          <w:rStyle w:val="cs9b0062628"/>
          <w:lang w:val="ru-RU"/>
        </w:rPr>
        <w:t xml:space="preserve">) </w:t>
      </w:r>
      <w:r w:rsidR="0004246D" w:rsidRPr="00CB0A09">
        <w:rPr>
          <w:rStyle w:val="cs9b0062628"/>
        </w:rPr>
        <w:t>Project</w:t>
      </w:r>
      <w:r w:rsidR="0004246D" w:rsidRPr="00CB0A09">
        <w:rPr>
          <w:rStyle w:val="cs9b0062628"/>
          <w:lang w:val="ru-RU"/>
        </w:rPr>
        <w:t xml:space="preserve">: </w:t>
      </w:r>
      <w:r w:rsidR="0004246D" w:rsidRPr="00CB0A09">
        <w:rPr>
          <w:rStyle w:val="cs9b0062628"/>
        </w:rPr>
        <w:t>NN</w:t>
      </w:r>
      <w:r w:rsidR="0004246D" w:rsidRPr="00CB0A09">
        <w:rPr>
          <w:rStyle w:val="cs9b0062628"/>
          <w:lang w:val="ru-RU"/>
        </w:rPr>
        <w:t xml:space="preserve">9535, </w:t>
      </w:r>
      <w:r w:rsidR="0004246D" w:rsidRPr="00CB0A09">
        <w:rPr>
          <w:rStyle w:val="cs9b0062628"/>
        </w:rPr>
        <w:t>Type</w:t>
      </w:r>
      <w:r w:rsidR="0004246D" w:rsidRPr="00CB0A09">
        <w:rPr>
          <w:rStyle w:val="cs9b0062628"/>
          <w:lang w:val="ru-RU"/>
        </w:rPr>
        <w:t xml:space="preserve"> 2 </w:t>
      </w:r>
      <w:r w:rsidR="0004246D" w:rsidRPr="00CB0A09">
        <w:rPr>
          <w:rStyle w:val="cs9b0062628"/>
        </w:rPr>
        <w:t>Diabetes</w:t>
      </w:r>
      <w:r w:rsidR="0004246D" w:rsidRPr="00CB0A09">
        <w:rPr>
          <w:rStyle w:val="cs9b0062628"/>
          <w:lang w:val="ru-RU"/>
        </w:rPr>
        <w:t xml:space="preserve">, видання 18, фінальна версія 1.0 від 30 липня 2021 року, англійською мовою; Видання нових матеріалів для пацієнтів: Інформаційний бюлетень дослідження </w:t>
      </w:r>
      <w:r w:rsidR="0004246D" w:rsidRPr="00CB0A09">
        <w:rPr>
          <w:rStyle w:val="cs9b0062628"/>
        </w:rPr>
        <w:t>FLOW</w:t>
      </w:r>
      <w:r w:rsidR="0004246D" w:rsidRPr="00CB0A09">
        <w:rPr>
          <w:rStyle w:val="cs9b0062628"/>
          <w:lang w:val="ru-RU"/>
        </w:rPr>
        <w:t xml:space="preserve">, Випуск 2, версія 1.0 від 20 серпня 2021 р. </w:t>
      </w:r>
      <w:r w:rsidR="0004246D" w:rsidRPr="00CB0A09">
        <w:rPr>
          <w:rStyle w:val="cs9b0062628"/>
        </w:rPr>
        <w:t>UA</w:t>
      </w:r>
      <w:r w:rsidR="0004246D" w:rsidRPr="00CB0A09">
        <w:rPr>
          <w:rStyle w:val="cs9b0062628"/>
          <w:lang w:val="ru-RU"/>
        </w:rPr>
        <w:t xml:space="preserve">, українською мовою; Інформаційний бюлетень </w:t>
      </w:r>
      <w:r w:rsidR="0004246D" w:rsidRPr="00CB0A09">
        <w:rPr>
          <w:rStyle w:val="cs9b0062628"/>
          <w:lang w:val="ru-RU"/>
        </w:rPr>
        <w:lastRenderedPageBreak/>
        <w:t xml:space="preserve">дослідження </w:t>
      </w:r>
      <w:r w:rsidR="0004246D" w:rsidRPr="00CB0A09">
        <w:rPr>
          <w:rStyle w:val="cs9b0062628"/>
        </w:rPr>
        <w:t>FLOW</w:t>
      </w:r>
      <w:r w:rsidR="0004246D" w:rsidRPr="00CB0A09">
        <w:rPr>
          <w:rStyle w:val="cs9b0062628"/>
          <w:lang w:val="ru-RU"/>
        </w:rPr>
        <w:t>, Випуск 2, ред. 1.0 від 20 серпня 2021 р._</w:t>
      </w:r>
      <w:r w:rsidR="0004246D" w:rsidRPr="00CB0A09">
        <w:rPr>
          <w:rStyle w:val="cs9b0062628"/>
        </w:rPr>
        <w:t>RU</w:t>
      </w:r>
      <w:r w:rsidR="0004246D" w:rsidRPr="00CB0A09">
        <w:rPr>
          <w:rStyle w:val="cs9b0062628"/>
          <w:lang w:val="ru-RU"/>
        </w:rPr>
        <w:t>-</w:t>
      </w:r>
      <w:r w:rsidR="0004246D" w:rsidRPr="00CB0A09">
        <w:rPr>
          <w:rStyle w:val="cs9b0062628"/>
        </w:rPr>
        <w:t>UA</w:t>
      </w:r>
      <w:r w:rsidR="0004246D" w:rsidRPr="00CB0A09">
        <w:rPr>
          <w:rStyle w:val="cs9b0062628"/>
          <w:lang w:val="ru-RU"/>
        </w:rPr>
        <w:t xml:space="preserve"> російською мовою; Інформаційний бюлетень дослідження </w:t>
      </w:r>
      <w:r w:rsidR="0004246D" w:rsidRPr="00CB0A09">
        <w:rPr>
          <w:rStyle w:val="cs9b0062628"/>
        </w:rPr>
        <w:t>FLOW</w:t>
      </w:r>
      <w:r w:rsidR="0004246D" w:rsidRPr="00CB0A09">
        <w:rPr>
          <w:rStyle w:val="cs9b0062628"/>
          <w:lang w:val="ru-RU"/>
        </w:rPr>
        <w:t xml:space="preserve">, Випуск 3, версія 1.0 від 20 серпня 2021 р. </w:t>
      </w:r>
      <w:r w:rsidR="0004246D" w:rsidRPr="00CB0A09">
        <w:rPr>
          <w:rStyle w:val="cs9b0062628"/>
        </w:rPr>
        <w:t>UA</w:t>
      </w:r>
      <w:r w:rsidR="0004246D" w:rsidRPr="00CB0A09">
        <w:rPr>
          <w:rStyle w:val="cs9b0062628"/>
          <w:lang w:val="ru-RU"/>
        </w:rPr>
        <w:t xml:space="preserve">, українською мовою, Інформаційний бюлетень дослідження </w:t>
      </w:r>
      <w:r w:rsidR="0004246D" w:rsidRPr="00CB0A09">
        <w:rPr>
          <w:rStyle w:val="cs9b0062628"/>
        </w:rPr>
        <w:t>FLOW</w:t>
      </w:r>
      <w:r w:rsidR="0004246D" w:rsidRPr="00CB0A09">
        <w:rPr>
          <w:rStyle w:val="cs9b0062628"/>
          <w:lang w:val="ru-RU"/>
        </w:rPr>
        <w:t>, Випуск 3, ред. 1.0 від 20 серпня 2021 р._</w:t>
      </w:r>
      <w:r w:rsidR="0004246D" w:rsidRPr="00CB0A09">
        <w:rPr>
          <w:rStyle w:val="cs9b0062628"/>
        </w:rPr>
        <w:t>RU</w:t>
      </w:r>
      <w:r w:rsidR="0004246D" w:rsidRPr="00CB0A09">
        <w:rPr>
          <w:rStyle w:val="cs9b0062628"/>
          <w:lang w:val="ru-RU"/>
        </w:rPr>
        <w:t>-</w:t>
      </w:r>
      <w:r w:rsidR="0004246D" w:rsidRPr="00CB0A09">
        <w:rPr>
          <w:rStyle w:val="cs9b0062628"/>
        </w:rPr>
        <w:t>UA</w:t>
      </w:r>
      <w:r w:rsidR="0004246D" w:rsidRPr="00CB0A09">
        <w:rPr>
          <w:rStyle w:val="cs9b0062628"/>
          <w:lang w:val="ru-RU"/>
        </w:rPr>
        <w:t xml:space="preserve"> російською мовою; Інформаційний бюлетень дослідження </w:t>
      </w:r>
      <w:r w:rsidR="0004246D" w:rsidRPr="00CB0A09">
        <w:rPr>
          <w:rStyle w:val="cs9b0062628"/>
        </w:rPr>
        <w:t>FLOW</w:t>
      </w:r>
      <w:r w:rsidR="0004246D" w:rsidRPr="00CB0A09">
        <w:rPr>
          <w:rStyle w:val="cs9b0062628"/>
          <w:lang w:val="ru-RU"/>
        </w:rPr>
        <w:t xml:space="preserve">, Випуск 4, версія 1.0 від 20 серпня 2021 р. </w:t>
      </w:r>
      <w:r w:rsidR="0004246D" w:rsidRPr="00CB0A09">
        <w:rPr>
          <w:rStyle w:val="cs9b0062628"/>
        </w:rPr>
        <w:t>UA</w:t>
      </w:r>
      <w:r w:rsidR="0004246D" w:rsidRPr="00CB0A09">
        <w:rPr>
          <w:rStyle w:val="cs9b0062628"/>
          <w:lang w:val="ru-RU"/>
        </w:rPr>
        <w:t xml:space="preserve">, українською мовою; Інформаційний бюлетень дослідження </w:t>
      </w:r>
      <w:r w:rsidR="0004246D" w:rsidRPr="00CB0A09">
        <w:rPr>
          <w:rStyle w:val="cs9b0062628"/>
        </w:rPr>
        <w:t>FLOW</w:t>
      </w:r>
      <w:r w:rsidR="0004246D" w:rsidRPr="00CB0A09">
        <w:rPr>
          <w:rStyle w:val="cs9b0062628"/>
          <w:lang w:val="ru-RU"/>
        </w:rPr>
        <w:t>, Випуск 4, ред. 1.0 від 20 серпня 2021 р._</w:t>
      </w:r>
      <w:r w:rsidR="0004246D" w:rsidRPr="00CB0A09">
        <w:rPr>
          <w:rStyle w:val="cs9b0062628"/>
        </w:rPr>
        <w:t>RU</w:t>
      </w:r>
      <w:r w:rsidR="0004246D" w:rsidRPr="00CB0A09">
        <w:rPr>
          <w:rStyle w:val="cs9b0062628"/>
          <w:lang w:val="ru-RU"/>
        </w:rPr>
        <w:t>-</w:t>
      </w:r>
      <w:r w:rsidR="0004246D" w:rsidRPr="00CB0A09">
        <w:rPr>
          <w:rStyle w:val="cs9b0062628"/>
        </w:rPr>
        <w:t>UA</w:t>
      </w:r>
      <w:r w:rsidR="0004246D" w:rsidRPr="00CB0A09">
        <w:rPr>
          <w:rStyle w:val="cs9b0062628"/>
          <w:lang w:val="ru-RU"/>
        </w:rPr>
        <w:t xml:space="preserve"> російською мовою; Брошура для пацієнтів «Харчування та дієта в разі діабетичної хвороби нирок» версія 1.0 від 20 серпня 2021 р. </w:t>
      </w:r>
      <w:r w:rsidR="0004246D" w:rsidRPr="00CB0A09">
        <w:rPr>
          <w:rStyle w:val="cs9b0062628"/>
        </w:rPr>
        <w:t>UA</w:t>
      </w:r>
      <w:r w:rsidR="0004246D" w:rsidRPr="00CB0A09">
        <w:rPr>
          <w:rStyle w:val="cs9b0062628"/>
          <w:lang w:val="ru-RU"/>
        </w:rPr>
        <w:t>, українською мовою, «Пищевые продукты и питание при диабетической болезни почек» ред. 1.0 від 20 серпня 2021 р._</w:t>
      </w:r>
      <w:r w:rsidR="0004246D" w:rsidRPr="00CB0A09">
        <w:rPr>
          <w:rStyle w:val="cs9b0062628"/>
        </w:rPr>
        <w:t>RU</w:t>
      </w:r>
      <w:r w:rsidR="0004246D" w:rsidRPr="00CB0A09">
        <w:rPr>
          <w:rStyle w:val="cs9b0062628"/>
          <w:lang w:val="ru-RU"/>
        </w:rPr>
        <w:t>-</w:t>
      </w:r>
      <w:r w:rsidR="0004246D" w:rsidRPr="00CB0A09">
        <w:rPr>
          <w:rStyle w:val="cs9b0062628"/>
        </w:rPr>
        <w:t>UA</w:t>
      </w:r>
      <w:r w:rsidR="0004246D" w:rsidRPr="00CB0A09">
        <w:rPr>
          <w:rStyle w:val="cs9b0062628"/>
          <w:lang w:val="ru-RU"/>
        </w:rPr>
        <w:t xml:space="preserve"> російською мовою; Буклет для пацієнтів «Втома й втомлюваність» версія 1.0 від 20 серпня 2021 р. </w:t>
      </w:r>
      <w:r w:rsidR="0004246D" w:rsidRPr="00CB0A09">
        <w:rPr>
          <w:rStyle w:val="cs9b0062628"/>
        </w:rPr>
        <w:t>UA</w:t>
      </w:r>
      <w:r w:rsidR="0004246D" w:rsidRPr="00CB0A09">
        <w:rPr>
          <w:rStyle w:val="cs9b0062628"/>
          <w:lang w:val="ru-RU"/>
        </w:rPr>
        <w:t>, українською мовою, «Усталость и утомляемость», ред. 1.0 від 20 серпня 2021 р._</w:t>
      </w:r>
      <w:r w:rsidR="0004246D" w:rsidRPr="00CB0A09">
        <w:rPr>
          <w:rStyle w:val="cs9b0062628"/>
        </w:rPr>
        <w:t>RU</w:t>
      </w:r>
      <w:r w:rsidR="0004246D" w:rsidRPr="00CB0A09">
        <w:rPr>
          <w:rStyle w:val="cs9b0062628"/>
          <w:lang w:val="ru-RU"/>
        </w:rPr>
        <w:t>-</w:t>
      </w:r>
      <w:r w:rsidR="0004246D" w:rsidRPr="00CB0A09">
        <w:rPr>
          <w:rStyle w:val="cs9b0062628"/>
        </w:rPr>
        <w:t>UA</w:t>
      </w:r>
      <w:r w:rsidR="0004246D" w:rsidRPr="00CB0A09">
        <w:rPr>
          <w:rStyle w:val="cs9b0062628"/>
          <w:lang w:val="ru-RU"/>
        </w:rPr>
        <w:t xml:space="preserve"> російською мовою</w:t>
      </w:r>
      <w:r w:rsidR="0004246D" w:rsidRPr="00CB0A09">
        <w:rPr>
          <w:rStyle w:val="cs9f0a404028"/>
          <w:lang w:val="ru-RU"/>
        </w:rPr>
        <w:t xml:space="preserve"> до протоколу клінічного випробування «</w:t>
      </w:r>
      <w:r w:rsidR="0004246D" w:rsidRPr="00CB0A09">
        <w:rPr>
          <w:rStyle w:val="cs9f0a404028"/>
        </w:rPr>
        <w:t>FLOW</w:t>
      </w:r>
      <w:r w:rsidR="0004246D" w:rsidRPr="00CB0A09">
        <w:rPr>
          <w:rStyle w:val="cs9f0a404028"/>
          <w:lang w:val="ru-RU"/>
        </w:rPr>
        <w:t xml:space="preserve"> – вплив </w:t>
      </w:r>
      <w:r w:rsidR="0004246D" w:rsidRPr="00CB0A09">
        <w:rPr>
          <w:rStyle w:val="cs9b0062628"/>
          <w:lang w:val="ru-RU"/>
        </w:rPr>
        <w:t>семаглутиду</w:t>
      </w:r>
      <w:r w:rsidR="0004246D" w:rsidRPr="00CB0A09">
        <w:rPr>
          <w:rStyle w:val="cs9f0a404028"/>
          <w:lang w:val="ru-RU"/>
        </w:rPr>
        <w:t xml:space="preserve"> в порівнянні з плацебо на рівень погіршення функції нирок у хворих на цукровий діабет тип 2 разом із хронічною хворобою нирок», код дослідження </w:t>
      </w:r>
      <w:r w:rsidR="0004246D" w:rsidRPr="00CB0A09">
        <w:rPr>
          <w:rStyle w:val="cs9b0062628"/>
        </w:rPr>
        <w:t>NN</w:t>
      </w:r>
      <w:r w:rsidR="0004246D" w:rsidRPr="00CB0A09">
        <w:rPr>
          <w:rStyle w:val="cs9b0062628"/>
          <w:lang w:val="ru-RU"/>
        </w:rPr>
        <w:t>9535-4321</w:t>
      </w:r>
      <w:r w:rsidR="0004246D" w:rsidRPr="00CB0A09">
        <w:rPr>
          <w:rStyle w:val="cs9f0a404028"/>
          <w:lang w:val="ru-RU"/>
        </w:rPr>
        <w:t xml:space="preserve">, фінальна версія 4.0, від 11 листопада 2020; спонсор - </w:t>
      </w:r>
      <w:r w:rsidR="0004246D" w:rsidRPr="00CB0A09">
        <w:rPr>
          <w:rStyle w:val="cs9f0a404028"/>
        </w:rPr>
        <w:t>Novo</w:t>
      </w:r>
      <w:r w:rsidR="0004246D" w:rsidRPr="00CB0A09">
        <w:rPr>
          <w:rStyle w:val="cs9f0a404028"/>
          <w:lang w:val="ru-RU"/>
        </w:rPr>
        <w:t xml:space="preserve"> </w:t>
      </w:r>
      <w:r w:rsidR="0004246D" w:rsidRPr="00CB0A09">
        <w:rPr>
          <w:rStyle w:val="cs9f0a404028"/>
        </w:rPr>
        <w:t>Nordisk</w:t>
      </w:r>
      <w:r w:rsidR="0004246D" w:rsidRPr="00CB0A09">
        <w:rPr>
          <w:rStyle w:val="cs9f0a404028"/>
          <w:lang w:val="ru-RU"/>
        </w:rPr>
        <w:t xml:space="preserve"> </w:t>
      </w:r>
      <w:r w:rsidR="0004246D" w:rsidRPr="00CB0A09">
        <w:rPr>
          <w:rStyle w:val="cs9f0a404028"/>
        </w:rPr>
        <w:t>A</w:t>
      </w:r>
      <w:r w:rsidR="0004246D" w:rsidRPr="00CB0A09">
        <w:rPr>
          <w:rStyle w:val="cs9f0a404028"/>
          <w:lang w:val="ru-RU"/>
        </w:rPr>
        <w:t>/</w:t>
      </w:r>
      <w:r w:rsidR="0004246D" w:rsidRPr="00CB0A09">
        <w:rPr>
          <w:rStyle w:val="cs9f0a404028"/>
        </w:rPr>
        <w:t>S</w:t>
      </w:r>
      <w:r w:rsidR="0004246D" w:rsidRPr="00CB0A09">
        <w:rPr>
          <w:rStyle w:val="cs9f0a404028"/>
          <w:lang w:val="ru-RU"/>
        </w:rPr>
        <w:t xml:space="preserve">, </w:t>
      </w:r>
      <w:r w:rsidR="0004246D" w:rsidRPr="00CB0A09">
        <w:rPr>
          <w:rStyle w:val="cs9f0a404028"/>
        </w:rPr>
        <w:t>Denmark</w:t>
      </w:r>
      <w:r w:rsidR="0004246D" w:rsidRPr="00CB0A09">
        <w:rPr>
          <w:rStyle w:val="cs9f0a404028"/>
          <w:lang w:val="ru-RU"/>
        </w:rPr>
        <w:t xml:space="preserve"> </w:t>
      </w:r>
      <w:r w:rsidR="0004246D" w:rsidRPr="00CB0A09">
        <w:rPr>
          <w:rStyle w:val="cs9f0a404028"/>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 «Ново Нордіск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29"/>
          <w:lang w:val="ru-RU"/>
        </w:rPr>
        <w:t xml:space="preserve">29. </w:t>
      </w:r>
      <w:r w:rsidR="0004246D" w:rsidRPr="00CB0A09">
        <w:rPr>
          <w:rStyle w:val="cs9b0062629"/>
          <w:lang w:val="ru-RU"/>
        </w:rPr>
        <w:t>Додаток до редакції 3.0 "Інформації для пацієнта та форми інформованої згоди на участь у дослідженні", остаточна редакція 1.0 для України від 06 серпня 2021 р., остаточний переклад з англійської мови на українську мову від 01 вересня 2021 р., остаточний переклад з англійської мови на російську мову від 01 вересня 2021 р.</w:t>
      </w:r>
      <w:r w:rsidR="0004246D" w:rsidRPr="00CB0A09">
        <w:rPr>
          <w:rStyle w:val="cs9f0a404029"/>
          <w:lang w:val="ru-RU"/>
        </w:rPr>
        <w:t xml:space="preserve"> до протоколу клінічного дослідження «Рандомізоване контрольоване, відкрите дослідження ІІІ фази з метою порівняльної оцінки </w:t>
      </w:r>
      <w:r w:rsidR="0004246D" w:rsidRPr="00CB0A09">
        <w:rPr>
          <w:rStyle w:val="cs9b0062629"/>
          <w:lang w:val="ru-RU"/>
        </w:rPr>
        <w:t>мелфлуфену,</w:t>
      </w:r>
      <w:r w:rsidR="0004246D" w:rsidRPr="00CB0A09">
        <w:rPr>
          <w:rStyle w:val="cs9f0a404029"/>
          <w:lang w:val="ru-RU"/>
        </w:rPr>
        <w:t xml:space="preserve"> що застосовується в поєднанні з даратумумабом, і даратумумабу при лікуванні пацієнтів із рецидивною або рецидивною та рефрактерною множинною мієломою», код дослідження </w:t>
      </w:r>
      <w:r w:rsidR="0004246D" w:rsidRPr="00CB0A09">
        <w:rPr>
          <w:rStyle w:val="cs9b0062629"/>
        </w:rPr>
        <w:t>OP</w:t>
      </w:r>
      <w:r w:rsidR="0004246D" w:rsidRPr="00CB0A09">
        <w:rPr>
          <w:rStyle w:val="cs9b0062629"/>
          <w:lang w:val="ru-RU"/>
        </w:rPr>
        <w:t>-108</w:t>
      </w:r>
      <w:r w:rsidR="0004246D" w:rsidRPr="00CB0A09">
        <w:rPr>
          <w:rStyle w:val="cs9f0a404029"/>
          <w:lang w:val="ru-RU"/>
        </w:rPr>
        <w:t>, редакція 2.1, Поправка 2 від 25 листопада 2020 р.; спонсор - «Онкопептайдс АБ» [</w:t>
      </w:r>
      <w:r w:rsidR="0004246D" w:rsidRPr="00CB0A09">
        <w:rPr>
          <w:rStyle w:val="cs9f0a404029"/>
        </w:rPr>
        <w:t>Oncopeptides</w:t>
      </w:r>
      <w:r w:rsidR="0004246D" w:rsidRPr="00CB0A09">
        <w:rPr>
          <w:rStyle w:val="cs9f0a404029"/>
          <w:lang w:val="ru-RU"/>
        </w:rPr>
        <w:t xml:space="preserve"> </w:t>
      </w:r>
      <w:r w:rsidR="0004246D" w:rsidRPr="00CB0A09">
        <w:rPr>
          <w:rStyle w:val="cs9f0a404029"/>
        </w:rPr>
        <w:t>AB</w:t>
      </w:r>
      <w:r w:rsidR="0004246D" w:rsidRPr="00CB0A09">
        <w:rPr>
          <w:rStyle w:val="cs9f0a404029"/>
          <w:lang w:val="ru-RU"/>
        </w:rPr>
        <w:t>], Швеція</w:t>
      </w:r>
      <w:r w:rsidR="0004246D" w:rsidRPr="00CB0A09">
        <w:rPr>
          <w:rStyle w:val="cs9b0062629"/>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«ПІ ЕС АЙ-УКРАЇНА»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30"/>
          <w:lang w:val="ru-RU"/>
        </w:rPr>
        <w:t xml:space="preserve">30. </w:t>
      </w:r>
      <w:r w:rsidR="0004246D" w:rsidRPr="00CB0A09">
        <w:rPr>
          <w:rStyle w:val="cs9b0062630"/>
          <w:lang w:val="ru-RU"/>
        </w:rPr>
        <w:t>Форма інформованої згоди на використання особистого пристрою для заповнення електронного щоденника, остаточна редакція 1.0 для України від 16 серпня 2021 р., остаточний переклад з англійської мови на українську мову від 31 серпня 2021 р., остаточний переклад з англійської мови на російську мову від 31 серпня 2021 р.</w:t>
      </w:r>
      <w:r w:rsidR="0004246D" w:rsidRPr="00CB0A09">
        <w:rPr>
          <w:rStyle w:val="cs9f0a404030"/>
          <w:lang w:val="ru-RU"/>
        </w:rPr>
        <w:t xml:space="preserve"> до протоколу клінічного випробування «Багатоцентрове, рандомізоване, подвійно сліпе, плацебо-контрольоване дослідження </w:t>
      </w:r>
      <w:r w:rsidR="0004246D" w:rsidRPr="00CB0A09">
        <w:rPr>
          <w:rStyle w:val="cs9f0a404030"/>
        </w:rPr>
        <w:t>II</w:t>
      </w:r>
      <w:r w:rsidR="0004246D" w:rsidRPr="00CB0A09">
        <w:rPr>
          <w:rStyle w:val="cs9f0a404030"/>
          <w:lang w:val="ru-RU"/>
        </w:rPr>
        <w:t xml:space="preserve"> фази, яке проводиться з метою оцінки препарату </w:t>
      </w:r>
      <w:r w:rsidR="0004246D" w:rsidRPr="00CB0A09">
        <w:rPr>
          <w:rStyle w:val="cs9b0062630"/>
        </w:rPr>
        <w:t>GB</w:t>
      </w:r>
      <w:r w:rsidR="0004246D" w:rsidRPr="00CB0A09">
        <w:rPr>
          <w:rStyle w:val="cs9b0062630"/>
          <w:lang w:val="ru-RU"/>
        </w:rPr>
        <w:t>004</w:t>
      </w:r>
      <w:r w:rsidR="0004246D" w:rsidRPr="00CB0A09">
        <w:rPr>
          <w:rStyle w:val="cs9f0a404030"/>
          <w:lang w:val="ru-RU"/>
        </w:rPr>
        <w:t xml:space="preserve"> при лікуванні дорослих пацієнтів із легким і середньотяжким перебігом виразкового коліту в активній формі», код </w:t>
      </w:r>
      <w:r w:rsidR="00CB0A09">
        <w:rPr>
          <w:rStyle w:val="cs9f0a404030"/>
          <w:lang w:val="ru-RU"/>
        </w:rPr>
        <w:t>дослідження</w:t>
      </w:r>
      <w:r w:rsidR="0004246D" w:rsidRPr="00CB0A09">
        <w:rPr>
          <w:rStyle w:val="cs9f0a404030"/>
          <w:lang w:val="ru-RU"/>
        </w:rPr>
        <w:t xml:space="preserve"> </w:t>
      </w:r>
      <w:r w:rsidR="0004246D" w:rsidRPr="00CB0A09">
        <w:rPr>
          <w:rStyle w:val="cs9b0062630"/>
        </w:rPr>
        <w:t>GB</w:t>
      </w:r>
      <w:r w:rsidR="0004246D" w:rsidRPr="00CB0A09">
        <w:rPr>
          <w:rStyle w:val="cs9b0062630"/>
          <w:lang w:val="ru-RU"/>
        </w:rPr>
        <w:t>004-2101</w:t>
      </w:r>
      <w:r w:rsidR="0004246D" w:rsidRPr="00CB0A09">
        <w:rPr>
          <w:rStyle w:val="cs9f0a404030"/>
          <w:lang w:val="ru-RU"/>
        </w:rPr>
        <w:t>, редакція 2.0, Поправка 1.0, від 21 жовтня 2020 р.; спонсор - «ДжиБі 004 Інкорпорейтед»</w:t>
      </w:r>
      <w:r>
        <w:rPr>
          <w:rStyle w:val="cs9f0a404030"/>
          <w:lang w:val="ru-RU"/>
        </w:rPr>
        <w:t xml:space="preserve">                       </w:t>
      </w:r>
      <w:r w:rsidR="0004246D" w:rsidRPr="00CB0A09">
        <w:rPr>
          <w:rStyle w:val="cs9f0a404030"/>
          <w:lang w:val="ru-RU"/>
        </w:rPr>
        <w:t xml:space="preserve"> [</w:t>
      </w:r>
      <w:r w:rsidR="0004246D" w:rsidRPr="00CB0A09">
        <w:rPr>
          <w:rStyle w:val="cs9f0a404030"/>
        </w:rPr>
        <w:t>GB</w:t>
      </w:r>
      <w:r w:rsidR="0004246D" w:rsidRPr="00CB0A09">
        <w:rPr>
          <w:rStyle w:val="cs9f0a404030"/>
          <w:lang w:val="ru-RU"/>
        </w:rPr>
        <w:t xml:space="preserve">004, </w:t>
      </w:r>
      <w:r w:rsidR="0004246D" w:rsidRPr="00CB0A09">
        <w:rPr>
          <w:rStyle w:val="cs9f0a404030"/>
        </w:rPr>
        <w:t>Inc</w:t>
      </w:r>
      <w:r w:rsidR="0004246D" w:rsidRPr="00CB0A09">
        <w:rPr>
          <w:rStyle w:val="cs9f0a404030"/>
          <w:lang w:val="ru-RU"/>
        </w:rPr>
        <w:t>.], США</w:t>
      </w:r>
      <w:r w:rsidR="0004246D" w:rsidRPr="00CB0A09">
        <w:rPr>
          <w:rStyle w:val="cs9b0062630"/>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«ПІ ЕС АЙ-УКРАЇНА»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31"/>
          <w:lang w:val="ru-RU"/>
        </w:rPr>
        <w:t xml:space="preserve">31. </w:t>
      </w:r>
      <w:r w:rsidR="0004246D" w:rsidRPr="00CB0A09">
        <w:rPr>
          <w:rStyle w:val="cs9b0062631"/>
          <w:lang w:val="ru-RU"/>
        </w:rPr>
        <w:t>Посібник з інструкціями щодо застосування лікарського препарату протягом дослідження 303, 11 червня 2021 року [</w:t>
      </w:r>
      <w:r w:rsidR="0004246D" w:rsidRPr="00CB0A09">
        <w:rPr>
          <w:rStyle w:val="cs9b0062631"/>
        </w:rPr>
        <w:t>V</w:t>
      </w:r>
      <w:r w:rsidR="0004246D" w:rsidRPr="00CB0A09">
        <w:rPr>
          <w:rStyle w:val="cs9b0062631"/>
          <w:lang w:val="ru-RU"/>
        </w:rPr>
        <w:t xml:space="preserve">03 </w:t>
      </w:r>
      <w:r w:rsidR="0004246D" w:rsidRPr="00CB0A09">
        <w:rPr>
          <w:rStyle w:val="cs9b0062631"/>
        </w:rPr>
        <w:t>UKR</w:t>
      </w:r>
      <w:r w:rsidR="0004246D" w:rsidRPr="00CB0A09">
        <w:rPr>
          <w:rStyle w:val="cs9b0062631"/>
          <w:lang w:val="ru-RU"/>
        </w:rPr>
        <w:t>(</w:t>
      </w:r>
      <w:r w:rsidR="0004246D" w:rsidRPr="00CB0A09">
        <w:rPr>
          <w:rStyle w:val="cs9b0062631"/>
        </w:rPr>
        <w:t>uk</w:t>
      </w:r>
      <w:r w:rsidR="0004246D" w:rsidRPr="00CB0A09">
        <w:rPr>
          <w:rStyle w:val="cs9b0062631"/>
          <w:lang w:val="ru-RU"/>
        </w:rPr>
        <w:t>)], українською мовою; Інструкція щодо застосування лікарського препарату дослідження 303, 11 червня 2021 року [</w:t>
      </w:r>
      <w:r w:rsidR="0004246D" w:rsidRPr="00CB0A09">
        <w:rPr>
          <w:rStyle w:val="cs9b0062631"/>
        </w:rPr>
        <w:t>V</w:t>
      </w:r>
      <w:r w:rsidR="0004246D" w:rsidRPr="00CB0A09">
        <w:rPr>
          <w:rStyle w:val="cs9b0062631"/>
          <w:lang w:val="ru-RU"/>
        </w:rPr>
        <w:t xml:space="preserve">03 </w:t>
      </w:r>
      <w:r w:rsidR="0004246D" w:rsidRPr="00CB0A09">
        <w:rPr>
          <w:rStyle w:val="cs9b0062631"/>
        </w:rPr>
        <w:t>UKR</w:t>
      </w:r>
      <w:r w:rsidR="0004246D" w:rsidRPr="00CB0A09">
        <w:rPr>
          <w:rStyle w:val="cs9b0062631"/>
          <w:lang w:val="ru-RU"/>
        </w:rPr>
        <w:t>(</w:t>
      </w:r>
      <w:r w:rsidR="0004246D" w:rsidRPr="00CB0A09">
        <w:rPr>
          <w:rStyle w:val="cs9b0062631"/>
        </w:rPr>
        <w:t>ru</w:t>
      </w:r>
      <w:r w:rsidR="0004246D" w:rsidRPr="00CB0A09">
        <w:rPr>
          <w:rStyle w:val="cs9b0062631"/>
          <w:lang w:val="ru-RU"/>
        </w:rPr>
        <w:t>)], російською мовою</w:t>
      </w:r>
      <w:r w:rsidR="0004246D" w:rsidRPr="00CB0A09">
        <w:rPr>
          <w:rStyle w:val="cs9f0a404031"/>
          <w:lang w:val="ru-RU"/>
        </w:rPr>
        <w:t xml:space="preserve"> до протоколу клінічного випробування «</w:t>
      </w:r>
      <w:r w:rsidR="0004246D" w:rsidRPr="00CB0A09">
        <w:rPr>
          <w:rStyle w:val="cs9f0a404031"/>
        </w:rPr>
        <w:t>ADVANCE</w:t>
      </w:r>
      <w:r w:rsidR="0004246D" w:rsidRPr="00CB0A09">
        <w:rPr>
          <w:rStyle w:val="cs9f0a404031"/>
          <w:lang w:val="ru-RU"/>
        </w:rPr>
        <w:t xml:space="preserve"> </w:t>
      </w:r>
      <w:r w:rsidR="0004246D" w:rsidRPr="00CB0A09">
        <w:rPr>
          <w:rStyle w:val="cs9f0a404031"/>
        </w:rPr>
        <w:t>EXTENSION</w:t>
      </w:r>
      <w:r w:rsidR="0004246D" w:rsidRPr="00CB0A09">
        <w:rPr>
          <w:rStyle w:val="cs9f0a404031"/>
          <w:lang w:val="ru-RU"/>
        </w:rPr>
        <w:t xml:space="preserve"> відкрите розширене дослідження з оцінки довгострокової ефективності та безпечності </w:t>
      </w:r>
      <w:r w:rsidR="0004246D" w:rsidRPr="00CB0A09">
        <w:rPr>
          <w:rStyle w:val="cs9b0062631"/>
          <w:lang w:val="ru-RU"/>
        </w:rPr>
        <w:t>ралінепагу</w:t>
      </w:r>
      <w:r w:rsidR="0004246D" w:rsidRPr="00CB0A09">
        <w:rPr>
          <w:rStyle w:val="cs9f0a404031"/>
          <w:lang w:val="ru-RU"/>
        </w:rPr>
        <w:t xml:space="preserve"> в пацієнтів із легеневою артеріальною гіпертензією», код </w:t>
      </w:r>
      <w:r w:rsidR="00CB0A09">
        <w:rPr>
          <w:rStyle w:val="cs9f0a404031"/>
          <w:lang w:val="ru-RU"/>
        </w:rPr>
        <w:t>дослідження</w:t>
      </w:r>
      <w:r w:rsidR="0004246D" w:rsidRPr="00CB0A09">
        <w:rPr>
          <w:rStyle w:val="cs9f0a404031"/>
          <w:lang w:val="ru-RU"/>
        </w:rPr>
        <w:t xml:space="preserve"> </w:t>
      </w:r>
      <w:r w:rsidR="0004246D" w:rsidRPr="00CB0A09">
        <w:rPr>
          <w:rStyle w:val="cs9b0062631"/>
        </w:rPr>
        <w:t>ROR</w:t>
      </w:r>
      <w:r w:rsidR="0004246D" w:rsidRPr="00CB0A09">
        <w:rPr>
          <w:rStyle w:val="cs9b0062631"/>
          <w:lang w:val="ru-RU"/>
        </w:rPr>
        <w:t>-</w:t>
      </w:r>
      <w:r w:rsidR="0004246D" w:rsidRPr="00CB0A09">
        <w:rPr>
          <w:rStyle w:val="cs9b0062631"/>
        </w:rPr>
        <w:t>PH</w:t>
      </w:r>
      <w:r w:rsidR="0004246D" w:rsidRPr="00CB0A09">
        <w:rPr>
          <w:rStyle w:val="cs9b0062631"/>
          <w:lang w:val="ru-RU"/>
        </w:rPr>
        <w:t>-303 (</w:t>
      </w:r>
      <w:r w:rsidR="0004246D" w:rsidRPr="00CB0A09">
        <w:rPr>
          <w:rStyle w:val="cs9b0062631"/>
        </w:rPr>
        <w:t>APD</w:t>
      </w:r>
      <w:r w:rsidR="0004246D" w:rsidRPr="00CB0A09">
        <w:rPr>
          <w:rStyle w:val="cs9b0062631"/>
          <w:lang w:val="ru-RU"/>
        </w:rPr>
        <w:t>811-303)</w:t>
      </w:r>
      <w:r w:rsidR="0004246D" w:rsidRPr="00CB0A09">
        <w:rPr>
          <w:rStyle w:val="cs9f0a404031"/>
          <w:lang w:val="ru-RU"/>
        </w:rPr>
        <w:t>, з інкорпорованою поправкою 3 від 28 червня 2019 року; спонсор - «Юнайтед Терап’ютікс Корпорейшн» (</w:t>
      </w:r>
      <w:r w:rsidR="0004246D" w:rsidRPr="00CB0A09">
        <w:rPr>
          <w:rStyle w:val="cs9f0a404031"/>
        </w:rPr>
        <w:t>United</w:t>
      </w:r>
      <w:r w:rsidR="0004246D" w:rsidRPr="00CB0A09">
        <w:rPr>
          <w:rStyle w:val="cs9f0a404031"/>
          <w:lang w:val="ru-RU"/>
        </w:rPr>
        <w:t xml:space="preserve"> </w:t>
      </w:r>
      <w:r w:rsidR="0004246D" w:rsidRPr="00CB0A09">
        <w:rPr>
          <w:rStyle w:val="cs9f0a404031"/>
        </w:rPr>
        <w:t>Therapeutics</w:t>
      </w:r>
      <w:r w:rsidR="0004246D" w:rsidRPr="00CB0A09">
        <w:rPr>
          <w:rStyle w:val="cs9f0a404031"/>
          <w:lang w:val="ru-RU"/>
        </w:rPr>
        <w:t xml:space="preserve"> </w:t>
      </w:r>
      <w:r w:rsidR="0004246D" w:rsidRPr="00CB0A09">
        <w:rPr>
          <w:rStyle w:val="cs9f0a404031"/>
        </w:rPr>
        <w:t>Corporation</w:t>
      </w:r>
      <w:r w:rsidR="0004246D" w:rsidRPr="00CB0A09">
        <w:rPr>
          <w:rStyle w:val="cs9f0a404031"/>
          <w:lang w:val="ru-RU"/>
        </w:rPr>
        <w:t xml:space="preserve">), </w:t>
      </w:r>
      <w:r w:rsidR="0004246D" w:rsidRPr="00CB0A09">
        <w:rPr>
          <w:rStyle w:val="cs9f0a404031"/>
        </w:rPr>
        <w:t>United</w:t>
      </w:r>
      <w:r w:rsidR="0004246D" w:rsidRPr="00CB0A09">
        <w:rPr>
          <w:rStyle w:val="cs9f0a404031"/>
          <w:lang w:val="ru-RU"/>
        </w:rPr>
        <w:t xml:space="preserve"> </w:t>
      </w:r>
      <w:r w:rsidR="0004246D" w:rsidRPr="00CB0A09">
        <w:rPr>
          <w:rStyle w:val="cs9f0a404031"/>
        </w:rPr>
        <w:t>States</w:t>
      </w:r>
      <w:r w:rsidR="0004246D" w:rsidRPr="00CB0A09">
        <w:rPr>
          <w:rStyle w:val="cs9b0062631"/>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Підприємство з 100% іноземною інвестицією «АЙК’ЮВІА РДС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32"/>
          <w:lang w:val="ru-RU"/>
        </w:rPr>
        <w:t xml:space="preserve">32. </w:t>
      </w:r>
      <w:r w:rsidR="0004246D" w:rsidRPr="00CB0A09">
        <w:rPr>
          <w:rStyle w:val="cs9b0062632"/>
          <w:lang w:val="ru-RU"/>
        </w:rPr>
        <w:t>Глобальна Брошура дослідника Ведолізумаб (</w:t>
      </w:r>
      <w:r w:rsidR="0004246D" w:rsidRPr="00CB0A09">
        <w:rPr>
          <w:rStyle w:val="cs9b0062632"/>
        </w:rPr>
        <w:t>MLN</w:t>
      </w:r>
      <w:r w:rsidR="0004246D" w:rsidRPr="00CB0A09">
        <w:rPr>
          <w:rStyle w:val="cs9b0062632"/>
          <w:lang w:val="ru-RU"/>
        </w:rPr>
        <w:t>0002), видання 25 від 14 липня 2021 року, англійською мовою</w:t>
      </w:r>
      <w:r w:rsidR="0004246D" w:rsidRPr="00CB0A09">
        <w:rPr>
          <w:rStyle w:val="cs9f0a404032"/>
          <w:lang w:val="ru-RU"/>
        </w:rPr>
        <w:t xml:space="preserve"> </w:t>
      </w:r>
      <w:proofErr w:type="gramStart"/>
      <w:r w:rsidR="0004246D" w:rsidRPr="00CB0A09">
        <w:rPr>
          <w:rStyle w:val="cs9f0a404032"/>
          <w:lang w:val="ru-RU"/>
        </w:rPr>
        <w:t>до протоколу</w:t>
      </w:r>
      <w:proofErr w:type="gramEnd"/>
      <w:r w:rsidR="0004246D" w:rsidRPr="00CB0A09">
        <w:rPr>
          <w:rStyle w:val="cs9f0a404032"/>
          <w:lang w:val="ru-RU"/>
        </w:rPr>
        <w:t xml:space="preserve"> клінічного дослідження «Відкрите дослідження фази 3</w:t>
      </w:r>
      <w:r w:rsidR="0004246D" w:rsidRPr="00CB0A09">
        <w:rPr>
          <w:rStyle w:val="cs9f0a404032"/>
        </w:rPr>
        <w:t>b</w:t>
      </w:r>
      <w:r w:rsidR="0004246D" w:rsidRPr="00CB0A09">
        <w:rPr>
          <w:rStyle w:val="cs9f0a404032"/>
          <w:lang w:val="ru-RU"/>
        </w:rPr>
        <w:t xml:space="preserve"> для оцінки довгострокової безпечності та ефективності </w:t>
      </w:r>
      <w:r w:rsidR="0004246D" w:rsidRPr="00CB0A09">
        <w:rPr>
          <w:rStyle w:val="cs9b0062632"/>
          <w:lang w:val="ru-RU"/>
        </w:rPr>
        <w:t>ведолізумабу</w:t>
      </w:r>
      <w:r w:rsidR="0004246D" w:rsidRPr="00CB0A09">
        <w:rPr>
          <w:rStyle w:val="cs9f0a404032"/>
          <w:lang w:val="ru-RU"/>
        </w:rPr>
        <w:t xml:space="preserve"> для підшкірного введення у пацієнтів з виразковим колітом та хворобою Крона», код </w:t>
      </w:r>
      <w:r w:rsidR="00CB0A09">
        <w:rPr>
          <w:rStyle w:val="cs9f0a404032"/>
          <w:lang w:val="ru-RU"/>
        </w:rPr>
        <w:t>дослідження</w:t>
      </w:r>
      <w:r w:rsidR="0004246D" w:rsidRPr="00CB0A09">
        <w:rPr>
          <w:rStyle w:val="cs9f0a404032"/>
          <w:lang w:val="ru-RU"/>
        </w:rPr>
        <w:t xml:space="preserve"> </w:t>
      </w:r>
      <w:r w:rsidR="0004246D" w:rsidRPr="00CB0A09">
        <w:rPr>
          <w:rStyle w:val="cs9b0062632"/>
        </w:rPr>
        <w:t>MLN</w:t>
      </w:r>
      <w:r w:rsidR="0004246D" w:rsidRPr="00CB0A09">
        <w:rPr>
          <w:rStyle w:val="cs9b0062632"/>
          <w:lang w:val="ru-RU"/>
        </w:rPr>
        <w:t>0002</w:t>
      </w:r>
      <w:r w:rsidR="0004246D" w:rsidRPr="00CB0A09">
        <w:rPr>
          <w:rStyle w:val="cs9b0062632"/>
        </w:rPr>
        <w:t>SC</w:t>
      </w:r>
      <w:r w:rsidR="0004246D" w:rsidRPr="00CB0A09">
        <w:rPr>
          <w:rStyle w:val="cs9b0062632"/>
          <w:lang w:val="ru-RU"/>
        </w:rPr>
        <w:t>-3030</w:t>
      </w:r>
      <w:r w:rsidR="0004246D" w:rsidRPr="00CB0A09">
        <w:rPr>
          <w:rStyle w:val="cs9f0a404032"/>
          <w:lang w:val="ru-RU"/>
        </w:rPr>
        <w:t>, інкорпорований поправкою 10 від 20 жовтня 2020 року; спонсор - «Такеда Девелопмент Сентер Юроп Лтд.» (</w:t>
      </w:r>
      <w:r w:rsidR="0004246D" w:rsidRPr="00CB0A09">
        <w:rPr>
          <w:rStyle w:val="cs9f0a404032"/>
        </w:rPr>
        <w:t>Takeda</w:t>
      </w:r>
      <w:r w:rsidR="0004246D" w:rsidRPr="00CB0A09">
        <w:rPr>
          <w:rStyle w:val="cs9f0a404032"/>
          <w:lang w:val="ru-RU"/>
        </w:rPr>
        <w:t xml:space="preserve"> </w:t>
      </w:r>
      <w:r w:rsidR="0004246D" w:rsidRPr="00CB0A09">
        <w:rPr>
          <w:rStyle w:val="cs9f0a404032"/>
        </w:rPr>
        <w:t>Development</w:t>
      </w:r>
      <w:r w:rsidR="0004246D" w:rsidRPr="00CB0A09">
        <w:rPr>
          <w:rStyle w:val="cs9f0a404032"/>
          <w:lang w:val="ru-RU"/>
        </w:rPr>
        <w:t xml:space="preserve"> </w:t>
      </w:r>
      <w:r w:rsidR="0004246D" w:rsidRPr="00CB0A09">
        <w:rPr>
          <w:rStyle w:val="cs9f0a404032"/>
        </w:rPr>
        <w:t>Centre</w:t>
      </w:r>
      <w:r w:rsidR="0004246D" w:rsidRPr="00CB0A09">
        <w:rPr>
          <w:rStyle w:val="cs9f0a404032"/>
          <w:lang w:val="ru-RU"/>
        </w:rPr>
        <w:t xml:space="preserve"> </w:t>
      </w:r>
      <w:r w:rsidR="0004246D" w:rsidRPr="00CB0A09">
        <w:rPr>
          <w:rStyle w:val="cs9f0a404032"/>
        </w:rPr>
        <w:t>Europe</w:t>
      </w:r>
      <w:r w:rsidR="0004246D" w:rsidRPr="00CB0A09">
        <w:rPr>
          <w:rStyle w:val="cs9f0a404032"/>
          <w:lang w:val="ru-RU"/>
        </w:rPr>
        <w:t xml:space="preserve"> </w:t>
      </w:r>
      <w:r w:rsidR="0004246D" w:rsidRPr="00CB0A09">
        <w:rPr>
          <w:rStyle w:val="cs9f0a404032"/>
        </w:rPr>
        <w:t>Ltd</w:t>
      </w:r>
      <w:r w:rsidR="0004246D" w:rsidRPr="00CB0A09">
        <w:rPr>
          <w:rStyle w:val="cs9f0a404032"/>
          <w:lang w:val="ru-RU"/>
        </w:rPr>
        <w:t>.), Сполучене королівство</w:t>
      </w:r>
      <w:r w:rsidR="0004246D" w:rsidRPr="00CB0A09">
        <w:rPr>
          <w:rStyle w:val="cs9f0a404032"/>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Підприємство з 100% іноземною інвестицією «АЙК'ЮВІА РДС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4F6296" w:rsidRDefault="004F6296" w:rsidP="004F6296">
      <w:pPr>
        <w:jc w:val="both"/>
        <w:rPr>
          <w:rFonts w:ascii="Arial" w:hAnsi="Arial" w:cs="Arial"/>
          <w:lang w:val="ru-RU"/>
        </w:rPr>
      </w:pPr>
      <w:r>
        <w:rPr>
          <w:rStyle w:val="cs9b0062633"/>
          <w:lang w:val="ru-RU"/>
        </w:rPr>
        <w:t xml:space="preserve">33. </w:t>
      </w:r>
      <w:r w:rsidR="0004246D" w:rsidRPr="00CB0A09">
        <w:rPr>
          <w:rStyle w:val="cs9b0062633"/>
          <w:lang w:val="ru-RU"/>
        </w:rPr>
        <w:t xml:space="preserve">Брошура дослідника, </w:t>
      </w:r>
      <w:r w:rsidR="0004246D" w:rsidRPr="00CB0A09">
        <w:rPr>
          <w:rStyle w:val="cs9b0062633"/>
        </w:rPr>
        <w:t>JNJ</w:t>
      </w:r>
      <w:r w:rsidR="0004246D" w:rsidRPr="00CB0A09">
        <w:rPr>
          <w:rStyle w:val="cs9b0062633"/>
          <w:lang w:val="ru-RU"/>
        </w:rPr>
        <w:t xml:space="preserve">-61393215, Видання 7, від 17.08.2021 р. </w:t>
      </w:r>
      <w:r w:rsidR="0004246D" w:rsidRPr="00CB0A09">
        <w:rPr>
          <w:rStyle w:val="cs9f0a404033"/>
          <w:lang w:val="ru-RU"/>
        </w:rPr>
        <w:t xml:space="preserve">до протоколу клінічного дослідження «Подвійне сліпе, плацебо-контрольоване, багатоцентрове клінічне дослідження, що вивчає ефективність, безпечність та переносимість </w:t>
      </w:r>
      <w:r w:rsidR="0004246D" w:rsidRPr="00CB0A09">
        <w:rPr>
          <w:rStyle w:val="cs9b0062633"/>
        </w:rPr>
        <w:t>JNJ</w:t>
      </w:r>
      <w:r w:rsidR="0004246D" w:rsidRPr="00CB0A09">
        <w:rPr>
          <w:rStyle w:val="cs9b0062633"/>
          <w:lang w:val="ru-RU"/>
        </w:rPr>
        <w:t>-61393215</w:t>
      </w:r>
      <w:r w:rsidR="0004246D" w:rsidRPr="00CB0A09">
        <w:rPr>
          <w:rStyle w:val="cs9f0a404033"/>
          <w:lang w:val="ru-RU"/>
        </w:rPr>
        <w:t xml:space="preserve">, як додаткового лікування дорослих </w:t>
      </w:r>
      <w:r w:rsidR="0004246D" w:rsidRPr="00CB0A09">
        <w:rPr>
          <w:rStyle w:val="cs9f0a404033"/>
          <w:lang w:val="ru-RU"/>
        </w:rPr>
        <w:lastRenderedPageBreak/>
        <w:t xml:space="preserve">пацієнтів з великим депресивним розладом з тривожним дистресом з недостатньою відповіддю на стандартні антидепресанти», код </w:t>
      </w:r>
      <w:r w:rsidR="00CB0A09">
        <w:rPr>
          <w:rStyle w:val="cs9f0a404033"/>
          <w:lang w:val="ru-RU"/>
        </w:rPr>
        <w:t>дослідження</w:t>
      </w:r>
      <w:r w:rsidR="0004246D" w:rsidRPr="00CB0A09">
        <w:rPr>
          <w:rStyle w:val="cs9f0a404033"/>
          <w:lang w:val="ru-RU"/>
        </w:rPr>
        <w:t xml:space="preserve"> </w:t>
      </w:r>
      <w:r w:rsidR="0004246D" w:rsidRPr="00CB0A09">
        <w:rPr>
          <w:rStyle w:val="cs9b0062633"/>
          <w:lang w:val="ru-RU"/>
        </w:rPr>
        <w:t>61393215</w:t>
      </w:r>
      <w:r w:rsidR="0004246D" w:rsidRPr="00CB0A09">
        <w:rPr>
          <w:rStyle w:val="cs9b0062633"/>
        </w:rPr>
        <w:t>MDD</w:t>
      </w:r>
      <w:r w:rsidR="0004246D" w:rsidRPr="00CB0A09">
        <w:rPr>
          <w:rStyle w:val="cs9b0062633"/>
          <w:lang w:val="ru-RU"/>
        </w:rPr>
        <w:t>2001</w:t>
      </w:r>
      <w:r w:rsidR="0004246D" w:rsidRPr="00CB0A09">
        <w:rPr>
          <w:rStyle w:val="cs9f0a404033"/>
          <w:lang w:val="ru-RU"/>
        </w:rPr>
        <w:t xml:space="preserve">, з Поправкою </w:t>
      </w:r>
      <w:r w:rsidR="0004246D" w:rsidRPr="004F6296">
        <w:rPr>
          <w:rStyle w:val="cs9f0a404033"/>
          <w:lang w:val="ru-RU"/>
        </w:rPr>
        <w:t>3 від 24.06.2021 р.; спонсор - «ЯНССЕН ФАРМАЦЕВТИКА НВ», Бельгія</w:t>
      </w:r>
      <w:r w:rsidR="0004246D" w:rsidRPr="00CB0A09">
        <w:rPr>
          <w:rStyle w:val="cs9f0a404033"/>
        </w:rPr>
        <w:t> </w:t>
      </w:r>
    </w:p>
    <w:p w:rsidR="0004246D" w:rsidRPr="004F6296" w:rsidRDefault="0004246D">
      <w:pPr>
        <w:jc w:val="both"/>
        <w:rPr>
          <w:rFonts w:ascii="Arial" w:hAnsi="Arial" w:cs="Arial"/>
          <w:sz w:val="20"/>
          <w:szCs w:val="20"/>
          <w:lang w:val="ru-RU"/>
        </w:rPr>
      </w:pPr>
      <w:r w:rsidRPr="004F6296">
        <w:rPr>
          <w:rFonts w:ascii="Arial" w:hAnsi="Arial" w:cs="Arial"/>
          <w:sz w:val="20"/>
          <w:szCs w:val="20"/>
          <w:lang w:val="ru-RU"/>
        </w:rPr>
        <w:t>Заявник - «ЯНССЕН ФАРМАЦЕВТИКА НВ», Бельгія</w:t>
      </w:r>
    </w:p>
    <w:p w:rsidR="0004246D" w:rsidRDefault="0004246D">
      <w:pPr>
        <w:jc w:val="both"/>
        <w:rPr>
          <w:rFonts w:ascii="Arial" w:hAnsi="Arial" w:cs="Arial"/>
          <w:sz w:val="20"/>
          <w:szCs w:val="20"/>
          <w:lang w:val="ru-RU"/>
        </w:rPr>
      </w:pPr>
    </w:p>
    <w:p w:rsidR="004F6296" w:rsidRPr="004F6296" w:rsidRDefault="004F6296">
      <w:pPr>
        <w:jc w:val="both"/>
        <w:rPr>
          <w:rFonts w:ascii="Arial" w:hAnsi="Arial" w:cs="Arial"/>
          <w:sz w:val="20"/>
          <w:szCs w:val="20"/>
          <w:lang w:val="ru-RU"/>
        </w:rPr>
      </w:pPr>
    </w:p>
    <w:p w:rsidR="0004246D" w:rsidRPr="004F6296" w:rsidRDefault="004F6296" w:rsidP="004F6296">
      <w:pPr>
        <w:jc w:val="both"/>
        <w:rPr>
          <w:rStyle w:val="cs80d9435b33"/>
          <w:rFonts w:ascii="Arial" w:hAnsi="Arial" w:cs="Arial"/>
          <w:lang w:val="ru-RU"/>
        </w:rPr>
      </w:pPr>
      <w:r>
        <w:rPr>
          <w:rStyle w:val="cs9b0062634"/>
          <w:lang w:val="ru-RU"/>
        </w:rPr>
        <w:t xml:space="preserve">34. </w:t>
      </w:r>
      <w:r w:rsidR="0004246D" w:rsidRPr="00CB0A09">
        <w:rPr>
          <w:rStyle w:val="cs9b0062634"/>
          <w:lang w:val="ru-RU"/>
        </w:rPr>
        <w:t>Включення додаткових місць проведення клінічного випробування</w:t>
      </w:r>
      <w:r w:rsidR="0004246D" w:rsidRPr="00CB0A09">
        <w:rPr>
          <w:rStyle w:val="cs9f0a404034"/>
          <w:lang w:val="ru-RU"/>
        </w:rPr>
        <w:t xml:space="preserve"> до протоколу клінічного дослідження «Рандомізоване,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w:t>
      </w:r>
      <w:r w:rsidR="0004246D" w:rsidRPr="00CB0A09">
        <w:rPr>
          <w:rStyle w:val="cs9b0062634"/>
        </w:rPr>
        <w:t>JNJ</w:t>
      </w:r>
      <w:r w:rsidR="0004246D" w:rsidRPr="00CB0A09">
        <w:rPr>
          <w:rStyle w:val="cs9b0062634"/>
          <w:lang w:val="ru-RU"/>
        </w:rPr>
        <w:t>-40411813</w:t>
      </w:r>
      <w:r w:rsidR="0004246D" w:rsidRPr="00CB0A09">
        <w:rPr>
          <w:rStyle w:val="cs9f0a404034"/>
          <w:lang w:val="ru-RU"/>
        </w:rPr>
        <w:t xml:space="preserve">, як додаткового лікування у пацієнтів з судомними нападами з фокальним початком з недостатньою відповіддю на леветирацетам», код </w:t>
      </w:r>
      <w:r w:rsidR="00CB0A09">
        <w:rPr>
          <w:rStyle w:val="cs9f0a404034"/>
          <w:lang w:val="ru-RU"/>
        </w:rPr>
        <w:t>дослідження</w:t>
      </w:r>
      <w:r w:rsidR="0004246D" w:rsidRPr="00CB0A09">
        <w:rPr>
          <w:rStyle w:val="cs9f0a404034"/>
          <w:lang w:val="ru-RU"/>
        </w:rPr>
        <w:t xml:space="preserve"> </w:t>
      </w:r>
      <w:r w:rsidR="0004246D" w:rsidRPr="00CB0A09">
        <w:rPr>
          <w:rStyle w:val="cs9b0062634"/>
          <w:lang w:val="ru-RU"/>
        </w:rPr>
        <w:t>40411813</w:t>
      </w:r>
      <w:r w:rsidR="0004246D" w:rsidRPr="00CB0A09">
        <w:rPr>
          <w:rStyle w:val="cs9b0062634"/>
        </w:rPr>
        <w:t>EPY</w:t>
      </w:r>
      <w:r w:rsidR="0004246D" w:rsidRPr="00CB0A09">
        <w:rPr>
          <w:rStyle w:val="cs9b0062634"/>
          <w:lang w:val="ru-RU"/>
        </w:rPr>
        <w:t>2001</w:t>
      </w:r>
      <w:r w:rsidR="0004246D" w:rsidRPr="00CB0A09">
        <w:rPr>
          <w:rStyle w:val="cs9f0a404034"/>
          <w:lang w:val="ru-RU"/>
        </w:rPr>
        <w:t xml:space="preserve">, з поправкою </w:t>
      </w:r>
      <w:r w:rsidR="0004246D" w:rsidRPr="00CB0A09">
        <w:rPr>
          <w:rStyle w:val="cs9f0a404034"/>
        </w:rPr>
        <w:t>INT</w:t>
      </w:r>
      <w:r w:rsidR="0004246D" w:rsidRPr="004F6296">
        <w:rPr>
          <w:rStyle w:val="cs9f0a404034"/>
          <w:lang w:val="ru-RU"/>
        </w:rPr>
        <w:t>-1 від 18.01.2021 р.; спонсор - «ЯНССЕН ФАРМАЦЕВТИКА НВ», Бельгія</w:t>
      </w:r>
    </w:p>
    <w:p w:rsidR="004F6296" w:rsidRPr="004F6296" w:rsidRDefault="004F6296" w:rsidP="004F6296">
      <w:pPr>
        <w:jc w:val="both"/>
        <w:rPr>
          <w:rFonts w:ascii="Arial" w:hAnsi="Arial" w:cs="Arial"/>
          <w:sz w:val="20"/>
          <w:szCs w:val="20"/>
          <w:lang w:val="ru-RU"/>
        </w:rPr>
      </w:pPr>
      <w:r w:rsidRPr="004F6296">
        <w:rPr>
          <w:rFonts w:ascii="Arial" w:hAnsi="Arial" w:cs="Arial"/>
          <w:sz w:val="20"/>
          <w:szCs w:val="20"/>
          <w:lang w:val="ru-RU"/>
        </w:rPr>
        <w:t>Заявник - «ЯНССЕН ФАРМАЦЕВТИКА НВ», Бельгія</w:t>
      </w:r>
    </w:p>
    <w:p w:rsidR="0004246D" w:rsidRPr="00CB0A09" w:rsidRDefault="0004246D">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675"/>
        <w:gridCol w:w="8956"/>
      </w:tblGrid>
      <w:tr w:rsidR="0004246D" w:rsidRPr="003F2B9E" w:rsidTr="00150A1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4F6296" w:rsidRDefault="0004246D">
            <w:pPr>
              <w:pStyle w:val="cs2e86d3a6"/>
              <w:rPr>
                <w:rFonts w:ascii="Arial" w:hAnsi="Arial" w:cs="Arial"/>
                <w:b/>
              </w:rPr>
            </w:pPr>
            <w:r w:rsidRPr="004F6296">
              <w:rPr>
                <w:rStyle w:val="cs9b0062634"/>
                <w:b w:val="0"/>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4F6296" w:rsidRDefault="0004246D">
            <w:pPr>
              <w:pStyle w:val="cs202b20ac"/>
              <w:rPr>
                <w:rFonts w:ascii="Arial" w:hAnsi="Arial" w:cs="Arial"/>
                <w:b/>
                <w:lang w:val="ru-RU"/>
              </w:rPr>
            </w:pPr>
            <w:r w:rsidRPr="004F6296">
              <w:rPr>
                <w:rStyle w:val="cs9b0062634"/>
                <w:b w:val="0"/>
                <w:lang w:val="ru-RU"/>
              </w:rPr>
              <w:t>П.І.Б. відповідального дослідника</w:t>
            </w:r>
          </w:p>
          <w:p w:rsidR="0004246D" w:rsidRPr="004F6296" w:rsidRDefault="0004246D">
            <w:pPr>
              <w:pStyle w:val="cs2e86d3a6"/>
              <w:rPr>
                <w:rFonts w:ascii="Arial" w:hAnsi="Arial" w:cs="Arial"/>
                <w:b/>
                <w:lang w:val="ru-RU"/>
              </w:rPr>
            </w:pPr>
            <w:r w:rsidRPr="004F6296">
              <w:rPr>
                <w:rStyle w:val="cs9b0062634"/>
                <w:b w:val="0"/>
                <w:lang w:val="ru-RU"/>
              </w:rPr>
              <w:t>Назва місця проведення клінічного випробування</w:t>
            </w:r>
          </w:p>
        </w:tc>
      </w:tr>
      <w:tr w:rsidR="0004246D" w:rsidRPr="00150A16" w:rsidTr="00150A1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80d9435b"/>
              <w:rPr>
                <w:rFonts w:ascii="Arial" w:hAnsi="Arial" w:cs="Arial"/>
              </w:rPr>
            </w:pPr>
            <w:r w:rsidRPr="00150A16">
              <w:rPr>
                <w:rStyle w:val="cs9b0062634"/>
                <w:b w:val="0"/>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f06cd379"/>
              <w:rPr>
                <w:rFonts w:ascii="Arial" w:hAnsi="Arial" w:cs="Arial"/>
                <w:lang w:val="ru-RU"/>
              </w:rPr>
            </w:pPr>
            <w:r w:rsidRPr="00150A16">
              <w:rPr>
                <w:rStyle w:val="cs9b0062634"/>
                <w:b w:val="0"/>
                <w:lang w:val="ru-RU"/>
              </w:rPr>
              <w:t>к.м.н. Смолко Д.Г.</w:t>
            </w:r>
          </w:p>
          <w:p w:rsidR="0004246D" w:rsidRPr="00150A16" w:rsidRDefault="0004246D">
            <w:pPr>
              <w:pStyle w:val="cs80d9435b"/>
              <w:rPr>
                <w:rFonts w:ascii="Arial" w:hAnsi="Arial" w:cs="Arial"/>
              </w:rPr>
            </w:pPr>
            <w:r w:rsidRPr="00150A16">
              <w:rPr>
                <w:rStyle w:val="cs9b0062634"/>
                <w:b w:val="0"/>
                <w:lang w:val="ru-RU"/>
              </w:rPr>
              <w:t xml:space="preserve">Комунальне некомерційне підприємство «Вінницька обласна клінічна психоневрологічна лікарня ім. акад. О.І. Ющенка Вінницької обласної Ради», неврологічне відділення №3, Вінницький національний медичний університет ім. </w:t>
            </w:r>
            <w:r w:rsidRPr="00150A16">
              <w:rPr>
                <w:rStyle w:val="cs9b0062634"/>
                <w:b w:val="0"/>
              </w:rPr>
              <w:t>М.І. Пирогова, кафедра нервових хвороб, м. Вінниця</w:t>
            </w:r>
          </w:p>
        </w:tc>
      </w:tr>
      <w:tr w:rsidR="0004246D" w:rsidRPr="00150A16" w:rsidTr="00150A1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80d9435b"/>
              <w:rPr>
                <w:rFonts w:ascii="Arial" w:hAnsi="Arial" w:cs="Arial"/>
              </w:rPr>
            </w:pPr>
            <w:r w:rsidRPr="00150A16">
              <w:rPr>
                <w:rStyle w:val="cs9b0062634"/>
                <w:b w:val="0"/>
              </w:rPr>
              <w:t>2</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f06cd379"/>
              <w:rPr>
                <w:rFonts w:ascii="Arial" w:hAnsi="Arial" w:cs="Arial"/>
              </w:rPr>
            </w:pPr>
            <w:r w:rsidRPr="00150A16">
              <w:rPr>
                <w:rStyle w:val="cs9b0062634"/>
                <w:b w:val="0"/>
              </w:rPr>
              <w:t>к.м.н. Чомоляк Ю.Ю.</w:t>
            </w:r>
          </w:p>
          <w:p w:rsidR="0004246D" w:rsidRPr="00150A16" w:rsidRDefault="0004246D">
            <w:pPr>
              <w:pStyle w:val="cs80d9435b"/>
              <w:rPr>
                <w:rFonts w:ascii="Arial" w:hAnsi="Arial" w:cs="Arial"/>
              </w:rPr>
            </w:pPr>
            <w:r w:rsidRPr="00150A16">
              <w:rPr>
                <w:rStyle w:val="cs9b0062634"/>
                <w:b w:val="0"/>
              </w:rPr>
              <w:t>Товариство з обмеженою відповідальністю «Медичний центр «Діамед», поліклінічне відділення, м. Ужгород</w:t>
            </w:r>
          </w:p>
        </w:tc>
      </w:tr>
    </w:tbl>
    <w:p w:rsidR="0004246D" w:rsidRPr="004F6296" w:rsidRDefault="0004246D" w:rsidP="004F6296">
      <w:pPr>
        <w:pStyle w:val="cs80d9435b"/>
        <w:rPr>
          <w:rFonts w:ascii="Arial" w:hAnsi="Arial" w:cs="Arial"/>
          <w:sz w:val="20"/>
          <w:szCs w:val="20"/>
        </w:rPr>
      </w:pPr>
      <w:r w:rsidRPr="00CB0A09">
        <w:rPr>
          <w:rStyle w:val="cs9b0062634"/>
        </w:rPr>
        <w:t> </w:t>
      </w:r>
    </w:p>
    <w:p w:rsidR="0004246D" w:rsidRPr="004F6296" w:rsidRDefault="0004246D">
      <w:pPr>
        <w:jc w:val="both"/>
        <w:rPr>
          <w:rFonts w:ascii="Arial" w:hAnsi="Arial" w:cs="Arial"/>
          <w:sz w:val="20"/>
          <w:szCs w:val="20"/>
        </w:rPr>
      </w:pPr>
    </w:p>
    <w:p w:rsidR="0004246D" w:rsidRPr="00CB0A09" w:rsidRDefault="004F6296" w:rsidP="004F6296">
      <w:pPr>
        <w:jc w:val="both"/>
        <w:rPr>
          <w:rFonts w:ascii="Arial" w:hAnsi="Arial" w:cs="Arial"/>
          <w:lang w:val="ru-RU"/>
        </w:rPr>
      </w:pPr>
      <w:r w:rsidRPr="004F6296">
        <w:rPr>
          <w:rStyle w:val="cs9b0062635"/>
        </w:rPr>
        <w:t>3</w:t>
      </w:r>
      <w:r>
        <w:rPr>
          <w:rStyle w:val="cs9b0062635"/>
          <w:lang w:val="uk-UA"/>
        </w:rPr>
        <w:t xml:space="preserve">5. </w:t>
      </w:r>
      <w:r w:rsidR="0004246D" w:rsidRPr="00CB0A09">
        <w:rPr>
          <w:rStyle w:val="cs9b0062635"/>
          <w:lang w:val="ru-RU"/>
        </w:rPr>
        <w:t>Брошура</w:t>
      </w:r>
      <w:r w:rsidR="0004246D" w:rsidRPr="004F6296">
        <w:rPr>
          <w:rStyle w:val="cs9b0062635"/>
        </w:rPr>
        <w:t xml:space="preserve"> </w:t>
      </w:r>
      <w:r w:rsidR="0004246D" w:rsidRPr="00CB0A09">
        <w:rPr>
          <w:rStyle w:val="cs9b0062635"/>
          <w:lang w:val="ru-RU"/>
        </w:rPr>
        <w:t>дослідника</w:t>
      </w:r>
      <w:r w:rsidR="0004246D" w:rsidRPr="004F6296">
        <w:rPr>
          <w:rStyle w:val="cs9b0062635"/>
        </w:rPr>
        <w:t xml:space="preserve"> </w:t>
      </w:r>
      <w:r w:rsidR="0004246D" w:rsidRPr="00CB0A09">
        <w:rPr>
          <w:rStyle w:val="cs9b0062635"/>
          <w:lang w:val="ru-RU"/>
        </w:rPr>
        <w:t>лікарського</w:t>
      </w:r>
      <w:r w:rsidR="0004246D" w:rsidRPr="004F6296">
        <w:rPr>
          <w:rStyle w:val="cs9b0062635"/>
        </w:rPr>
        <w:t xml:space="preserve"> </w:t>
      </w:r>
      <w:r w:rsidR="0004246D" w:rsidRPr="00CB0A09">
        <w:rPr>
          <w:rStyle w:val="cs9b0062635"/>
          <w:lang w:val="ru-RU"/>
        </w:rPr>
        <w:t>засобу</w:t>
      </w:r>
      <w:r w:rsidR="0004246D" w:rsidRPr="004F6296">
        <w:rPr>
          <w:rStyle w:val="cs9b0062635"/>
        </w:rPr>
        <w:t xml:space="preserve"> </w:t>
      </w:r>
      <w:r w:rsidR="0004246D" w:rsidRPr="00CB0A09">
        <w:rPr>
          <w:rStyle w:val="cs9b0062635"/>
        </w:rPr>
        <w:t>SAR</w:t>
      </w:r>
      <w:r w:rsidR="0004246D" w:rsidRPr="004F6296">
        <w:rPr>
          <w:rStyle w:val="cs9b0062635"/>
        </w:rPr>
        <w:t>442168 (</w:t>
      </w:r>
      <w:r w:rsidR="0004246D" w:rsidRPr="00CB0A09">
        <w:rPr>
          <w:rStyle w:val="cs9b0062635"/>
          <w:lang w:val="ru-RU"/>
        </w:rPr>
        <w:t>Толебрутиніб</w:t>
      </w:r>
      <w:r w:rsidR="0004246D" w:rsidRPr="004F6296">
        <w:rPr>
          <w:rStyle w:val="cs9b0062635"/>
        </w:rPr>
        <w:t xml:space="preserve">), </w:t>
      </w:r>
      <w:r w:rsidR="0004246D" w:rsidRPr="00CB0A09">
        <w:rPr>
          <w:rStyle w:val="cs9b0062635"/>
          <w:lang w:val="ru-RU"/>
        </w:rPr>
        <w:t>версія</w:t>
      </w:r>
      <w:r w:rsidR="0004246D" w:rsidRPr="004F6296">
        <w:rPr>
          <w:rStyle w:val="cs9b0062635"/>
        </w:rPr>
        <w:t xml:space="preserve"> №6 </w:t>
      </w:r>
      <w:r w:rsidR="0004246D" w:rsidRPr="00CB0A09">
        <w:rPr>
          <w:rStyle w:val="cs9b0062635"/>
          <w:lang w:val="ru-RU"/>
        </w:rPr>
        <w:t>від</w:t>
      </w:r>
      <w:r w:rsidR="0004246D" w:rsidRPr="004F6296">
        <w:rPr>
          <w:rStyle w:val="cs9b0062635"/>
        </w:rPr>
        <w:t xml:space="preserve"> 12 </w:t>
      </w:r>
      <w:r w:rsidR="0004246D" w:rsidRPr="00CB0A09">
        <w:rPr>
          <w:rStyle w:val="cs9b0062635"/>
          <w:lang w:val="ru-RU"/>
        </w:rPr>
        <w:t>серпня</w:t>
      </w:r>
      <w:r w:rsidR="0004246D" w:rsidRPr="004F6296">
        <w:rPr>
          <w:rStyle w:val="cs9b0062635"/>
        </w:rPr>
        <w:t xml:space="preserve"> 2021</w:t>
      </w:r>
      <w:r w:rsidR="0004246D" w:rsidRPr="00CB0A09">
        <w:rPr>
          <w:rStyle w:val="cs9b0062635"/>
          <w:lang w:val="ru-RU"/>
        </w:rPr>
        <w:t>р</w:t>
      </w:r>
      <w:r w:rsidR="0004246D" w:rsidRPr="004F6296">
        <w:rPr>
          <w:rStyle w:val="cs9b0062635"/>
        </w:rPr>
        <w:t xml:space="preserve">., </w:t>
      </w:r>
      <w:r w:rsidR="0004246D" w:rsidRPr="00CB0A09">
        <w:rPr>
          <w:rStyle w:val="cs9b0062635"/>
          <w:lang w:val="ru-RU"/>
        </w:rPr>
        <w:t>англійською</w:t>
      </w:r>
      <w:r w:rsidR="0004246D" w:rsidRPr="004F6296">
        <w:rPr>
          <w:rStyle w:val="cs9b0062635"/>
        </w:rPr>
        <w:t xml:space="preserve"> </w:t>
      </w:r>
      <w:r w:rsidR="0004246D" w:rsidRPr="00CB0A09">
        <w:rPr>
          <w:rStyle w:val="cs9b0062635"/>
          <w:lang w:val="ru-RU"/>
        </w:rPr>
        <w:t>мовою</w:t>
      </w:r>
      <w:r w:rsidR="0004246D" w:rsidRPr="004F6296">
        <w:rPr>
          <w:rStyle w:val="cs9f0a404035"/>
        </w:rPr>
        <w:t xml:space="preserve"> </w:t>
      </w:r>
      <w:r w:rsidR="0004246D" w:rsidRPr="00CB0A09">
        <w:rPr>
          <w:rStyle w:val="cs9f0a404035"/>
          <w:lang w:val="ru-RU"/>
        </w:rPr>
        <w:t>до</w:t>
      </w:r>
      <w:r w:rsidR="0004246D" w:rsidRPr="004F6296">
        <w:rPr>
          <w:rStyle w:val="cs9f0a404035"/>
        </w:rPr>
        <w:t xml:space="preserve"> </w:t>
      </w:r>
      <w:r w:rsidR="0004246D" w:rsidRPr="00CB0A09">
        <w:rPr>
          <w:rStyle w:val="cs9f0a404035"/>
          <w:lang w:val="ru-RU"/>
        </w:rPr>
        <w:t>протоколів</w:t>
      </w:r>
      <w:r w:rsidR="0004246D" w:rsidRPr="004F6296">
        <w:rPr>
          <w:rStyle w:val="cs9f0a404035"/>
        </w:rPr>
        <w:t xml:space="preserve"> </w:t>
      </w:r>
      <w:r w:rsidR="0004246D" w:rsidRPr="00CB0A09">
        <w:rPr>
          <w:rStyle w:val="cs9f0a404035"/>
          <w:lang w:val="ru-RU"/>
        </w:rPr>
        <w:t>клінічних</w:t>
      </w:r>
      <w:r w:rsidR="0004246D" w:rsidRPr="004F6296">
        <w:rPr>
          <w:rStyle w:val="cs9f0a404035"/>
        </w:rPr>
        <w:t xml:space="preserve"> </w:t>
      </w:r>
      <w:r w:rsidR="0004246D" w:rsidRPr="00CB0A09">
        <w:rPr>
          <w:rStyle w:val="cs9f0a404035"/>
          <w:lang w:val="ru-RU"/>
        </w:rPr>
        <w:t>досліджень</w:t>
      </w:r>
      <w:r w:rsidR="00150A16" w:rsidRPr="004F6296">
        <w:rPr>
          <w:rStyle w:val="cs9f0a404035"/>
        </w:rPr>
        <w:t>:</w:t>
      </w:r>
      <w:r w:rsidR="0004246D" w:rsidRPr="004F6296">
        <w:rPr>
          <w:rStyle w:val="cs9f0a404035"/>
        </w:rPr>
        <w:t xml:space="preserve"> «</w:t>
      </w:r>
      <w:r w:rsidR="0004246D" w:rsidRPr="00CB0A09">
        <w:rPr>
          <w:rStyle w:val="cs9f0a404035"/>
          <w:lang w:val="ru-RU"/>
        </w:rPr>
        <w:t>Довгострокове</w:t>
      </w:r>
      <w:r w:rsidR="0004246D" w:rsidRPr="004F6296">
        <w:rPr>
          <w:rStyle w:val="cs9f0a404035"/>
        </w:rPr>
        <w:t xml:space="preserve"> </w:t>
      </w:r>
      <w:r w:rsidR="0004246D" w:rsidRPr="00CB0A09">
        <w:rPr>
          <w:rStyle w:val="cs9f0a404035"/>
          <w:lang w:val="ru-RU"/>
        </w:rPr>
        <w:t>розширене</w:t>
      </w:r>
      <w:r w:rsidR="0004246D" w:rsidRPr="004F6296">
        <w:rPr>
          <w:rStyle w:val="cs9f0a404035"/>
        </w:rPr>
        <w:t xml:space="preserve"> </w:t>
      </w:r>
      <w:r w:rsidR="0004246D" w:rsidRPr="00CB0A09">
        <w:rPr>
          <w:rStyle w:val="cs9f0a404035"/>
          <w:lang w:val="ru-RU"/>
        </w:rPr>
        <w:t>дослідження</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оцінки</w:t>
      </w:r>
      <w:r w:rsidR="0004246D" w:rsidRPr="004F6296">
        <w:rPr>
          <w:rStyle w:val="cs9f0a404035"/>
        </w:rPr>
        <w:t xml:space="preserve"> </w:t>
      </w:r>
      <w:r w:rsidR="0004246D" w:rsidRPr="00CB0A09">
        <w:rPr>
          <w:rStyle w:val="cs9f0a404035"/>
          <w:lang w:val="ru-RU"/>
        </w:rPr>
        <w:t>безпеки</w:t>
      </w:r>
      <w:r w:rsidR="0004246D" w:rsidRPr="004F6296">
        <w:rPr>
          <w:rStyle w:val="cs9f0a404035"/>
        </w:rPr>
        <w:t xml:space="preserve"> </w:t>
      </w:r>
      <w:r w:rsidR="0004246D" w:rsidRPr="00CB0A09">
        <w:rPr>
          <w:rStyle w:val="cs9f0a404035"/>
          <w:lang w:val="ru-RU"/>
        </w:rPr>
        <w:t>та</w:t>
      </w:r>
      <w:r w:rsidR="0004246D" w:rsidRPr="004F6296">
        <w:rPr>
          <w:rStyle w:val="cs9f0a404035"/>
        </w:rPr>
        <w:t xml:space="preserve"> </w:t>
      </w:r>
      <w:r w:rsidR="0004246D" w:rsidRPr="00CB0A09">
        <w:rPr>
          <w:rStyle w:val="cs9f0a404035"/>
          <w:lang w:val="ru-RU"/>
        </w:rPr>
        <w:t>ефективності</w:t>
      </w:r>
      <w:r w:rsidR="0004246D" w:rsidRPr="004F6296">
        <w:rPr>
          <w:rStyle w:val="cs9f0a404035"/>
        </w:rPr>
        <w:t xml:space="preserve"> </w:t>
      </w:r>
      <w:r w:rsidR="0004246D" w:rsidRPr="00CB0A09">
        <w:rPr>
          <w:rStyle w:val="cs9f0a404035"/>
          <w:lang w:val="ru-RU"/>
        </w:rPr>
        <w:t>препарату</w:t>
      </w:r>
      <w:r w:rsidR="0004246D" w:rsidRPr="004F6296">
        <w:rPr>
          <w:rStyle w:val="cs9f0a404035"/>
        </w:rPr>
        <w:t xml:space="preserve"> </w:t>
      </w:r>
      <w:r w:rsidR="0004246D" w:rsidRPr="00CB0A09">
        <w:rPr>
          <w:rStyle w:val="cs9b0062635"/>
        </w:rPr>
        <w:t>SAR</w:t>
      </w:r>
      <w:r w:rsidR="0004246D" w:rsidRPr="004F6296">
        <w:rPr>
          <w:rStyle w:val="cs9b0062635"/>
        </w:rPr>
        <w:t>442168</w:t>
      </w:r>
      <w:r w:rsidR="0004246D" w:rsidRPr="004F6296">
        <w:rPr>
          <w:rStyle w:val="cs9f0a404035"/>
        </w:rPr>
        <w:t xml:space="preserve"> </w:t>
      </w:r>
      <w:r w:rsidR="0004246D" w:rsidRPr="00CB0A09">
        <w:rPr>
          <w:rStyle w:val="cs9f0a404035"/>
          <w:lang w:val="ru-RU"/>
        </w:rPr>
        <w:t>у</w:t>
      </w:r>
      <w:r w:rsidR="0004246D" w:rsidRPr="004F6296">
        <w:rPr>
          <w:rStyle w:val="cs9f0a404035"/>
        </w:rPr>
        <w:t xml:space="preserve"> </w:t>
      </w:r>
      <w:r w:rsidR="0004246D" w:rsidRPr="00CB0A09">
        <w:rPr>
          <w:rStyle w:val="cs9f0a404035"/>
          <w:lang w:val="ru-RU"/>
        </w:rPr>
        <w:t>учасників</w:t>
      </w:r>
      <w:r w:rsidR="0004246D" w:rsidRPr="004F6296">
        <w:rPr>
          <w:rStyle w:val="cs9f0a404035"/>
        </w:rPr>
        <w:t xml:space="preserve"> </w:t>
      </w:r>
      <w:r w:rsidR="0004246D" w:rsidRPr="00CB0A09">
        <w:rPr>
          <w:rStyle w:val="cs9f0a404035"/>
          <w:lang w:val="ru-RU"/>
        </w:rPr>
        <w:t>дослідження</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рецидивуючим</w:t>
      </w:r>
      <w:r w:rsidR="0004246D" w:rsidRPr="004F6296">
        <w:rPr>
          <w:rStyle w:val="cs9f0a404035"/>
        </w:rPr>
        <w:t xml:space="preserve"> </w:t>
      </w:r>
      <w:r w:rsidR="0004246D" w:rsidRPr="00CB0A09">
        <w:rPr>
          <w:rStyle w:val="cs9f0a404035"/>
          <w:lang w:val="ru-RU"/>
        </w:rPr>
        <w:t>розсіяним</w:t>
      </w:r>
      <w:r w:rsidR="0004246D" w:rsidRPr="004F6296">
        <w:rPr>
          <w:rStyle w:val="cs9f0a404035"/>
        </w:rPr>
        <w:t xml:space="preserve"> </w:t>
      </w:r>
      <w:r w:rsidR="0004246D" w:rsidRPr="00CB0A09">
        <w:rPr>
          <w:rStyle w:val="cs9f0a404035"/>
          <w:lang w:val="ru-RU"/>
        </w:rPr>
        <w:t>склерозом</w:t>
      </w:r>
      <w:r w:rsidR="0004246D" w:rsidRPr="004F6296">
        <w:rPr>
          <w:rStyle w:val="cs9f0a404035"/>
        </w:rPr>
        <w:t xml:space="preserve">», </w:t>
      </w:r>
      <w:r w:rsidR="0004246D" w:rsidRPr="00CB0A09">
        <w:rPr>
          <w:rStyle w:val="cs9f0a404035"/>
          <w:lang w:val="ru-RU"/>
        </w:rPr>
        <w:t>код</w:t>
      </w:r>
      <w:r w:rsidR="0004246D" w:rsidRPr="004F6296">
        <w:rPr>
          <w:rStyle w:val="cs9f0a404035"/>
        </w:rPr>
        <w:t xml:space="preserve"> </w:t>
      </w:r>
      <w:r w:rsidR="00CB0A09">
        <w:rPr>
          <w:rStyle w:val="cs9f0a404035"/>
          <w:lang w:val="ru-RU"/>
        </w:rPr>
        <w:t>дослідження</w:t>
      </w:r>
      <w:r w:rsidR="0004246D" w:rsidRPr="004F6296">
        <w:rPr>
          <w:rStyle w:val="cs9f0a404035"/>
        </w:rPr>
        <w:t xml:space="preserve"> </w:t>
      </w:r>
      <w:r w:rsidR="0004246D" w:rsidRPr="00CB0A09">
        <w:rPr>
          <w:rStyle w:val="cs9b0062635"/>
        </w:rPr>
        <w:t>LTS</w:t>
      </w:r>
      <w:r w:rsidR="0004246D" w:rsidRPr="004F6296">
        <w:rPr>
          <w:rStyle w:val="cs9b0062635"/>
        </w:rPr>
        <w:t>16004</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поправкою</w:t>
      </w:r>
      <w:r w:rsidR="0004246D" w:rsidRPr="004F6296">
        <w:rPr>
          <w:rStyle w:val="cs9f0a404035"/>
        </w:rPr>
        <w:t xml:space="preserve"> 04, </w:t>
      </w:r>
      <w:r w:rsidR="0004246D" w:rsidRPr="00CB0A09">
        <w:rPr>
          <w:rStyle w:val="cs9f0a404035"/>
          <w:lang w:val="ru-RU"/>
        </w:rPr>
        <w:t>версія</w:t>
      </w:r>
      <w:r w:rsidR="0004246D" w:rsidRPr="004F6296">
        <w:rPr>
          <w:rStyle w:val="cs9f0a404035"/>
        </w:rPr>
        <w:t xml:space="preserve"> 1 </w:t>
      </w:r>
      <w:r w:rsidR="0004246D" w:rsidRPr="00CB0A09">
        <w:rPr>
          <w:rStyle w:val="cs9f0a404035"/>
          <w:lang w:val="ru-RU"/>
        </w:rPr>
        <w:t>від</w:t>
      </w:r>
      <w:r w:rsidR="0004246D" w:rsidRPr="004F6296">
        <w:rPr>
          <w:rStyle w:val="cs9f0a404035"/>
        </w:rPr>
        <w:t xml:space="preserve"> 28 </w:t>
      </w:r>
      <w:r w:rsidR="0004246D" w:rsidRPr="00CB0A09">
        <w:rPr>
          <w:rStyle w:val="cs9f0a404035"/>
          <w:lang w:val="ru-RU"/>
        </w:rPr>
        <w:t>жовтня</w:t>
      </w:r>
      <w:r w:rsidR="0004246D" w:rsidRPr="004F6296">
        <w:rPr>
          <w:rStyle w:val="cs9f0a404035"/>
        </w:rPr>
        <w:t xml:space="preserve"> 2020 </w:t>
      </w:r>
      <w:r w:rsidR="0004246D" w:rsidRPr="00CB0A09">
        <w:rPr>
          <w:rStyle w:val="cs9f0a404035"/>
          <w:lang w:val="ru-RU"/>
        </w:rPr>
        <w:t>року</w:t>
      </w:r>
      <w:r w:rsidR="0004246D" w:rsidRPr="004F6296">
        <w:rPr>
          <w:rStyle w:val="cs9f0a404035"/>
        </w:rPr>
        <w:t>; «</w:t>
      </w:r>
      <w:r w:rsidR="0004246D" w:rsidRPr="00CB0A09">
        <w:rPr>
          <w:rStyle w:val="cs9f0a404035"/>
          <w:lang w:val="ru-RU"/>
        </w:rPr>
        <w:t>Рандомізоване</w:t>
      </w:r>
      <w:r w:rsidR="0004246D" w:rsidRPr="004F6296">
        <w:rPr>
          <w:rStyle w:val="cs9f0a404035"/>
        </w:rPr>
        <w:t xml:space="preserve">, </w:t>
      </w:r>
      <w:r w:rsidR="0004246D" w:rsidRPr="00CB0A09">
        <w:rPr>
          <w:rStyle w:val="cs9f0a404035"/>
          <w:lang w:val="ru-RU"/>
        </w:rPr>
        <w:t>подвійне</w:t>
      </w:r>
      <w:r w:rsidR="0004246D" w:rsidRPr="004F6296">
        <w:rPr>
          <w:rStyle w:val="cs9f0a404035"/>
        </w:rPr>
        <w:t xml:space="preserve"> </w:t>
      </w:r>
      <w:r w:rsidR="0004246D" w:rsidRPr="00CB0A09">
        <w:rPr>
          <w:rStyle w:val="cs9f0a404035"/>
          <w:lang w:val="ru-RU"/>
        </w:rPr>
        <w:t>сліпе</w:t>
      </w:r>
      <w:r w:rsidR="0004246D" w:rsidRPr="004F6296">
        <w:rPr>
          <w:rStyle w:val="cs9f0a404035"/>
        </w:rPr>
        <w:t xml:space="preserve"> </w:t>
      </w:r>
      <w:r w:rsidR="0004246D" w:rsidRPr="00CB0A09">
        <w:rPr>
          <w:rStyle w:val="cs9f0a404035"/>
          <w:lang w:val="ru-RU"/>
        </w:rPr>
        <w:t>дослідження</w:t>
      </w:r>
      <w:r w:rsidR="0004246D" w:rsidRPr="004F6296">
        <w:rPr>
          <w:rStyle w:val="cs9f0a404035"/>
        </w:rPr>
        <w:t xml:space="preserve"> 3 </w:t>
      </w:r>
      <w:r w:rsidR="0004246D" w:rsidRPr="00CB0A09">
        <w:rPr>
          <w:rStyle w:val="cs9f0a404035"/>
          <w:lang w:val="ru-RU"/>
        </w:rPr>
        <w:t>фази</w:t>
      </w:r>
      <w:r w:rsidR="0004246D" w:rsidRPr="004F6296">
        <w:rPr>
          <w:rStyle w:val="cs9f0a404035"/>
        </w:rPr>
        <w:t xml:space="preserve"> </w:t>
      </w:r>
      <w:r w:rsidR="0004246D" w:rsidRPr="00CB0A09">
        <w:rPr>
          <w:rStyle w:val="cs9f0a404035"/>
          <w:lang w:val="ru-RU"/>
        </w:rPr>
        <w:t>для</w:t>
      </w:r>
      <w:r w:rsidR="0004246D" w:rsidRPr="004F6296">
        <w:rPr>
          <w:rStyle w:val="cs9f0a404035"/>
        </w:rPr>
        <w:t xml:space="preserve"> </w:t>
      </w:r>
      <w:r w:rsidR="0004246D" w:rsidRPr="00CB0A09">
        <w:rPr>
          <w:rStyle w:val="cs9f0a404035"/>
          <w:lang w:val="ru-RU"/>
        </w:rPr>
        <w:t>вивчення</w:t>
      </w:r>
      <w:r w:rsidR="0004246D" w:rsidRPr="004F6296">
        <w:rPr>
          <w:rStyle w:val="cs9f0a404035"/>
        </w:rPr>
        <w:t xml:space="preserve"> </w:t>
      </w:r>
      <w:r w:rsidR="0004246D" w:rsidRPr="00CB0A09">
        <w:rPr>
          <w:rStyle w:val="cs9f0a404035"/>
          <w:lang w:val="ru-RU"/>
        </w:rPr>
        <w:t>ефективності</w:t>
      </w:r>
      <w:r w:rsidR="0004246D" w:rsidRPr="004F6296">
        <w:rPr>
          <w:rStyle w:val="cs9f0a404035"/>
        </w:rPr>
        <w:t xml:space="preserve"> </w:t>
      </w:r>
      <w:r w:rsidR="0004246D" w:rsidRPr="00CB0A09">
        <w:rPr>
          <w:rStyle w:val="cs9f0a404035"/>
          <w:lang w:val="ru-RU"/>
        </w:rPr>
        <w:t>та</w:t>
      </w:r>
      <w:r w:rsidR="0004246D" w:rsidRPr="004F6296">
        <w:rPr>
          <w:rStyle w:val="cs9f0a404035"/>
        </w:rPr>
        <w:t xml:space="preserve"> </w:t>
      </w:r>
      <w:r w:rsidR="0004246D" w:rsidRPr="00CB0A09">
        <w:rPr>
          <w:rStyle w:val="cs9f0a404035"/>
          <w:lang w:val="ru-RU"/>
        </w:rPr>
        <w:t>безпечності</w:t>
      </w:r>
      <w:r w:rsidR="0004246D" w:rsidRPr="004F6296">
        <w:rPr>
          <w:rStyle w:val="cs9f0a404035"/>
        </w:rPr>
        <w:t xml:space="preserve"> </w:t>
      </w:r>
      <w:r w:rsidR="0004246D" w:rsidRPr="00CB0A09">
        <w:rPr>
          <w:rStyle w:val="cs9f0a404035"/>
          <w:lang w:val="ru-RU"/>
        </w:rPr>
        <w:t>препарату</w:t>
      </w:r>
      <w:r w:rsidR="0004246D" w:rsidRPr="004F6296">
        <w:rPr>
          <w:rStyle w:val="cs9f0a404035"/>
        </w:rPr>
        <w:t xml:space="preserve"> </w:t>
      </w:r>
      <w:r w:rsidR="0004246D" w:rsidRPr="00CB0A09">
        <w:rPr>
          <w:rStyle w:val="cs9b0062635"/>
        </w:rPr>
        <w:t>SAR</w:t>
      </w:r>
      <w:r w:rsidR="0004246D" w:rsidRPr="004F6296">
        <w:rPr>
          <w:rStyle w:val="cs9b0062635"/>
        </w:rPr>
        <w:t>442168</w:t>
      </w:r>
      <w:r w:rsidR="0004246D" w:rsidRPr="004F6296">
        <w:rPr>
          <w:rStyle w:val="cs9f0a404035"/>
        </w:rPr>
        <w:t xml:space="preserve"> </w:t>
      </w:r>
      <w:r w:rsidR="0004246D" w:rsidRPr="00CB0A09">
        <w:rPr>
          <w:rStyle w:val="cs9f0a404035"/>
          <w:lang w:val="ru-RU"/>
        </w:rPr>
        <w:t>у</w:t>
      </w:r>
      <w:r w:rsidR="0004246D" w:rsidRPr="004F6296">
        <w:rPr>
          <w:rStyle w:val="cs9f0a404035"/>
        </w:rPr>
        <w:t xml:space="preserve"> </w:t>
      </w:r>
      <w:r w:rsidR="0004246D" w:rsidRPr="00CB0A09">
        <w:rPr>
          <w:rStyle w:val="cs9f0a404035"/>
          <w:lang w:val="ru-RU"/>
        </w:rPr>
        <w:t>порівнянні</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терифлуномідом</w:t>
      </w:r>
      <w:r w:rsidR="0004246D" w:rsidRPr="004F6296">
        <w:rPr>
          <w:rStyle w:val="cs9f0a404035"/>
        </w:rPr>
        <w:t xml:space="preserve"> (</w:t>
      </w:r>
      <w:r w:rsidR="0004246D" w:rsidRPr="00CB0A09">
        <w:rPr>
          <w:rStyle w:val="cs9f0a404035"/>
          <w:lang w:val="ru-RU"/>
        </w:rPr>
        <w:t>Обаджіо</w:t>
      </w:r>
      <w:r w:rsidR="0004246D" w:rsidRPr="004F6296">
        <w:rPr>
          <w:rStyle w:val="cs9f0a404035"/>
        </w:rPr>
        <w:t xml:space="preserve">®) </w:t>
      </w:r>
      <w:r w:rsidR="0004246D" w:rsidRPr="00CB0A09">
        <w:rPr>
          <w:rStyle w:val="cs9f0a404035"/>
          <w:lang w:val="ru-RU"/>
        </w:rPr>
        <w:t>в</w:t>
      </w:r>
      <w:r w:rsidR="0004246D" w:rsidRPr="004F6296">
        <w:rPr>
          <w:rStyle w:val="cs9f0a404035"/>
        </w:rPr>
        <w:t xml:space="preserve"> </w:t>
      </w:r>
      <w:r w:rsidR="0004246D" w:rsidRPr="00CB0A09">
        <w:rPr>
          <w:rStyle w:val="cs9f0a404035"/>
          <w:lang w:val="ru-RU"/>
        </w:rPr>
        <w:t>учасників</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рецидивуючими</w:t>
      </w:r>
      <w:r w:rsidR="0004246D" w:rsidRPr="004F6296">
        <w:rPr>
          <w:rStyle w:val="cs9f0a404035"/>
        </w:rPr>
        <w:t xml:space="preserve"> </w:t>
      </w:r>
      <w:r w:rsidR="0004246D" w:rsidRPr="00CB0A09">
        <w:rPr>
          <w:rStyle w:val="cs9f0a404035"/>
          <w:lang w:val="ru-RU"/>
        </w:rPr>
        <w:t>формами</w:t>
      </w:r>
      <w:r w:rsidR="0004246D" w:rsidRPr="004F6296">
        <w:rPr>
          <w:rStyle w:val="cs9f0a404035"/>
        </w:rPr>
        <w:t xml:space="preserve"> </w:t>
      </w:r>
      <w:r w:rsidR="0004246D" w:rsidRPr="00CB0A09">
        <w:rPr>
          <w:rStyle w:val="cs9f0a404035"/>
          <w:lang w:val="ru-RU"/>
        </w:rPr>
        <w:t>розсіяного</w:t>
      </w:r>
      <w:r w:rsidR="0004246D" w:rsidRPr="004F6296">
        <w:rPr>
          <w:rStyle w:val="cs9f0a404035"/>
        </w:rPr>
        <w:t xml:space="preserve"> </w:t>
      </w:r>
      <w:r w:rsidR="0004246D" w:rsidRPr="00CB0A09">
        <w:rPr>
          <w:rStyle w:val="cs9f0a404035"/>
          <w:lang w:val="ru-RU"/>
        </w:rPr>
        <w:t>склерозу</w:t>
      </w:r>
      <w:r w:rsidR="0004246D" w:rsidRPr="004F6296">
        <w:rPr>
          <w:rStyle w:val="cs9f0a404035"/>
        </w:rPr>
        <w:t xml:space="preserve"> (</w:t>
      </w:r>
      <w:r w:rsidR="0004246D" w:rsidRPr="00CB0A09">
        <w:rPr>
          <w:rStyle w:val="cs9f0a404035"/>
        </w:rPr>
        <w:t>GEMINI</w:t>
      </w:r>
      <w:r w:rsidR="0004246D" w:rsidRPr="004F6296">
        <w:rPr>
          <w:rStyle w:val="cs9f0a404035"/>
        </w:rPr>
        <w:t xml:space="preserve"> 1)», </w:t>
      </w:r>
      <w:r w:rsidR="0004246D" w:rsidRPr="00CB0A09">
        <w:rPr>
          <w:rStyle w:val="cs9f0a404035"/>
          <w:lang w:val="ru-RU"/>
        </w:rPr>
        <w:t>код</w:t>
      </w:r>
      <w:r w:rsidR="0004246D" w:rsidRPr="004F6296">
        <w:rPr>
          <w:rStyle w:val="cs9f0a404035"/>
        </w:rPr>
        <w:t xml:space="preserve"> </w:t>
      </w:r>
      <w:r w:rsidR="00CB0A09">
        <w:rPr>
          <w:rStyle w:val="cs9f0a404035"/>
          <w:lang w:val="ru-RU"/>
        </w:rPr>
        <w:t>дослідження</w:t>
      </w:r>
      <w:r w:rsidR="0004246D" w:rsidRPr="004F6296">
        <w:rPr>
          <w:rStyle w:val="cs9f0a404035"/>
        </w:rPr>
        <w:t xml:space="preserve"> </w:t>
      </w:r>
      <w:r w:rsidR="0004246D" w:rsidRPr="00CB0A09">
        <w:rPr>
          <w:rStyle w:val="cs9b0062635"/>
        </w:rPr>
        <w:t>EFC</w:t>
      </w:r>
      <w:r w:rsidR="0004246D" w:rsidRPr="004F6296">
        <w:rPr>
          <w:rStyle w:val="cs9b0062635"/>
        </w:rPr>
        <w:t>16033</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поправкою</w:t>
      </w:r>
      <w:r w:rsidR="0004246D" w:rsidRPr="004F6296">
        <w:rPr>
          <w:rStyle w:val="cs9f0a404035"/>
        </w:rPr>
        <w:t xml:space="preserve"> 04, </w:t>
      </w:r>
      <w:r w:rsidR="0004246D" w:rsidRPr="00CB0A09">
        <w:rPr>
          <w:rStyle w:val="cs9f0a404035"/>
          <w:lang w:val="ru-RU"/>
        </w:rPr>
        <w:t>версія</w:t>
      </w:r>
      <w:r w:rsidR="0004246D" w:rsidRPr="004F6296">
        <w:rPr>
          <w:rStyle w:val="cs9f0a404035"/>
        </w:rPr>
        <w:t xml:space="preserve"> 1 </w:t>
      </w:r>
      <w:r w:rsidR="0004246D" w:rsidRPr="00CB0A09">
        <w:rPr>
          <w:rStyle w:val="cs9f0a404035"/>
          <w:lang w:val="ru-RU"/>
        </w:rPr>
        <w:t>від</w:t>
      </w:r>
      <w:r w:rsidR="0004246D" w:rsidRPr="004F6296">
        <w:rPr>
          <w:rStyle w:val="cs9f0a404035"/>
        </w:rPr>
        <w:t xml:space="preserve"> 14 </w:t>
      </w:r>
      <w:r w:rsidR="0004246D" w:rsidRPr="00CB0A09">
        <w:rPr>
          <w:rStyle w:val="cs9f0a404035"/>
          <w:lang w:val="ru-RU"/>
        </w:rPr>
        <w:t>квітня</w:t>
      </w:r>
      <w:r w:rsidR="0004246D" w:rsidRPr="004F6296">
        <w:rPr>
          <w:rStyle w:val="cs9f0a404035"/>
        </w:rPr>
        <w:t xml:space="preserve"> 2021</w:t>
      </w:r>
      <w:r w:rsidR="0004246D" w:rsidRPr="00CB0A09">
        <w:rPr>
          <w:rStyle w:val="cs9f0a404035"/>
          <w:lang w:val="ru-RU"/>
        </w:rPr>
        <w:t>р</w:t>
      </w:r>
      <w:r w:rsidR="0004246D" w:rsidRPr="004F6296">
        <w:rPr>
          <w:rStyle w:val="cs9f0a404035"/>
        </w:rPr>
        <w:t>.; «</w:t>
      </w:r>
      <w:r w:rsidR="0004246D" w:rsidRPr="00CB0A09">
        <w:rPr>
          <w:rStyle w:val="cs9f0a404035"/>
          <w:lang w:val="ru-RU"/>
        </w:rPr>
        <w:t>Рандомізоване</w:t>
      </w:r>
      <w:r w:rsidR="0004246D" w:rsidRPr="004F6296">
        <w:rPr>
          <w:rStyle w:val="cs9f0a404035"/>
        </w:rPr>
        <w:t xml:space="preserve"> </w:t>
      </w:r>
      <w:r w:rsidR="0004246D" w:rsidRPr="00CB0A09">
        <w:rPr>
          <w:rStyle w:val="cs9f0a404035"/>
          <w:lang w:val="ru-RU"/>
        </w:rPr>
        <w:t>подвійне</w:t>
      </w:r>
      <w:r w:rsidR="0004246D" w:rsidRPr="004F6296">
        <w:rPr>
          <w:rStyle w:val="cs9f0a404035"/>
        </w:rPr>
        <w:t xml:space="preserve"> </w:t>
      </w:r>
      <w:r w:rsidR="0004246D" w:rsidRPr="00CB0A09">
        <w:rPr>
          <w:rStyle w:val="cs9f0a404035"/>
          <w:lang w:val="ru-RU"/>
        </w:rPr>
        <w:t>сліпе</w:t>
      </w:r>
      <w:r w:rsidR="0004246D" w:rsidRPr="004F6296">
        <w:rPr>
          <w:rStyle w:val="cs9f0a404035"/>
        </w:rPr>
        <w:t xml:space="preserve"> </w:t>
      </w:r>
      <w:r w:rsidR="0004246D" w:rsidRPr="00CB0A09">
        <w:rPr>
          <w:rStyle w:val="cs9f0a404035"/>
          <w:lang w:val="ru-RU"/>
        </w:rPr>
        <w:t>дослідження</w:t>
      </w:r>
      <w:r w:rsidR="0004246D" w:rsidRPr="004F6296">
        <w:rPr>
          <w:rStyle w:val="cs9f0a404035"/>
        </w:rPr>
        <w:t xml:space="preserve"> </w:t>
      </w:r>
      <w:r w:rsidR="0004246D" w:rsidRPr="00CB0A09">
        <w:rPr>
          <w:rStyle w:val="cs9f0a404035"/>
        </w:rPr>
        <w:t>III</w:t>
      </w:r>
      <w:r w:rsidR="0004246D" w:rsidRPr="004F6296">
        <w:rPr>
          <w:rStyle w:val="cs9f0a404035"/>
        </w:rPr>
        <w:t xml:space="preserve"> </w:t>
      </w:r>
      <w:r w:rsidR="0004246D" w:rsidRPr="00CB0A09">
        <w:rPr>
          <w:rStyle w:val="cs9f0a404035"/>
          <w:lang w:val="ru-RU"/>
        </w:rPr>
        <w:t>фази</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вивчення</w:t>
      </w:r>
      <w:r w:rsidR="0004246D" w:rsidRPr="004F6296">
        <w:rPr>
          <w:rStyle w:val="cs9f0a404035"/>
        </w:rPr>
        <w:t xml:space="preserve"> </w:t>
      </w:r>
      <w:r w:rsidR="0004246D" w:rsidRPr="00CB0A09">
        <w:rPr>
          <w:rStyle w:val="cs9f0a404035"/>
          <w:lang w:val="ru-RU"/>
        </w:rPr>
        <w:t>ефективності</w:t>
      </w:r>
      <w:r w:rsidR="0004246D" w:rsidRPr="004F6296">
        <w:rPr>
          <w:rStyle w:val="cs9f0a404035"/>
        </w:rPr>
        <w:t xml:space="preserve"> </w:t>
      </w:r>
      <w:r w:rsidR="0004246D" w:rsidRPr="00CB0A09">
        <w:rPr>
          <w:rStyle w:val="cs9f0a404035"/>
          <w:lang w:val="ru-RU"/>
        </w:rPr>
        <w:t>та</w:t>
      </w:r>
      <w:r w:rsidR="0004246D" w:rsidRPr="004F6296">
        <w:rPr>
          <w:rStyle w:val="cs9f0a404035"/>
        </w:rPr>
        <w:t xml:space="preserve"> </w:t>
      </w:r>
      <w:r w:rsidR="0004246D" w:rsidRPr="00CB0A09">
        <w:rPr>
          <w:rStyle w:val="cs9f0a404035"/>
          <w:lang w:val="ru-RU"/>
        </w:rPr>
        <w:t>безпечності</w:t>
      </w:r>
      <w:r w:rsidR="0004246D" w:rsidRPr="004F6296">
        <w:rPr>
          <w:rStyle w:val="cs9f0a404035"/>
        </w:rPr>
        <w:t xml:space="preserve"> </w:t>
      </w:r>
      <w:r w:rsidR="0004246D" w:rsidRPr="00CB0A09">
        <w:rPr>
          <w:rStyle w:val="cs9f0a404035"/>
          <w:lang w:val="ru-RU"/>
        </w:rPr>
        <w:t>препарату</w:t>
      </w:r>
      <w:r w:rsidR="0004246D" w:rsidRPr="004F6296">
        <w:rPr>
          <w:rStyle w:val="cs9f0a404035"/>
        </w:rPr>
        <w:t xml:space="preserve"> </w:t>
      </w:r>
      <w:r w:rsidR="0004246D" w:rsidRPr="00CB0A09">
        <w:rPr>
          <w:rStyle w:val="cs9b0062635"/>
        </w:rPr>
        <w:t>SAR</w:t>
      </w:r>
      <w:r w:rsidR="0004246D" w:rsidRPr="004F6296">
        <w:rPr>
          <w:rStyle w:val="cs9b0062635"/>
        </w:rPr>
        <w:t>442168</w:t>
      </w:r>
      <w:r w:rsidR="0004246D" w:rsidRPr="004F6296">
        <w:rPr>
          <w:rStyle w:val="cs9f0a404035"/>
        </w:rPr>
        <w:t xml:space="preserve"> </w:t>
      </w:r>
      <w:r w:rsidR="0004246D" w:rsidRPr="00CB0A09">
        <w:rPr>
          <w:rStyle w:val="cs9f0a404035"/>
          <w:lang w:val="ru-RU"/>
        </w:rPr>
        <w:t>у</w:t>
      </w:r>
      <w:r w:rsidR="0004246D" w:rsidRPr="004F6296">
        <w:rPr>
          <w:rStyle w:val="cs9f0a404035"/>
        </w:rPr>
        <w:t xml:space="preserve"> </w:t>
      </w:r>
      <w:r w:rsidR="0004246D" w:rsidRPr="00CB0A09">
        <w:rPr>
          <w:rStyle w:val="cs9f0a404035"/>
          <w:lang w:val="ru-RU"/>
        </w:rPr>
        <w:t>порівнянні</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плацебо</w:t>
      </w:r>
      <w:r w:rsidR="0004246D" w:rsidRPr="004F6296">
        <w:rPr>
          <w:rStyle w:val="cs9f0a404035"/>
        </w:rPr>
        <w:t xml:space="preserve"> </w:t>
      </w:r>
      <w:r w:rsidR="0004246D" w:rsidRPr="00CB0A09">
        <w:rPr>
          <w:rStyle w:val="cs9f0a404035"/>
          <w:lang w:val="ru-RU"/>
        </w:rPr>
        <w:t>серед</w:t>
      </w:r>
      <w:r w:rsidR="0004246D" w:rsidRPr="004F6296">
        <w:rPr>
          <w:rStyle w:val="cs9f0a404035"/>
        </w:rPr>
        <w:t xml:space="preserve"> </w:t>
      </w:r>
      <w:r w:rsidR="0004246D" w:rsidRPr="00CB0A09">
        <w:rPr>
          <w:rStyle w:val="cs9f0a404035"/>
          <w:lang w:val="ru-RU"/>
        </w:rPr>
        <w:t>учасників</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вторинно</w:t>
      </w:r>
      <w:r w:rsidR="0004246D" w:rsidRPr="004F6296">
        <w:rPr>
          <w:rStyle w:val="cs9f0a404035"/>
        </w:rPr>
        <w:t>-</w:t>
      </w:r>
      <w:r w:rsidR="0004246D" w:rsidRPr="00CB0A09">
        <w:rPr>
          <w:rStyle w:val="cs9f0a404035"/>
          <w:lang w:val="ru-RU"/>
        </w:rPr>
        <w:t>прогресуючим</w:t>
      </w:r>
      <w:r w:rsidR="0004246D" w:rsidRPr="004F6296">
        <w:rPr>
          <w:rStyle w:val="cs9f0a404035"/>
        </w:rPr>
        <w:t xml:space="preserve"> </w:t>
      </w:r>
      <w:r w:rsidR="0004246D" w:rsidRPr="00CB0A09">
        <w:rPr>
          <w:rStyle w:val="cs9f0a404035"/>
          <w:lang w:val="ru-RU"/>
        </w:rPr>
        <w:t>розсіяним</w:t>
      </w:r>
      <w:r w:rsidR="0004246D" w:rsidRPr="004F6296">
        <w:rPr>
          <w:rStyle w:val="cs9f0a404035"/>
        </w:rPr>
        <w:t xml:space="preserve"> </w:t>
      </w:r>
      <w:r w:rsidR="0004246D" w:rsidRPr="00CB0A09">
        <w:rPr>
          <w:rStyle w:val="cs9f0a404035"/>
          <w:lang w:val="ru-RU"/>
        </w:rPr>
        <w:t>склерозом</w:t>
      </w:r>
      <w:r w:rsidR="0004246D" w:rsidRPr="004F6296">
        <w:rPr>
          <w:rStyle w:val="cs9f0a404035"/>
        </w:rPr>
        <w:t xml:space="preserve"> </w:t>
      </w:r>
      <w:r w:rsidR="0004246D" w:rsidRPr="00CB0A09">
        <w:rPr>
          <w:rStyle w:val="cs9f0a404035"/>
          <w:lang w:val="ru-RU"/>
        </w:rPr>
        <w:t>без</w:t>
      </w:r>
      <w:r w:rsidR="0004246D" w:rsidRPr="004F6296">
        <w:rPr>
          <w:rStyle w:val="cs9f0a404035"/>
        </w:rPr>
        <w:t xml:space="preserve"> </w:t>
      </w:r>
      <w:r w:rsidR="0004246D" w:rsidRPr="00CB0A09">
        <w:rPr>
          <w:rStyle w:val="cs9f0a404035"/>
          <w:lang w:val="ru-RU"/>
        </w:rPr>
        <w:t>рецидивів</w:t>
      </w:r>
      <w:r w:rsidR="0004246D" w:rsidRPr="004F6296">
        <w:rPr>
          <w:rStyle w:val="cs9f0a404035"/>
        </w:rPr>
        <w:t xml:space="preserve"> (</w:t>
      </w:r>
      <w:r w:rsidR="0004246D" w:rsidRPr="00CB0A09">
        <w:rPr>
          <w:rStyle w:val="cs9f0a404035"/>
        </w:rPr>
        <w:t>HERCULES</w:t>
      </w:r>
      <w:r w:rsidR="0004246D" w:rsidRPr="004F6296">
        <w:rPr>
          <w:rStyle w:val="cs9f0a404035"/>
        </w:rPr>
        <w:t xml:space="preserve">)», </w:t>
      </w:r>
      <w:r w:rsidR="0004246D" w:rsidRPr="00CB0A09">
        <w:rPr>
          <w:rStyle w:val="cs9f0a404035"/>
          <w:lang w:val="ru-RU"/>
        </w:rPr>
        <w:t>код</w:t>
      </w:r>
      <w:r w:rsidR="0004246D" w:rsidRPr="004F6296">
        <w:rPr>
          <w:rStyle w:val="cs9f0a404035"/>
        </w:rPr>
        <w:t xml:space="preserve"> </w:t>
      </w:r>
      <w:r w:rsidR="00CB0A09">
        <w:rPr>
          <w:rStyle w:val="cs9f0a404035"/>
          <w:lang w:val="ru-RU"/>
        </w:rPr>
        <w:t>дослідження</w:t>
      </w:r>
      <w:r w:rsidR="0004246D" w:rsidRPr="004F6296">
        <w:rPr>
          <w:rStyle w:val="cs9f0a404035"/>
        </w:rPr>
        <w:t xml:space="preserve"> </w:t>
      </w:r>
      <w:r w:rsidR="0004246D" w:rsidRPr="00CB0A09">
        <w:rPr>
          <w:rStyle w:val="cs9b0062635"/>
        </w:rPr>
        <w:t>EFC</w:t>
      </w:r>
      <w:r w:rsidR="0004246D" w:rsidRPr="004F6296">
        <w:rPr>
          <w:rStyle w:val="cs9b0062635"/>
        </w:rPr>
        <w:t>16645</w:t>
      </w:r>
      <w:r w:rsidR="0004246D" w:rsidRPr="004F6296">
        <w:rPr>
          <w:rStyle w:val="cs9f0a404035"/>
        </w:rPr>
        <w:t xml:space="preserve">, </w:t>
      </w:r>
      <w:r w:rsidR="0004246D" w:rsidRPr="00CB0A09">
        <w:rPr>
          <w:rStyle w:val="cs9f0a404035"/>
          <w:lang w:val="ru-RU"/>
        </w:rPr>
        <w:t>з</w:t>
      </w:r>
      <w:r w:rsidR="0004246D" w:rsidRPr="004F6296">
        <w:rPr>
          <w:rStyle w:val="cs9f0a404035"/>
        </w:rPr>
        <w:t xml:space="preserve"> </w:t>
      </w:r>
      <w:r w:rsidR="0004246D" w:rsidRPr="00CB0A09">
        <w:rPr>
          <w:rStyle w:val="cs9f0a404035"/>
          <w:lang w:val="ru-RU"/>
        </w:rPr>
        <w:t>поправкою</w:t>
      </w:r>
      <w:r w:rsidR="0004246D" w:rsidRPr="004F6296">
        <w:rPr>
          <w:rStyle w:val="cs9f0a404035"/>
        </w:rPr>
        <w:t xml:space="preserve"> </w:t>
      </w:r>
      <w:r w:rsidR="0004246D" w:rsidRPr="00CB0A09">
        <w:rPr>
          <w:rStyle w:val="cs9f0a404035"/>
          <w:lang w:val="ru-RU"/>
        </w:rPr>
        <w:t xml:space="preserve">03, версія 1 від 03 листопада 2020р.; «Рандомізоване, подвійне сліпе дослідження 3 фази для вивчення ефективності та безпечності препарату </w:t>
      </w:r>
      <w:r w:rsidR="0004246D" w:rsidRPr="00CB0A09">
        <w:rPr>
          <w:rStyle w:val="cs9b0062635"/>
        </w:rPr>
        <w:t>SAR</w:t>
      </w:r>
      <w:r w:rsidR="0004246D" w:rsidRPr="00CB0A09">
        <w:rPr>
          <w:rStyle w:val="cs9b0062635"/>
          <w:lang w:val="ru-RU"/>
        </w:rPr>
        <w:t>442168</w:t>
      </w:r>
      <w:r w:rsidR="0004246D" w:rsidRPr="00CB0A09">
        <w:rPr>
          <w:rStyle w:val="cs9f0a404035"/>
          <w:lang w:val="ru-RU"/>
        </w:rPr>
        <w:t xml:space="preserve"> у порівнянні з терифлуномідом (Обаджіо®) в учасників з рецидивуючими формами розсіяного склерозу (</w:t>
      </w:r>
      <w:r w:rsidR="0004246D" w:rsidRPr="00CB0A09">
        <w:rPr>
          <w:rStyle w:val="cs9f0a404035"/>
        </w:rPr>
        <w:t>GEMINI</w:t>
      </w:r>
      <w:r w:rsidR="0004246D" w:rsidRPr="00CB0A09">
        <w:rPr>
          <w:rStyle w:val="cs9f0a404035"/>
          <w:lang w:val="ru-RU"/>
        </w:rPr>
        <w:t xml:space="preserve"> 2)», код </w:t>
      </w:r>
      <w:r w:rsidR="00CB0A09">
        <w:rPr>
          <w:rStyle w:val="cs9f0a404035"/>
          <w:lang w:val="ru-RU"/>
        </w:rPr>
        <w:t>дослідження</w:t>
      </w:r>
      <w:r w:rsidR="0004246D" w:rsidRPr="00CB0A09">
        <w:rPr>
          <w:rStyle w:val="cs9f0a404035"/>
          <w:lang w:val="ru-RU"/>
        </w:rPr>
        <w:t xml:space="preserve"> </w:t>
      </w:r>
      <w:r w:rsidR="0004246D" w:rsidRPr="00CB0A09">
        <w:rPr>
          <w:rStyle w:val="cs9b0062635"/>
        </w:rPr>
        <w:t>EFC</w:t>
      </w:r>
      <w:r w:rsidR="0004246D" w:rsidRPr="00CB0A09">
        <w:rPr>
          <w:rStyle w:val="cs9b0062635"/>
          <w:lang w:val="ru-RU"/>
        </w:rPr>
        <w:t>16034</w:t>
      </w:r>
      <w:r w:rsidR="0004246D" w:rsidRPr="00CB0A09">
        <w:rPr>
          <w:rStyle w:val="cs9f0a404035"/>
          <w:lang w:val="ru-RU"/>
        </w:rPr>
        <w:t xml:space="preserve">, з поправкою 04, версія 1 від 14 квітня 2021р.; «Рандомізоване, подвійне сліпе дослідження 3 фази для вивчення ефективності та безпечності препарату </w:t>
      </w:r>
      <w:r w:rsidR="0004246D" w:rsidRPr="00CB0A09">
        <w:rPr>
          <w:rStyle w:val="cs9b0062635"/>
        </w:rPr>
        <w:t>SAR</w:t>
      </w:r>
      <w:r w:rsidR="0004246D" w:rsidRPr="00CB0A09">
        <w:rPr>
          <w:rStyle w:val="cs9b0062635"/>
          <w:lang w:val="ru-RU"/>
        </w:rPr>
        <w:t>442168</w:t>
      </w:r>
      <w:r w:rsidR="0004246D" w:rsidRPr="00CB0A09">
        <w:rPr>
          <w:rStyle w:val="cs9f0a404035"/>
          <w:lang w:val="ru-RU"/>
        </w:rPr>
        <w:t xml:space="preserve"> у порівнянні з плацебо в учасників з первинно-прогресуючим розсіяним склерозом (</w:t>
      </w:r>
      <w:r w:rsidR="0004246D" w:rsidRPr="00CB0A09">
        <w:rPr>
          <w:rStyle w:val="cs9f0a404035"/>
        </w:rPr>
        <w:t>PERSEUS</w:t>
      </w:r>
      <w:r w:rsidR="0004246D" w:rsidRPr="00CB0A09">
        <w:rPr>
          <w:rStyle w:val="cs9f0a404035"/>
          <w:lang w:val="ru-RU"/>
        </w:rPr>
        <w:t xml:space="preserve">)», код </w:t>
      </w:r>
      <w:r w:rsidR="00CB0A09">
        <w:rPr>
          <w:rStyle w:val="cs9f0a404035"/>
          <w:lang w:val="ru-RU"/>
        </w:rPr>
        <w:t>дослідження</w:t>
      </w:r>
      <w:r w:rsidR="0004246D" w:rsidRPr="00CB0A09">
        <w:rPr>
          <w:rStyle w:val="cs9f0a404035"/>
          <w:lang w:val="ru-RU"/>
        </w:rPr>
        <w:t xml:space="preserve"> </w:t>
      </w:r>
      <w:r w:rsidR="0004246D" w:rsidRPr="00CB0A09">
        <w:rPr>
          <w:rStyle w:val="cs9b0062635"/>
        </w:rPr>
        <w:t>EFC</w:t>
      </w:r>
      <w:r w:rsidR="0004246D" w:rsidRPr="00CB0A09">
        <w:rPr>
          <w:rStyle w:val="cs9b0062635"/>
          <w:lang w:val="ru-RU"/>
        </w:rPr>
        <w:t>16035</w:t>
      </w:r>
      <w:r w:rsidR="0004246D" w:rsidRPr="00CB0A09">
        <w:rPr>
          <w:rStyle w:val="cs9f0a404035"/>
          <w:lang w:val="ru-RU"/>
        </w:rPr>
        <w:t xml:space="preserve">, з поправкою 04, версія 1 від 02 листопада 2020р.; спонсор - </w:t>
      </w:r>
      <w:r w:rsidR="0004246D" w:rsidRPr="00CB0A09">
        <w:rPr>
          <w:rStyle w:val="cs9f0a404035"/>
        </w:rPr>
        <w:t>Genzyme</w:t>
      </w:r>
      <w:r w:rsidR="0004246D" w:rsidRPr="00CB0A09">
        <w:rPr>
          <w:rStyle w:val="cs9f0a404035"/>
          <w:lang w:val="ru-RU"/>
        </w:rPr>
        <w:t xml:space="preserve"> </w:t>
      </w:r>
      <w:r w:rsidR="0004246D" w:rsidRPr="00CB0A09">
        <w:rPr>
          <w:rStyle w:val="cs9f0a404035"/>
        </w:rPr>
        <w:t>Corporation</w:t>
      </w:r>
      <w:r w:rsidR="0004246D" w:rsidRPr="00CB0A09">
        <w:rPr>
          <w:rStyle w:val="cs9f0a404035"/>
          <w:lang w:val="ru-RU"/>
        </w:rPr>
        <w:t xml:space="preserve">, </w:t>
      </w:r>
      <w:r w:rsidR="0004246D" w:rsidRPr="00CB0A09">
        <w:rPr>
          <w:rStyle w:val="cs9f0a404035"/>
        </w:rPr>
        <w:t>USA</w:t>
      </w:r>
      <w:r w:rsidR="0004246D" w:rsidRPr="00CB0A09">
        <w:rPr>
          <w:rStyle w:val="cs9f0a404035"/>
          <w:lang w:val="ru-RU"/>
        </w:rPr>
        <w:t xml:space="preserve"> (Джензайм Корпорейшн, США)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 «Санофі-Авентіс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Style w:val="cs80d9435b35"/>
          <w:rFonts w:ascii="Arial" w:hAnsi="Arial" w:cs="Arial"/>
          <w:lang w:val="ru-RU"/>
        </w:rPr>
      </w:pPr>
      <w:r>
        <w:rPr>
          <w:rStyle w:val="cs9b0062636"/>
          <w:lang w:val="ru-RU"/>
        </w:rPr>
        <w:t xml:space="preserve">36. </w:t>
      </w:r>
      <w:r w:rsidR="0004246D" w:rsidRPr="00CB0A09">
        <w:rPr>
          <w:rStyle w:val="cs9b0062636"/>
          <w:lang w:val="ru-RU"/>
        </w:rPr>
        <w:t>Збільшення кількості досліджуваних в Україні з 140 до 170 осіб</w:t>
      </w:r>
      <w:r w:rsidR="0004246D" w:rsidRPr="00CB0A09">
        <w:rPr>
          <w:rStyle w:val="cs9f0a404036"/>
          <w:lang w:val="ru-RU"/>
        </w:rPr>
        <w:t xml:space="preserve"> </w:t>
      </w:r>
      <w:proofErr w:type="gramStart"/>
      <w:r w:rsidR="0004246D" w:rsidRPr="00CB0A09">
        <w:rPr>
          <w:rStyle w:val="cs9f0a404036"/>
          <w:lang w:val="ru-RU"/>
        </w:rPr>
        <w:t>до протоколу</w:t>
      </w:r>
      <w:proofErr w:type="gramEnd"/>
      <w:r w:rsidR="0004246D" w:rsidRPr="00CB0A09">
        <w:rPr>
          <w:rStyle w:val="cs9f0a404036"/>
          <w:lang w:val="ru-RU"/>
        </w:rPr>
        <w:t xml:space="preserve"> клінічного випробування «Рандомізоване, подвійне сліпе дослідження 3 фази для вивчення ефективності та безпечності препарату </w:t>
      </w:r>
      <w:r w:rsidR="0004246D" w:rsidRPr="00CB0A09">
        <w:rPr>
          <w:rStyle w:val="cs9b0062636"/>
        </w:rPr>
        <w:t>SAR</w:t>
      </w:r>
      <w:r w:rsidR="0004246D" w:rsidRPr="00CB0A09">
        <w:rPr>
          <w:rStyle w:val="cs9b0062636"/>
          <w:lang w:val="ru-RU"/>
        </w:rPr>
        <w:t>442168</w:t>
      </w:r>
      <w:r w:rsidR="0004246D" w:rsidRPr="00CB0A09">
        <w:rPr>
          <w:rStyle w:val="cs9f0a404036"/>
          <w:lang w:val="ru-RU"/>
        </w:rPr>
        <w:t xml:space="preserve"> у порівнянні з терифлуномідом (Обаджіо®) в учасників з рецидивуючими формами розсіяного склерозу (</w:t>
      </w:r>
      <w:r w:rsidR="0004246D" w:rsidRPr="00CB0A09">
        <w:rPr>
          <w:rStyle w:val="cs9f0a404036"/>
        </w:rPr>
        <w:t>GEMINI</w:t>
      </w:r>
      <w:r w:rsidR="0004246D" w:rsidRPr="00CB0A09">
        <w:rPr>
          <w:rStyle w:val="cs9f0a404036"/>
          <w:lang w:val="ru-RU"/>
        </w:rPr>
        <w:t xml:space="preserve"> 1)», код дослідження </w:t>
      </w:r>
      <w:r w:rsidR="0004246D" w:rsidRPr="00CB0A09">
        <w:rPr>
          <w:rStyle w:val="cs9b0062636"/>
        </w:rPr>
        <w:t>EFC</w:t>
      </w:r>
      <w:r w:rsidR="0004246D" w:rsidRPr="00CB0A09">
        <w:rPr>
          <w:rStyle w:val="cs9b0062636"/>
          <w:lang w:val="ru-RU"/>
        </w:rPr>
        <w:t>16033</w:t>
      </w:r>
      <w:r w:rsidR="0004246D" w:rsidRPr="00CB0A09">
        <w:rPr>
          <w:rStyle w:val="cs9f0a404036"/>
          <w:lang w:val="ru-RU"/>
        </w:rPr>
        <w:t xml:space="preserve">, з поправкою 04, версія 1 від 14 квітня 2021р.; спонсор - </w:t>
      </w:r>
      <w:r w:rsidR="0004246D" w:rsidRPr="00CB0A09">
        <w:rPr>
          <w:rStyle w:val="cs9f0a404036"/>
        </w:rPr>
        <w:t>Genzyme</w:t>
      </w:r>
      <w:r w:rsidR="0004246D" w:rsidRPr="00CB0A09">
        <w:rPr>
          <w:rStyle w:val="cs9f0a404036"/>
          <w:lang w:val="ru-RU"/>
        </w:rPr>
        <w:t xml:space="preserve"> </w:t>
      </w:r>
      <w:r w:rsidR="0004246D" w:rsidRPr="00CB0A09">
        <w:rPr>
          <w:rStyle w:val="cs9f0a404036"/>
        </w:rPr>
        <w:t>Corporation</w:t>
      </w:r>
      <w:r w:rsidR="0004246D" w:rsidRPr="00CB0A09">
        <w:rPr>
          <w:rStyle w:val="cs9f0a404036"/>
          <w:lang w:val="ru-RU"/>
        </w:rPr>
        <w:t xml:space="preserve">, </w:t>
      </w:r>
      <w:r w:rsidR="0004246D" w:rsidRPr="00CB0A09">
        <w:rPr>
          <w:rStyle w:val="cs9f0a404036"/>
        </w:rPr>
        <w:t>USA</w:t>
      </w:r>
      <w:r w:rsidR="0004246D" w:rsidRPr="00CB0A09">
        <w:rPr>
          <w:rStyle w:val="cs9f0a404036"/>
          <w:lang w:val="ru-RU"/>
        </w:rPr>
        <w:t xml:space="preserve"> (Джензайм Корпорейшн, США)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 «Санофі-Авентіс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Style w:val="csa0f16d571"/>
          <w:rFonts w:ascii="Arial" w:hAnsi="Arial" w:cs="Arial"/>
          <w:lang w:val="ru-RU"/>
        </w:rPr>
      </w:pPr>
      <w:r>
        <w:rPr>
          <w:rStyle w:val="cs9b0062637"/>
          <w:lang w:val="uk-UA"/>
        </w:rPr>
        <w:t xml:space="preserve">37. </w:t>
      </w:r>
      <w:r w:rsidR="0004246D" w:rsidRPr="00CB0A09">
        <w:rPr>
          <w:rStyle w:val="cs9b0062637"/>
        </w:rPr>
        <w:t>Novartis</w:t>
      </w:r>
      <w:r w:rsidR="0004246D" w:rsidRPr="00CB0A09">
        <w:rPr>
          <w:rStyle w:val="cs9b0062637"/>
          <w:lang w:val="ru-RU"/>
        </w:rPr>
        <w:t xml:space="preserve"> / </w:t>
      </w:r>
      <w:r w:rsidR="0004246D" w:rsidRPr="00CB0A09">
        <w:rPr>
          <w:rStyle w:val="cs9b0062637"/>
        </w:rPr>
        <w:t>CFTY</w:t>
      </w:r>
      <w:r w:rsidR="0004246D" w:rsidRPr="00CB0A09">
        <w:rPr>
          <w:rStyle w:val="cs9b0062637"/>
          <w:lang w:val="ru-RU"/>
        </w:rPr>
        <w:t>720</w:t>
      </w:r>
      <w:r w:rsidR="0004246D" w:rsidRPr="00CB0A09">
        <w:rPr>
          <w:rStyle w:val="cs9b0062637"/>
        </w:rPr>
        <w:t>D</w:t>
      </w:r>
      <w:r w:rsidR="0004246D" w:rsidRPr="00CB0A09">
        <w:rPr>
          <w:rStyle w:val="cs9b0062637"/>
          <w:lang w:val="ru-RU"/>
        </w:rPr>
        <w:t>2311 Керівництво з тематичних дзвінків щодо запитань з метою оцінювання за шкалою оцінки вираженості суїцидальних тенденцій Колумбійського університету (</w:t>
      </w:r>
      <w:r w:rsidR="0004246D" w:rsidRPr="00CB0A09">
        <w:rPr>
          <w:rStyle w:val="cs9b0062637"/>
        </w:rPr>
        <w:t>eC</w:t>
      </w:r>
      <w:r w:rsidR="0004246D" w:rsidRPr="00CB0A09">
        <w:rPr>
          <w:rStyle w:val="cs9b0062637"/>
          <w:lang w:val="ru-RU"/>
        </w:rPr>
        <w:t>-</w:t>
      </w:r>
      <w:r w:rsidR="0004246D" w:rsidRPr="00CB0A09">
        <w:rPr>
          <w:rStyle w:val="cs9b0062637"/>
        </w:rPr>
        <w:t>SSRS</w:t>
      </w:r>
      <w:r w:rsidR="0004246D" w:rsidRPr="00CB0A09">
        <w:rPr>
          <w:rStyle w:val="cs9b0062637"/>
          <w:lang w:val="ru-RU"/>
        </w:rPr>
        <w:t>), адаптована для дослідження версія 3 від 14 липня 2021 р., українською та російською мовами</w:t>
      </w:r>
      <w:r w:rsidR="0004246D" w:rsidRPr="00CB0A09">
        <w:rPr>
          <w:rStyle w:val="cs9f0a404037"/>
          <w:lang w:val="ru-RU"/>
        </w:rPr>
        <w:t xml:space="preserve"> до протоколу клінічного дослідження «Дворічне подвійно сліпе рандомізоване багатоцентрове дослідження з активним контролем, що проводиться в дітей і підлітків із розсіяним склерозом з метою оцінки безпечності й ефективності </w:t>
      </w:r>
      <w:r w:rsidR="0004246D" w:rsidRPr="00CB0A09">
        <w:rPr>
          <w:rStyle w:val="cs9b0062637"/>
          <w:lang w:val="ru-RU"/>
        </w:rPr>
        <w:t>фінголімоду</w:t>
      </w:r>
      <w:r w:rsidR="0004246D" w:rsidRPr="00CB0A09">
        <w:rPr>
          <w:rStyle w:val="cs9f0a404037"/>
          <w:lang w:val="ru-RU"/>
        </w:rPr>
        <w:t xml:space="preserve"> для перорального застосування один раз на добу в порівнянні з інтерфероном </w:t>
      </w:r>
      <w:r w:rsidR="0004246D" w:rsidRPr="00CB0A09">
        <w:rPr>
          <w:rStyle w:val="cs19c3e1521"/>
          <w:rFonts w:ascii="Arial" w:hAnsi="Arial" w:cs="Arial"/>
        </w:rPr>
        <w:t>β</w:t>
      </w:r>
      <w:r w:rsidR="0004246D" w:rsidRPr="00CB0A09">
        <w:rPr>
          <w:rStyle w:val="cs19c3e1521"/>
          <w:rFonts w:ascii="Arial" w:hAnsi="Arial" w:cs="Arial"/>
          <w:lang w:val="ru-RU"/>
        </w:rPr>
        <w:t>-</w:t>
      </w:r>
      <w:r w:rsidR="0004246D" w:rsidRPr="00CB0A09">
        <w:rPr>
          <w:rStyle w:val="cs9f0a404037"/>
          <w:lang w:val="ru-RU"/>
        </w:rPr>
        <w:t xml:space="preserve">1а для внутрішньом’язового введення один раз на тиждень (основний етап) із додатковим етапом при застосуванні фінголімоду протягом 5 років», код </w:t>
      </w:r>
      <w:r w:rsidR="00CB0A09">
        <w:rPr>
          <w:rStyle w:val="cs9f0a404037"/>
          <w:lang w:val="ru-RU"/>
        </w:rPr>
        <w:lastRenderedPageBreak/>
        <w:t>дослідження</w:t>
      </w:r>
      <w:r w:rsidR="0004246D" w:rsidRPr="00CB0A09">
        <w:rPr>
          <w:rStyle w:val="cs9f0a404037"/>
          <w:lang w:val="ru-RU"/>
        </w:rPr>
        <w:t xml:space="preserve"> </w:t>
      </w:r>
      <w:r w:rsidR="0004246D" w:rsidRPr="00CB0A09">
        <w:rPr>
          <w:rStyle w:val="cs9b0062637"/>
        </w:rPr>
        <w:t>CFTY</w:t>
      </w:r>
      <w:r w:rsidR="0004246D" w:rsidRPr="00CB0A09">
        <w:rPr>
          <w:rStyle w:val="cs9b0062637"/>
          <w:lang w:val="ru-RU"/>
        </w:rPr>
        <w:t>720</w:t>
      </w:r>
      <w:r w:rsidR="0004246D" w:rsidRPr="00CB0A09">
        <w:rPr>
          <w:rStyle w:val="cs9b0062637"/>
        </w:rPr>
        <w:t>D</w:t>
      </w:r>
      <w:r w:rsidR="0004246D" w:rsidRPr="00CB0A09">
        <w:rPr>
          <w:rStyle w:val="cs9b0062637"/>
          <w:lang w:val="ru-RU"/>
        </w:rPr>
        <w:t>2311</w:t>
      </w:r>
      <w:r w:rsidR="0004246D" w:rsidRPr="00CB0A09">
        <w:rPr>
          <w:rStyle w:val="cs9f0a404037"/>
          <w:lang w:val="ru-RU"/>
        </w:rPr>
        <w:t>, остаточна редакція 08 від 21 серпня 2019 р.; спонсор - «Новартіс Фарма Сервісез АГ», Швейцарія</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«ПІ ЕС АЙ-УКРАЇНА»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Style w:val="cs80d9435b36"/>
          <w:rFonts w:ascii="Arial" w:hAnsi="Arial" w:cs="Arial"/>
          <w:lang w:val="ru-RU"/>
        </w:rPr>
      </w:pPr>
      <w:r>
        <w:rPr>
          <w:rStyle w:val="cs9b0062638"/>
          <w:lang w:val="ru-RU"/>
        </w:rPr>
        <w:t xml:space="preserve">38. </w:t>
      </w:r>
      <w:r w:rsidR="0004246D" w:rsidRPr="00CB0A09">
        <w:rPr>
          <w:rStyle w:val="cs9b0062638"/>
          <w:lang w:val="ru-RU"/>
        </w:rPr>
        <w:t>Збільшення запланованої кількості досліджуваних в Україні на 150 осіб (з 700 до 850 пацієнтів); Подовження тривалості клінічного випробування 1</w:t>
      </w:r>
      <w:r w:rsidR="0004246D" w:rsidRPr="00CB0A09">
        <w:rPr>
          <w:rStyle w:val="cs9b0062638"/>
        </w:rPr>
        <w:t>VIT</w:t>
      </w:r>
      <w:r w:rsidR="0004246D" w:rsidRPr="00CB0A09">
        <w:rPr>
          <w:rStyle w:val="cs9b0062638"/>
          <w:lang w:val="ru-RU"/>
        </w:rPr>
        <w:t>15043 в Україні до 31 січня 2023 року</w:t>
      </w:r>
      <w:r w:rsidR="0004246D" w:rsidRPr="00CB0A09">
        <w:rPr>
          <w:rStyle w:val="cs9f0a404038"/>
          <w:lang w:val="ru-RU"/>
        </w:rPr>
        <w:t xml:space="preserve"> до протоколу клінічного випробування «Рандомізоване, подвійне сліпе, плацебо-контрольоване дослідження для вивчення ефективності та безпечності препарату </w:t>
      </w:r>
      <w:r w:rsidR="0004246D" w:rsidRPr="00CB0A09">
        <w:rPr>
          <w:rStyle w:val="cs9b0062638"/>
          <w:lang w:val="ru-RU"/>
        </w:rPr>
        <w:t xml:space="preserve">Інжектафер® (Карбоксимальтоза заліза) </w:t>
      </w:r>
      <w:r w:rsidR="0004246D" w:rsidRPr="00CB0A09">
        <w:rPr>
          <w:rStyle w:val="cs9f0a404038"/>
          <w:lang w:val="ru-RU"/>
        </w:rPr>
        <w:t xml:space="preserve">для лікування серцевої недостатності при залізодефіцитних станах», код </w:t>
      </w:r>
      <w:r w:rsidR="00CB0A09">
        <w:rPr>
          <w:rStyle w:val="cs9f0a404038"/>
          <w:lang w:val="ru-RU"/>
        </w:rPr>
        <w:t>дослідження</w:t>
      </w:r>
      <w:r w:rsidR="0004246D" w:rsidRPr="00CB0A09">
        <w:rPr>
          <w:rStyle w:val="cs9f0a404038"/>
          <w:lang w:val="ru-RU"/>
        </w:rPr>
        <w:t xml:space="preserve"> </w:t>
      </w:r>
      <w:r w:rsidR="0004246D" w:rsidRPr="00CB0A09">
        <w:rPr>
          <w:rStyle w:val="cs9b0062638"/>
          <w:lang w:val="ru-RU"/>
        </w:rPr>
        <w:t>1</w:t>
      </w:r>
      <w:r w:rsidR="0004246D" w:rsidRPr="00CB0A09">
        <w:rPr>
          <w:rStyle w:val="cs9b0062638"/>
        </w:rPr>
        <w:t>VIT</w:t>
      </w:r>
      <w:r w:rsidR="0004246D" w:rsidRPr="00CB0A09">
        <w:rPr>
          <w:rStyle w:val="cs9b0062638"/>
          <w:lang w:val="ru-RU"/>
        </w:rPr>
        <w:t>15043</w:t>
      </w:r>
      <w:r w:rsidR="0004246D" w:rsidRPr="00CB0A09">
        <w:rPr>
          <w:rStyle w:val="cs9f0a404038"/>
          <w:lang w:val="ru-RU"/>
        </w:rPr>
        <w:t>, фінальна версія 3 від 11 січня 2021 року; спонсор - «Амерікан Реджент, Інк.», США (</w:t>
      </w:r>
      <w:r w:rsidR="0004246D" w:rsidRPr="00CB0A09">
        <w:rPr>
          <w:rStyle w:val="cs9f0a404038"/>
        </w:rPr>
        <w:t>American</w:t>
      </w:r>
      <w:r w:rsidR="0004246D" w:rsidRPr="00CB0A09">
        <w:rPr>
          <w:rStyle w:val="cs9f0a404038"/>
          <w:lang w:val="ru-RU"/>
        </w:rPr>
        <w:t xml:space="preserve"> </w:t>
      </w:r>
      <w:r w:rsidR="0004246D" w:rsidRPr="00CB0A09">
        <w:rPr>
          <w:rStyle w:val="cs9f0a404038"/>
        </w:rPr>
        <w:t>Regent</w:t>
      </w:r>
      <w:r w:rsidR="0004246D" w:rsidRPr="00CB0A09">
        <w:rPr>
          <w:rStyle w:val="cs9f0a404038"/>
          <w:lang w:val="ru-RU"/>
        </w:rPr>
        <w:t xml:space="preserve">, </w:t>
      </w:r>
      <w:r w:rsidR="0004246D" w:rsidRPr="00CB0A09">
        <w:rPr>
          <w:rStyle w:val="cs9f0a404038"/>
        </w:rPr>
        <w:t>Inc</w:t>
      </w:r>
      <w:r w:rsidR="0004246D" w:rsidRPr="00CB0A09">
        <w:rPr>
          <w:rStyle w:val="cs9f0a404038"/>
          <w:lang w:val="ru-RU"/>
        </w:rPr>
        <w:t xml:space="preserve">., </w:t>
      </w:r>
      <w:r w:rsidR="0004246D" w:rsidRPr="00CB0A09">
        <w:rPr>
          <w:rStyle w:val="cs9f0a404038"/>
        </w:rPr>
        <w:t>USA</w:t>
      </w:r>
      <w:r w:rsidR="0004246D" w:rsidRPr="00CB0A09">
        <w:rPr>
          <w:rStyle w:val="cs9f0a404038"/>
          <w:lang w:val="ru-RU"/>
        </w:rPr>
        <w:t>)</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«КЦР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39"/>
          <w:lang w:val="ru-RU"/>
        </w:rPr>
        <w:t xml:space="preserve">39. </w:t>
      </w:r>
      <w:r w:rsidR="0004246D" w:rsidRPr="00CB0A09">
        <w:rPr>
          <w:rStyle w:val="cs9b0062639"/>
          <w:lang w:val="ru-RU"/>
        </w:rPr>
        <w:t xml:space="preserve">Інформаційний бюлетень дослідження </w:t>
      </w:r>
      <w:r w:rsidR="0004246D" w:rsidRPr="00CB0A09">
        <w:rPr>
          <w:rStyle w:val="cs9b0062639"/>
        </w:rPr>
        <w:t>MT</w:t>
      </w:r>
      <w:r w:rsidR="0004246D" w:rsidRPr="00CB0A09">
        <w:rPr>
          <w:rStyle w:val="cs9b0062639"/>
          <w:lang w:val="ru-RU"/>
        </w:rPr>
        <w:t xml:space="preserve">-12, </w:t>
      </w:r>
      <w:r w:rsidR="0004246D" w:rsidRPr="00CB0A09">
        <w:rPr>
          <w:rStyle w:val="cs9b0062639"/>
        </w:rPr>
        <w:t>MATIC</w:t>
      </w:r>
      <w:r w:rsidR="0004246D" w:rsidRPr="00CB0A09">
        <w:rPr>
          <w:rStyle w:val="cs9b0062639"/>
          <w:lang w:val="ru-RU"/>
        </w:rPr>
        <w:t xml:space="preserve"> для сім’ї, серпень 2021 р., версія 1.0, Україна, переклад українською мовою від 30 серпня 2021 р.; переклад російською мовою від 30 серпня 2021 р.</w:t>
      </w:r>
      <w:r w:rsidR="0004246D" w:rsidRPr="00CB0A09">
        <w:rPr>
          <w:rStyle w:val="cs9f0a404039"/>
          <w:lang w:val="ru-RU"/>
        </w:rPr>
        <w:t xml:space="preserve"> до протоколу клінічного дослідження «Однорічне плацебо-контрольоване дослідження </w:t>
      </w:r>
      <w:r w:rsidR="0004246D" w:rsidRPr="00CB0A09">
        <w:rPr>
          <w:rStyle w:val="cs9f0a404039"/>
        </w:rPr>
        <w:t>III</w:t>
      </w:r>
      <w:r w:rsidR="0004246D" w:rsidRPr="00CB0A09">
        <w:rPr>
          <w:rStyle w:val="cs9f0a404039"/>
          <w:lang w:val="ru-RU"/>
        </w:rPr>
        <w:t xml:space="preserve"> фази з оцінки ефективності та безпеки таблетки для сублінгвальної імунотерапії </w:t>
      </w:r>
      <w:r w:rsidR="0004246D" w:rsidRPr="00CB0A09">
        <w:rPr>
          <w:rStyle w:val="cs9b0062639"/>
          <w:lang w:val="ru-RU"/>
        </w:rPr>
        <w:t>(</w:t>
      </w:r>
      <w:r w:rsidR="0004246D" w:rsidRPr="00CB0A09">
        <w:rPr>
          <w:rStyle w:val="cs9b0062639"/>
        </w:rPr>
        <w:t>SLIT</w:t>
      </w:r>
      <w:r w:rsidR="0004246D" w:rsidRPr="00CB0A09">
        <w:rPr>
          <w:rStyle w:val="cs9b0062639"/>
          <w:lang w:val="ru-RU"/>
        </w:rPr>
        <w:t>-</w:t>
      </w:r>
      <w:r w:rsidR="0004246D" w:rsidRPr="00CB0A09">
        <w:rPr>
          <w:rStyle w:val="cs9b0062639"/>
        </w:rPr>
        <w:t>tablet</w:t>
      </w:r>
      <w:r w:rsidR="0004246D" w:rsidRPr="00CB0A09">
        <w:rPr>
          <w:rStyle w:val="cs9b0062639"/>
          <w:lang w:val="ru-RU"/>
        </w:rPr>
        <w:t xml:space="preserve">) </w:t>
      </w:r>
      <w:r w:rsidR="0004246D" w:rsidRPr="00CB0A09">
        <w:rPr>
          <w:rStyle w:val="cs9f0a404039"/>
          <w:lang w:val="ru-RU"/>
        </w:rPr>
        <w:t xml:space="preserve">при алергії на кліща домашнього пилу у дітей (5–11 років) з ринітом/ринокон'юнктивітом, викликаним кліщем домашнього пилу, з або без астми», код дослідження </w:t>
      </w:r>
      <w:r w:rsidR="0004246D" w:rsidRPr="00CB0A09">
        <w:rPr>
          <w:rStyle w:val="cs9b0062639"/>
        </w:rPr>
        <w:t>MT</w:t>
      </w:r>
      <w:r w:rsidR="0004246D" w:rsidRPr="00CB0A09">
        <w:rPr>
          <w:rStyle w:val="cs9b0062639"/>
          <w:lang w:val="ru-RU"/>
        </w:rPr>
        <w:t>-12</w:t>
      </w:r>
      <w:r w:rsidR="0004246D" w:rsidRPr="00CB0A09">
        <w:rPr>
          <w:rStyle w:val="cs9f0a404039"/>
          <w:lang w:val="ru-RU"/>
        </w:rPr>
        <w:t>, версія 5.0 від 19 березня 2021 р.; спонсор - АЛК-Абелло А/С, Данія (</w:t>
      </w:r>
      <w:r w:rsidR="0004246D" w:rsidRPr="00CB0A09">
        <w:rPr>
          <w:rStyle w:val="cs9f0a404039"/>
        </w:rPr>
        <w:t>ALK</w:t>
      </w:r>
      <w:r w:rsidR="0004246D" w:rsidRPr="00CB0A09">
        <w:rPr>
          <w:rStyle w:val="cs9f0a404039"/>
          <w:lang w:val="ru-RU"/>
        </w:rPr>
        <w:t>-</w:t>
      </w:r>
      <w:r w:rsidR="0004246D" w:rsidRPr="00CB0A09">
        <w:rPr>
          <w:rStyle w:val="cs9f0a404039"/>
        </w:rPr>
        <w:t>Abello</w:t>
      </w:r>
      <w:r w:rsidR="0004246D" w:rsidRPr="00CB0A09">
        <w:rPr>
          <w:rStyle w:val="cs9f0a404039"/>
          <w:lang w:val="ru-RU"/>
        </w:rPr>
        <w:t xml:space="preserve"> </w:t>
      </w:r>
      <w:r w:rsidR="0004246D" w:rsidRPr="00CB0A09">
        <w:rPr>
          <w:rStyle w:val="cs9f0a404039"/>
        </w:rPr>
        <w:t>A</w:t>
      </w:r>
      <w:r w:rsidR="0004246D" w:rsidRPr="00CB0A09">
        <w:rPr>
          <w:rStyle w:val="cs9f0a404039"/>
          <w:lang w:val="ru-RU"/>
        </w:rPr>
        <w:t>/</w:t>
      </w:r>
      <w:r w:rsidR="0004246D" w:rsidRPr="00CB0A09">
        <w:rPr>
          <w:rStyle w:val="cs9f0a404039"/>
        </w:rPr>
        <w:t>S</w:t>
      </w:r>
      <w:r w:rsidR="0004246D" w:rsidRPr="00CB0A09">
        <w:rPr>
          <w:rStyle w:val="cs9f0a404039"/>
          <w:lang w:val="ru-RU"/>
        </w:rPr>
        <w:t xml:space="preserve">, </w:t>
      </w:r>
      <w:r w:rsidR="0004246D" w:rsidRPr="00CB0A09">
        <w:rPr>
          <w:rStyle w:val="cs9f0a404039"/>
        </w:rPr>
        <w:t>Denmark</w:t>
      </w:r>
      <w:r w:rsidR="0004246D" w:rsidRPr="00CB0A09">
        <w:rPr>
          <w:rStyle w:val="cs9f0a404039"/>
          <w:lang w:val="ru-RU"/>
        </w:rPr>
        <w:t>)</w:t>
      </w:r>
      <w:r w:rsidR="0004246D" w:rsidRPr="00CB0A09">
        <w:rPr>
          <w:rStyle w:val="cs9f0a404039"/>
        </w:rPr>
        <w:t> </w:t>
      </w:r>
    </w:p>
    <w:p w:rsidR="0004246D" w:rsidRPr="004F6296" w:rsidRDefault="0004246D">
      <w:pPr>
        <w:jc w:val="both"/>
        <w:rPr>
          <w:rFonts w:ascii="Arial" w:hAnsi="Arial" w:cs="Arial"/>
          <w:sz w:val="20"/>
          <w:szCs w:val="20"/>
          <w:lang w:val="ru-RU"/>
        </w:rPr>
      </w:pPr>
      <w:r w:rsidRPr="004F6296">
        <w:rPr>
          <w:rFonts w:ascii="Arial" w:hAnsi="Arial" w:cs="Arial"/>
          <w:sz w:val="20"/>
          <w:szCs w:val="20"/>
          <w:lang w:val="ru-RU"/>
        </w:rPr>
        <w:t>Заявник - ТОВ «МБ Квест»,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Style w:val="cs80d9435b38"/>
          <w:rFonts w:ascii="Arial" w:hAnsi="Arial" w:cs="Arial"/>
          <w:lang w:val="ru-RU"/>
        </w:rPr>
      </w:pPr>
      <w:r>
        <w:rPr>
          <w:rStyle w:val="cs9b0062640"/>
          <w:lang w:val="ru-RU"/>
        </w:rPr>
        <w:t xml:space="preserve">40. </w:t>
      </w:r>
      <w:r w:rsidR="0004246D" w:rsidRPr="00CB0A09">
        <w:rPr>
          <w:rStyle w:val="cs9b0062640"/>
          <w:lang w:val="ru-RU"/>
        </w:rPr>
        <w:t xml:space="preserve">Залучення додаткових місць проведення клінічного випробування; Зразок інформації, що буде виданий пацієнту на електронному носії, опитувальник </w:t>
      </w:r>
      <w:r w:rsidR="0004246D" w:rsidRPr="00CB0A09">
        <w:rPr>
          <w:rStyle w:val="cs9b0062640"/>
        </w:rPr>
        <w:t>EORTC</w:t>
      </w:r>
      <w:r w:rsidR="0004246D" w:rsidRPr="00CB0A09">
        <w:rPr>
          <w:rStyle w:val="cs9b0062640"/>
          <w:lang w:val="ru-RU"/>
        </w:rPr>
        <w:t xml:space="preserve"> </w:t>
      </w:r>
      <w:r w:rsidR="0004246D" w:rsidRPr="00CB0A09">
        <w:rPr>
          <w:rStyle w:val="cs9b0062640"/>
        </w:rPr>
        <w:t>QLQ</w:t>
      </w:r>
      <w:r w:rsidR="0004246D" w:rsidRPr="00CB0A09">
        <w:rPr>
          <w:rStyle w:val="cs9b0062640"/>
          <w:lang w:val="ru-RU"/>
        </w:rPr>
        <w:t>-</w:t>
      </w:r>
      <w:r w:rsidR="0004246D" w:rsidRPr="00CB0A09">
        <w:rPr>
          <w:rStyle w:val="cs9b0062640"/>
        </w:rPr>
        <w:t>OG</w:t>
      </w:r>
      <w:r w:rsidR="0004246D" w:rsidRPr="00CB0A09">
        <w:rPr>
          <w:rStyle w:val="cs9b0062640"/>
          <w:lang w:val="ru-RU"/>
        </w:rPr>
        <w:t>25, українською мовою</w:t>
      </w:r>
      <w:r w:rsidR="0004246D" w:rsidRPr="00CB0A09">
        <w:rPr>
          <w:rStyle w:val="cs9f0a404040"/>
          <w:lang w:val="ru-RU"/>
        </w:rPr>
        <w:t xml:space="preserve"> до протоколу клінічного дослідження «Рандомізоване багатоцентрове дослідження фази 3 препарату </w:t>
      </w:r>
      <w:r w:rsidR="0004246D" w:rsidRPr="00CB0A09">
        <w:rPr>
          <w:rStyle w:val="cs9b0062640"/>
          <w:lang w:val="ru-RU"/>
        </w:rPr>
        <w:t>Занідатамаб</w:t>
      </w:r>
      <w:r w:rsidR="0004246D" w:rsidRPr="00CB0A09">
        <w:rPr>
          <w:rStyle w:val="cs9f0a404040"/>
          <w:lang w:val="ru-RU"/>
        </w:rPr>
        <w:t xml:space="preserve"> у комбінації з хіміотерапією з Тислелізумабом або без нього у пацієнтів з </w:t>
      </w:r>
      <w:r w:rsidR="0004246D" w:rsidRPr="00CB0A09">
        <w:rPr>
          <w:rStyle w:val="cs9f0a404040"/>
        </w:rPr>
        <w:t>HER</w:t>
      </w:r>
      <w:r w:rsidR="0004246D" w:rsidRPr="00CB0A09">
        <w:rPr>
          <w:rStyle w:val="cs9f0a404040"/>
          <w:lang w:val="ru-RU"/>
        </w:rPr>
        <w:t xml:space="preserve">2-позитивною нерезектабельною місцевопоширеною або метастатичною гастроезофагеальною аденокарциномою (ГЕА)», код дослідження </w:t>
      </w:r>
      <w:r w:rsidR="0004246D" w:rsidRPr="00CB0A09">
        <w:rPr>
          <w:rStyle w:val="cs9b0062640"/>
        </w:rPr>
        <w:t>ZWI</w:t>
      </w:r>
      <w:r w:rsidR="0004246D" w:rsidRPr="00CB0A09">
        <w:rPr>
          <w:rStyle w:val="cs9b0062640"/>
          <w:lang w:val="ru-RU"/>
        </w:rPr>
        <w:t>-</w:t>
      </w:r>
      <w:r w:rsidR="0004246D" w:rsidRPr="00CB0A09">
        <w:rPr>
          <w:rStyle w:val="cs9b0062640"/>
        </w:rPr>
        <w:t>ZW</w:t>
      </w:r>
      <w:r w:rsidR="0004246D" w:rsidRPr="00CB0A09">
        <w:rPr>
          <w:rStyle w:val="cs9b0062640"/>
          <w:lang w:val="ru-RU"/>
        </w:rPr>
        <w:t>25-301</w:t>
      </w:r>
      <w:r w:rsidR="0004246D" w:rsidRPr="00CB0A09">
        <w:rPr>
          <w:rStyle w:val="cs9f0a404040"/>
          <w:lang w:val="ru-RU"/>
        </w:rPr>
        <w:t>, з інкорпорованою поправкою 1 від 12 травня 2021 р.; спонсор - «Займворкс Інк.», Канада (</w:t>
      </w:r>
      <w:r w:rsidR="0004246D" w:rsidRPr="00CB0A09">
        <w:rPr>
          <w:rStyle w:val="cs9f0a404040"/>
        </w:rPr>
        <w:t>Zymeworks</w:t>
      </w:r>
      <w:r w:rsidR="0004246D" w:rsidRPr="00CB0A09">
        <w:rPr>
          <w:rStyle w:val="cs9f0a404040"/>
          <w:lang w:val="ru-RU"/>
        </w:rPr>
        <w:t xml:space="preserve"> </w:t>
      </w:r>
      <w:r w:rsidR="0004246D" w:rsidRPr="00CB0A09">
        <w:rPr>
          <w:rStyle w:val="cs9f0a404040"/>
        </w:rPr>
        <w:t>Inc</w:t>
      </w:r>
      <w:r w:rsidR="0004246D" w:rsidRPr="00CB0A09">
        <w:rPr>
          <w:rStyle w:val="cs9f0a404040"/>
          <w:lang w:val="ru-RU"/>
        </w:rPr>
        <w:t xml:space="preserve">., </w:t>
      </w:r>
      <w:r w:rsidR="0004246D" w:rsidRPr="00CB0A09">
        <w:rPr>
          <w:rStyle w:val="cs9f0a404040"/>
        </w:rPr>
        <w:t>Canada</w:t>
      </w:r>
      <w:r w:rsidR="0004246D" w:rsidRPr="00CB0A09">
        <w:rPr>
          <w:rStyle w:val="cs9f0a404040"/>
          <w:lang w:val="ru-RU"/>
        </w:rPr>
        <w:t xml:space="preserve">) </w:t>
      </w:r>
    </w:p>
    <w:p w:rsidR="004F6296" w:rsidRPr="00CB0A09" w:rsidRDefault="004F6296" w:rsidP="004F6296">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04246D" w:rsidRPr="004F6296" w:rsidRDefault="0004246D">
      <w:pPr>
        <w:pStyle w:val="cs80d9435b"/>
        <w:rPr>
          <w:rFonts w:ascii="Arial" w:hAnsi="Arial" w:cs="Arial"/>
          <w:lang w:val="ru-RU"/>
        </w:rPr>
      </w:pPr>
      <w:r w:rsidRPr="00CB0A09">
        <w:rPr>
          <w:rStyle w:val="cs9b0062640"/>
        </w:rPr>
        <w:t> </w:t>
      </w:r>
    </w:p>
    <w:tbl>
      <w:tblPr>
        <w:tblW w:w="9523" w:type="dxa"/>
        <w:tblInd w:w="-8" w:type="dxa"/>
        <w:tblCellMar>
          <w:left w:w="0" w:type="dxa"/>
          <w:right w:w="0" w:type="dxa"/>
        </w:tblCellMar>
        <w:tblLook w:val="04A0" w:firstRow="1" w:lastRow="0" w:firstColumn="1" w:lastColumn="0" w:noHBand="0" w:noVBand="1"/>
      </w:tblPr>
      <w:tblGrid>
        <w:gridCol w:w="514"/>
        <w:gridCol w:w="9009"/>
      </w:tblGrid>
      <w:tr w:rsidR="00150A16" w:rsidRPr="003F2B9E" w:rsidTr="00150A16">
        <w:trPr>
          <w:trHeight w:val="466"/>
        </w:trPr>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4F6296" w:rsidRDefault="0004246D">
            <w:pPr>
              <w:pStyle w:val="cs2e86d3a6"/>
              <w:rPr>
                <w:rFonts w:ascii="Arial" w:hAnsi="Arial" w:cs="Arial"/>
                <w:b/>
                <w:color w:val="000000" w:themeColor="text1"/>
              </w:rPr>
            </w:pPr>
            <w:r w:rsidRPr="004F6296">
              <w:rPr>
                <w:rStyle w:val="cs9b0062640"/>
                <w:b w:val="0"/>
                <w:color w:val="000000" w:themeColor="text1"/>
              </w:rPr>
              <w:t>№</w:t>
            </w:r>
          </w:p>
          <w:p w:rsidR="0004246D" w:rsidRPr="004F6296" w:rsidRDefault="0004246D">
            <w:pPr>
              <w:pStyle w:val="cs2e86d3a6"/>
              <w:rPr>
                <w:rFonts w:ascii="Arial" w:hAnsi="Arial" w:cs="Arial"/>
                <w:b/>
                <w:color w:val="000000" w:themeColor="text1"/>
              </w:rPr>
            </w:pPr>
            <w:r w:rsidRPr="004F6296">
              <w:rPr>
                <w:rStyle w:val="cs9b0062640"/>
                <w:b w:val="0"/>
                <w:color w:val="000000" w:themeColor="text1"/>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4F6296" w:rsidRDefault="0004246D">
            <w:pPr>
              <w:pStyle w:val="cs2e86d3a6"/>
              <w:rPr>
                <w:rFonts w:ascii="Arial" w:hAnsi="Arial" w:cs="Arial"/>
                <w:b/>
                <w:color w:val="000000" w:themeColor="text1"/>
                <w:lang w:val="ru-RU"/>
              </w:rPr>
            </w:pPr>
            <w:r w:rsidRPr="004F6296">
              <w:rPr>
                <w:rStyle w:val="cs9b0062640"/>
                <w:b w:val="0"/>
                <w:color w:val="000000" w:themeColor="text1"/>
                <w:lang w:val="ru-RU"/>
              </w:rPr>
              <w:t>П.І.Б. відповідального дослідника</w:t>
            </w:r>
          </w:p>
          <w:p w:rsidR="0004246D" w:rsidRPr="004F6296" w:rsidRDefault="0004246D">
            <w:pPr>
              <w:pStyle w:val="cs2e86d3a6"/>
              <w:rPr>
                <w:rFonts w:ascii="Arial" w:hAnsi="Arial" w:cs="Arial"/>
                <w:b/>
                <w:color w:val="000000" w:themeColor="text1"/>
                <w:lang w:val="ru-RU"/>
              </w:rPr>
            </w:pPr>
            <w:r w:rsidRPr="004F6296">
              <w:rPr>
                <w:rStyle w:val="cs9b0062640"/>
                <w:b w:val="0"/>
                <w:color w:val="000000" w:themeColor="text1"/>
                <w:lang w:val="ru-RU"/>
              </w:rPr>
              <w:t>Назва місця проведення клінічного випробування</w:t>
            </w:r>
          </w:p>
        </w:tc>
      </w:tr>
      <w:tr w:rsidR="00150A16" w:rsidRPr="003F2B9E" w:rsidTr="00150A16">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2e86d3a6"/>
              <w:rPr>
                <w:rFonts w:ascii="Arial" w:hAnsi="Arial" w:cs="Arial"/>
                <w:color w:val="000000" w:themeColor="text1"/>
              </w:rPr>
            </w:pPr>
            <w:r w:rsidRPr="00150A16">
              <w:rPr>
                <w:rStyle w:val="cs9b0062640"/>
                <w:b w:val="0"/>
                <w:color w:val="000000" w:themeColor="text1"/>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80d9435b"/>
              <w:rPr>
                <w:rFonts w:ascii="Arial" w:hAnsi="Arial" w:cs="Arial"/>
                <w:color w:val="000000" w:themeColor="text1"/>
              </w:rPr>
            </w:pPr>
            <w:r w:rsidRPr="00150A16">
              <w:rPr>
                <w:rStyle w:val="cs9b0062640"/>
                <w:b w:val="0"/>
                <w:color w:val="000000" w:themeColor="text1"/>
              </w:rPr>
              <w:t>к.м.н. Помінчук Д.В.</w:t>
            </w:r>
          </w:p>
          <w:p w:rsidR="0004246D" w:rsidRPr="00150A16" w:rsidRDefault="0004246D">
            <w:pPr>
              <w:pStyle w:val="cs80d9435b"/>
              <w:rPr>
                <w:rFonts w:ascii="Arial" w:hAnsi="Arial" w:cs="Arial"/>
                <w:color w:val="000000" w:themeColor="text1"/>
                <w:lang w:val="ru-RU"/>
              </w:rPr>
            </w:pPr>
            <w:r w:rsidRPr="00150A16">
              <w:rPr>
                <w:rStyle w:val="cs7d567a252"/>
                <w:b w:val="0"/>
                <w:color w:val="000000" w:themeColor="text1"/>
                <w:lang w:val="ru-RU"/>
              </w:rPr>
              <w:t xml:space="preserve">Медичний центр товариства з обмеженою відповідальністю «КЛІНІКА ВЕРУМ ЕКСПЕРТ», </w:t>
            </w:r>
            <w:r w:rsidR="00150A16">
              <w:rPr>
                <w:rStyle w:val="cs7d567a252"/>
                <w:b w:val="0"/>
                <w:color w:val="000000" w:themeColor="text1"/>
                <w:lang w:val="ru-RU"/>
              </w:rPr>
              <w:t xml:space="preserve">              </w:t>
            </w:r>
            <w:r w:rsidRPr="00150A16">
              <w:rPr>
                <w:rStyle w:val="cs7d567a252"/>
                <w:b w:val="0"/>
                <w:color w:val="000000" w:themeColor="text1"/>
                <w:lang w:val="ru-RU"/>
              </w:rPr>
              <w:t>м. Київ</w:t>
            </w:r>
          </w:p>
        </w:tc>
      </w:tr>
      <w:tr w:rsidR="00150A16" w:rsidRPr="00150A16" w:rsidTr="00150A16">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2e86d3a6"/>
              <w:rPr>
                <w:rFonts w:ascii="Arial" w:hAnsi="Arial" w:cs="Arial"/>
                <w:color w:val="000000" w:themeColor="text1"/>
              </w:rPr>
            </w:pPr>
            <w:r w:rsidRPr="00150A16">
              <w:rPr>
                <w:rStyle w:val="cs9b0062640"/>
                <w:b w:val="0"/>
                <w:color w:val="000000" w:themeColor="text1"/>
              </w:rPr>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80d9435b"/>
              <w:rPr>
                <w:rFonts w:ascii="Arial" w:hAnsi="Arial" w:cs="Arial"/>
                <w:color w:val="000000" w:themeColor="text1"/>
              </w:rPr>
            </w:pPr>
            <w:r w:rsidRPr="00150A16">
              <w:rPr>
                <w:rStyle w:val="cs9b0062640"/>
                <w:b w:val="0"/>
                <w:color w:val="000000" w:themeColor="text1"/>
              </w:rPr>
              <w:t>лікар Олексієнко А.О.</w:t>
            </w:r>
          </w:p>
          <w:p w:rsidR="0004246D" w:rsidRPr="00150A16" w:rsidRDefault="0004246D">
            <w:pPr>
              <w:pStyle w:val="cs80d9435b"/>
              <w:rPr>
                <w:rFonts w:ascii="Arial" w:hAnsi="Arial" w:cs="Arial"/>
                <w:color w:val="000000" w:themeColor="text1"/>
              </w:rPr>
            </w:pPr>
            <w:r w:rsidRPr="00150A16">
              <w:rPr>
                <w:rStyle w:val="cs7d567a252"/>
                <w:b w:val="0"/>
                <w:color w:val="000000" w:themeColor="text1"/>
                <w:lang w:val="ru-RU"/>
              </w:rPr>
              <w:t>Лікувально</w:t>
            </w:r>
            <w:r w:rsidRPr="00452004">
              <w:rPr>
                <w:rStyle w:val="cs7d567a252"/>
                <w:b w:val="0"/>
                <w:color w:val="000000" w:themeColor="text1"/>
              </w:rPr>
              <w:t>-</w:t>
            </w:r>
            <w:r w:rsidRPr="00150A16">
              <w:rPr>
                <w:rStyle w:val="cs7d567a252"/>
                <w:b w:val="0"/>
                <w:color w:val="000000" w:themeColor="text1"/>
                <w:lang w:val="ru-RU"/>
              </w:rPr>
              <w:t>діагностичний</w:t>
            </w:r>
            <w:r w:rsidRPr="00452004">
              <w:rPr>
                <w:rStyle w:val="cs7d567a252"/>
                <w:b w:val="0"/>
                <w:color w:val="000000" w:themeColor="text1"/>
              </w:rPr>
              <w:t xml:space="preserve"> </w:t>
            </w:r>
            <w:r w:rsidRPr="00150A16">
              <w:rPr>
                <w:rStyle w:val="cs7d567a252"/>
                <w:b w:val="0"/>
                <w:color w:val="000000" w:themeColor="text1"/>
                <w:lang w:val="ru-RU"/>
              </w:rPr>
              <w:t>центр</w:t>
            </w:r>
            <w:r w:rsidRPr="00452004">
              <w:rPr>
                <w:rStyle w:val="cs7d567a252"/>
                <w:b w:val="0"/>
                <w:color w:val="000000" w:themeColor="text1"/>
              </w:rPr>
              <w:t xml:space="preserve"> </w:t>
            </w:r>
            <w:r w:rsidRPr="00150A16">
              <w:rPr>
                <w:rStyle w:val="cs7d567a252"/>
                <w:b w:val="0"/>
                <w:color w:val="000000" w:themeColor="text1"/>
                <w:lang w:val="ru-RU"/>
              </w:rPr>
              <w:t>Товариства</w:t>
            </w:r>
            <w:r w:rsidRPr="00452004">
              <w:rPr>
                <w:rStyle w:val="cs7d567a252"/>
                <w:b w:val="0"/>
                <w:color w:val="000000" w:themeColor="text1"/>
              </w:rPr>
              <w:t xml:space="preserve"> </w:t>
            </w:r>
            <w:r w:rsidRPr="00150A16">
              <w:rPr>
                <w:rStyle w:val="cs7d567a252"/>
                <w:b w:val="0"/>
                <w:color w:val="000000" w:themeColor="text1"/>
                <w:lang w:val="ru-RU"/>
              </w:rPr>
              <w:t>з</w:t>
            </w:r>
            <w:r w:rsidRPr="00452004">
              <w:rPr>
                <w:rStyle w:val="cs7d567a252"/>
                <w:b w:val="0"/>
                <w:color w:val="000000" w:themeColor="text1"/>
              </w:rPr>
              <w:t xml:space="preserve"> </w:t>
            </w:r>
            <w:r w:rsidRPr="00150A16">
              <w:rPr>
                <w:rStyle w:val="cs7d567a252"/>
                <w:b w:val="0"/>
                <w:color w:val="000000" w:themeColor="text1"/>
                <w:lang w:val="ru-RU"/>
              </w:rPr>
              <w:t>обмеженою</w:t>
            </w:r>
            <w:r w:rsidRPr="00452004">
              <w:rPr>
                <w:rStyle w:val="cs7d567a252"/>
                <w:b w:val="0"/>
                <w:color w:val="000000" w:themeColor="text1"/>
              </w:rPr>
              <w:t xml:space="preserve"> </w:t>
            </w:r>
            <w:r w:rsidRPr="00150A16">
              <w:rPr>
                <w:rStyle w:val="cs7d567a252"/>
                <w:b w:val="0"/>
                <w:color w:val="000000" w:themeColor="text1"/>
                <w:lang w:val="ru-RU"/>
              </w:rPr>
              <w:t>відповідальністю</w:t>
            </w:r>
            <w:r w:rsidRPr="00452004">
              <w:rPr>
                <w:rStyle w:val="cs7d567a252"/>
                <w:b w:val="0"/>
                <w:color w:val="000000" w:themeColor="text1"/>
              </w:rPr>
              <w:t xml:space="preserve"> </w:t>
            </w:r>
            <w:r w:rsidRPr="00150A16">
              <w:rPr>
                <w:rStyle w:val="cs7d567a252"/>
                <w:b w:val="0"/>
                <w:color w:val="000000" w:themeColor="text1"/>
              </w:rPr>
              <w:t>«Спеціалізована клініка «Добрий прогноз», онкологічне відділення, м. Київ</w:t>
            </w:r>
          </w:p>
        </w:tc>
      </w:tr>
      <w:tr w:rsidR="00150A16" w:rsidRPr="003F2B9E" w:rsidTr="00150A16">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2e86d3a6"/>
              <w:rPr>
                <w:rFonts w:ascii="Arial" w:hAnsi="Arial" w:cs="Arial"/>
                <w:color w:val="000000" w:themeColor="text1"/>
              </w:rPr>
            </w:pPr>
            <w:r w:rsidRPr="00150A16">
              <w:rPr>
                <w:rStyle w:val="cs9b0062640"/>
                <w:b w:val="0"/>
                <w:color w:val="000000" w:themeColor="text1"/>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80d9435b"/>
              <w:rPr>
                <w:rFonts w:ascii="Arial" w:hAnsi="Arial" w:cs="Arial"/>
                <w:color w:val="000000" w:themeColor="text1"/>
                <w:lang w:val="ru-RU"/>
              </w:rPr>
            </w:pPr>
            <w:r w:rsidRPr="00150A16">
              <w:rPr>
                <w:rStyle w:val="cs9b0062640"/>
                <w:b w:val="0"/>
                <w:color w:val="000000" w:themeColor="text1"/>
                <w:lang w:val="ru-RU"/>
              </w:rPr>
              <w:t>к.м.н. Пономарьова О.В.</w:t>
            </w:r>
          </w:p>
          <w:p w:rsidR="0004246D" w:rsidRPr="00150A16" w:rsidRDefault="0004246D">
            <w:pPr>
              <w:pStyle w:val="cs80d9435b"/>
              <w:rPr>
                <w:rFonts w:ascii="Arial" w:hAnsi="Arial" w:cs="Arial"/>
                <w:color w:val="000000" w:themeColor="text1"/>
                <w:lang w:val="ru-RU"/>
              </w:rPr>
            </w:pPr>
            <w:r w:rsidRPr="00150A16">
              <w:rPr>
                <w:rStyle w:val="cs7d567a252"/>
                <w:b w:val="0"/>
                <w:color w:val="000000" w:themeColor="text1"/>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r w:rsidR="00150A16" w:rsidRPr="003F2B9E" w:rsidTr="00150A16">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2e86d3a6"/>
              <w:rPr>
                <w:rFonts w:ascii="Arial" w:hAnsi="Arial" w:cs="Arial"/>
                <w:color w:val="000000" w:themeColor="text1"/>
              </w:rPr>
            </w:pPr>
            <w:r w:rsidRPr="00150A16">
              <w:rPr>
                <w:rStyle w:val="cs9b0062640"/>
                <w:b w:val="0"/>
                <w:color w:val="000000" w:themeColor="text1"/>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80d9435b"/>
              <w:rPr>
                <w:rFonts w:ascii="Arial" w:hAnsi="Arial" w:cs="Arial"/>
                <w:color w:val="000000" w:themeColor="text1"/>
              </w:rPr>
            </w:pPr>
            <w:r w:rsidRPr="00150A16">
              <w:rPr>
                <w:rStyle w:val="cs9b0062640"/>
                <w:b w:val="0"/>
                <w:color w:val="000000" w:themeColor="text1"/>
              </w:rPr>
              <w:t>к.м.н. Трухін Д.В.</w:t>
            </w:r>
          </w:p>
          <w:p w:rsidR="0004246D" w:rsidRPr="00150A16" w:rsidRDefault="0004246D">
            <w:pPr>
              <w:pStyle w:val="cs80d9435b"/>
              <w:rPr>
                <w:rFonts w:ascii="Arial" w:hAnsi="Arial" w:cs="Arial"/>
                <w:color w:val="000000" w:themeColor="text1"/>
                <w:lang w:val="ru-RU"/>
              </w:rPr>
            </w:pPr>
            <w:r w:rsidRPr="00150A16">
              <w:rPr>
                <w:rStyle w:val="cs7d567a252"/>
                <w:b w:val="0"/>
                <w:color w:val="000000" w:themeColor="text1"/>
                <w:lang w:val="ru-RU"/>
              </w:rPr>
              <w:t>Комунальне некомерційне підприємство «Одеський обласний онкологічний диспансер» Одеської обласної ради», стаціонар денного перебування диспансерно-поліклінічного відділення, м. Одеса</w:t>
            </w:r>
          </w:p>
        </w:tc>
      </w:tr>
      <w:tr w:rsidR="00150A16" w:rsidRPr="003F2B9E" w:rsidTr="00150A16">
        <w:tc>
          <w:tcPr>
            <w:tcW w:w="5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2e86d3a6"/>
              <w:rPr>
                <w:rFonts w:ascii="Arial" w:hAnsi="Arial" w:cs="Arial"/>
                <w:color w:val="000000" w:themeColor="text1"/>
              </w:rPr>
            </w:pPr>
            <w:r w:rsidRPr="00150A16">
              <w:rPr>
                <w:rStyle w:val="cs9b0062640"/>
                <w:b w:val="0"/>
                <w:color w:val="000000" w:themeColor="text1"/>
              </w:rPr>
              <w:t>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150A16" w:rsidRDefault="0004246D">
            <w:pPr>
              <w:pStyle w:val="cs80d9435b"/>
              <w:rPr>
                <w:rFonts w:ascii="Arial" w:hAnsi="Arial" w:cs="Arial"/>
                <w:color w:val="000000" w:themeColor="text1"/>
                <w:lang w:val="ru-RU"/>
              </w:rPr>
            </w:pPr>
            <w:r w:rsidRPr="00150A16">
              <w:rPr>
                <w:rStyle w:val="cs9b0062640"/>
                <w:b w:val="0"/>
                <w:color w:val="000000" w:themeColor="text1"/>
                <w:lang w:val="ru-RU"/>
              </w:rPr>
              <w:t>лікар Зубков О.О.</w:t>
            </w:r>
          </w:p>
          <w:p w:rsidR="0004246D" w:rsidRPr="00150A16" w:rsidRDefault="0004246D">
            <w:pPr>
              <w:pStyle w:val="cs80d9435b"/>
              <w:rPr>
                <w:rFonts w:ascii="Arial" w:hAnsi="Arial" w:cs="Arial"/>
                <w:color w:val="000000" w:themeColor="text1"/>
                <w:lang w:val="ru-RU"/>
              </w:rPr>
            </w:pPr>
            <w:r w:rsidRPr="00150A16">
              <w:rPr>
                <w:rStyle w:val="cs7d567a252"/>
                <w:b w:val="0"/>
                <w:color w:val="000000" w:themeColor="text1"/>
                <w:lang w:val="ru-RU"/>
              </w:rPr>
              <w:t>Державна установа «Національний інститут хірургії та трансплантології ім. О.О. Шалімова» Національної академії медичних наук України, відділення онкології, м. Київ</w:t>
            </w:r>
          </w:p>
        </w:tc>
      </w:tr>
    </w:tbl>
    <w:p w:rsidR="0004246D" w:rsidRPr="00CB0A09" w:rsidRDefault="0004246D">
      <w:pPr>
        <w:pStyle w:val="cs95e872d0"/>
        <w:rPr>
          <w:rFonts w:ascii="Arial" w:hAnsi="Arial" w:cs="Arial"/>
          <w:lang w:val="ru-RU"/>
        </w:rPr>
      </w:pPr>
      <w:r w:rsidRPr="00CB0A09">
        <w:rPr>
          <w:rStyle w:val="cs9b0062640"/>
        </w:rPr>
        <w:t> </w:t>
      </w:r>
    </w:p>
    <w:p w:rsidR="0004246D" w:rsidRPr="00CB0A09" w:rsidRDefault="0004246D">
      <w:pPr>
        <w:jc w:val="both"/>
        <w:rPr>
          <w:rFonts w:ascii="Arial" w:hAnsi="Arial" w:cs="Arial"/>
          <w:sz w:val="20"/>
          <w:szCs w:val="20"/>
          <w:lang w:val="ru-RU"/>
        </w:rPr>
      </w:pPr>
    </w:p>
    <w:p w:rsidR="0004246D" w:rsidRPr="004F6296" w:rsidRDefault="004F6296" w:rsidP="004F6296">
      <w:pPr>
        <w:jc w:val="both"/>
        <w:rPr>
          <w:rStyle w:val="cs80d9435b39"/>
          <w:rFonts w:ascii="Arial" w:hAnsi="Arial" w:cs="Arial"/>
          <w:lang w:val="ru-RU"/>
        </w:rPr>
      </w:pPr>
      <w:r>
        <w:rPr>
          <w:rStyle w:val="cs9b0062641"/>
          <w:lang w:val="ru-RU"/>
        </w:rPr>
        <w:t xml:space="preserve">41. </w:t>
      </w:r>
      <w:r w:rsidR="0004246D" w:rsidRPr="00CB0A09">
        <w:rPr>
          <w:rStyle w:val="cs9b0062641"/>
          <w:lang w:val="ru-RU"/>
        </w:rPr>
        <w:t>Зміна місця проведення випробування</w:t>
      </w:r>
      <w:r w:rsidR="0004246D" w:rsidRPr="00CB0A09">
        <w:rPr>
          <w:rStyle w:val="cs9f0a404041"/>
          <w:lang w:val="ru-RU"/>
        </w:rPr>
        <w:t xml:space="preserve"> </w:t>
      </w:r>
      <w:proofErr w:type="gramStart"/>
      <w:r w:rsidR="0004246D" w:rsidRPr="00CB0A09">
        <w:rPr>
          <w:rStyle w:val="cs9f0a404041"/>
          <w:lang w:val="ru-RU"/>
        </w:rPr>
        <w:t>до протоколу</w:t>
      </w:r>
      <w:proofErr w:type="gramEnd"/>
      <w:r w:rsidR="0004246D" w:rsidRPr="00CB0A09">
        <w:rPr>
          <w:rStyle w:val="cs9f0a404041"/>
          <w:lang w:val="ru-RU"/>
        </w:rPr>
        <w:t xml:space="preserve"> клінічного дослідження «Застосування </w:t>
      </w:r>
      <w:r w:rsidR="0004246D" w:rsidRPr="00CB0A09">
        <w:rPr>
          <w:rStyle w:val="cs9b0062641"/>
          <w:lang w:val="ru-RU"/>
        </w:rPr>
        <w:t>пемафібрату</w:t>
      </w:r>
      <w:r w:rsidR="0004246D" w:rsidRPr="00CB0A09">
        <w:rPr>
          <w:rStyle w:val="cs9f0a404041"/>
          <w:lang w:val="ru-RU"/>
        </w:rPr>
        <w:t xml:space="preserve"> для зменшення серцево-судинних ускладнень за рахунок зниження рівня тригліцеридів у пацієнтів із цукровим діабетом», код дослідження </w:t>
      </w:r>
      <w:r w:rsidR="0004246D" w:rsidRPr="00CB0A09">
        <w:rPr>
          <w:rStyle w:val="cs9b0062641"/>
        </w:rPr>
        <w:t>K</w:t>
      </w:r>
      <w:r w:rsidR="0004246D" w:rsidRPr="00CB0A09">
        <w:rPr>
          <w:rStyle w:val="cs9b0062641"/>
          <w:lang w:val="ru-RU"/>
        </w:rPr>
        <w:t>-877-302</w:t>
      </w:r>
      <w:r w:rsidR="0004246D" w:rsidRPr="00CB0A09">
        <w:rPr>
          <w:rStyle w:val="cs9f0a404041"/>
          <w:lang w:val="ru-RU"/>
        </w:rPr>
        <w:t xml:space="preserve">, версія 3 з інкорпорованою поправкою </w:t>
      </w:r>
      <w:r w:rsidR="0004246D" w:rsidRPr="004F6296">
        <w:rPr>
          <w:rStyle w:val="cs9f0a404041"/>
          <w:lang w:val="ru-RU"/>
        </w:rPr>
        <w:t xml:space="preserve">2 від 18 березня 2020 року; спонсор - </w:t>
      </w:r>
      <w:r w:rsidR="0004246D" w:rsidRPr="00CB0A09">
        <w:rPr>
          <w:rStyle w:val="cs9f0a404041"/>
        </w:rPr>
        <w:t>Kowa</w:t>
      </w:r>
      <w:r w:rsidR="0004246D" w:rsidRPr="004F6296">
        <w:rPr>
          <w:rStyle w:val="cs9f0a404041"/>
          <w:lang w:val="ru-RU"/>
        </w:rPr>
        <w:t xml:space="preserve"> </w:t>
      </w:r>
      <w:r w:rsidR="0004246D" w:rsidRPr="00CB0A09">
        <w:rPr>
          <w:rStyle w:val="cs9f0a404041"/>
        </w:rPr>
        <w:t>Research</w:t>
      </w:r>
      <w:r w:rsidR="0004246D" w:rsidRPr="004F6296">
        <w:rPr>
          <w:rStyle w:val="cs9f0a404041"/>
          <w:lang w:val="ru-RU"/>
        </w:rPr>
        <w:t xml:space="preserve"> </w:t>
      </w:r>
      <w:r w:rsidR="0004246D" w:rsidRPr="00CB0A09">
        <w:rPr>
          <w:rStyle w:val="cs9f0a404041"/>
        </w:rPr>
        <w:t>Institute</w:t>
      </w:r>
      <w:r w:rsidR="0004246D" w:rsidRPr="004F6296">
        <w:rPr>
          <w:rStyle w:val="cs9f0a404041"/>
          <w:lang w:val="ru-RU"/>
        </w:rPr>
        <w:t xml:space="preserve">, </w:t>
      </w:r>
      <w:r w:rsidR="0004246D" w:rsidRPr="00CB0A09">
        <w:rPr>
          <w:rStyle w:val="cs9f0a404041"/>
        </w:rPr>
        <w:t>Inc</w:t>
      </w:r>
      <w:r w:rsidR="0004246D" w:rsidRPr="004F6296">
        <w:rPr>
          <w:rStyle w:val="cs9f0a404041"/>
          <w:lang w:val="ru-RU"/>
        </w:rPr>
        <w:t xml:space="preserve">., </w:t>
      </w:r>
      <w:r w:rsidR="0004246D" w:rsidRPr="00CB0A09">
        <w:rPr>
          <w:rStyle w:val="cs9f0a404041"/>
        </w:rPr>
        <w:t>United</w:t>
      </w:r>
      <w:r w:rsidR="0004246D" w:rsidRPr="004F6296">
        <w:rPr>
          <w:rStyle w:val="cs9f0a404041"/>
          <w:lang w:val="ru-RU"/>
        </w:rPr>
        <w:t xml:space="preserve"> </w:t>
      </w:r>
      <w:r w:rsidR="0004246D" w:rsidRPr="00CB0A09">
        <w:rPr>
          <w:rStyle w:val="cs9f0a404041"/>
        </w:rPr>
        <w:t>States</w:t>
      </w:r>
    </w:p>
    <w:p w:rsidR="0004246D" w:rsidRPr="004F6296" w:rsidRDefault="004F6296" w:rsidP="004F6296">
      <w:pPr>
        <w:jc w:val="both"/>
        <w:rPr>
          <w:rFonts w:ascii="Arial" w:hAnsi="Arial" w:cs="Arial"/>
          <w:sz w:val="20"/>
          <w:szCs w:val="20"/>
          <w:lang w:val="ru-RU"/>
        </w:rPr>
      </w:pPr>
      <w:r w:rsidRPr="00CB0A09">
        <w:rPr>
          <w:rFonts w:ascii="Arial" w:hAnsi="Arial" w:cs="Arial"/>
          <w:sz w:val="20"/>
          <w:szCs w:val="20"/>
          <w:lang w:val="ru-RU"/>
        </w:rPr>
        <w:t>Заявник - Підприємство з 100% іноземною інвестицією «АЙК’ЮВІА РДС Україна»</w:t>
      </w:r>
    </w:p>
    <w:tbl>
      <w:tblPr>
        <w:tblW w:w="0" w:type="auto"/>
        <w:tblInd w:w="-29" w:type="dxa"/>
        <w:tblCellMar>
          <w:left w:w="0" w:type="dxa"/>
          <w:right w:w="0" w:type="dxa"/>
        </w:tblCellMar>
        <w:tblLook w:val="04A0" w:firstRow="1" w:lastRow="0" w:firstColumn="1" w:lastColumn="0" w:noHBand="0" w:noVBand="1"/>
      </w:tblPr>
      <w:tblGrid>
        <w:gridCol w:w="4842"/>
        <w:gridCol w:w="4809"/>
      </w:tblGrid>
      <w:tr w:rsidR="0004246D" w:rsidRPr="00CB0A09">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2e86d3a6"/>
              <w:rPr>
                <w:rFonts w:ascii="Arial" w:hAnsi="Arial" w:cs="Arial"/>
              </w:rPr>
            </w:pPr>
            <w:r w:rsidRPr="00CB0A09">
              <w:rPr>
                <w:rStyle w:val="cs9f0a404041"/>
              </w:rPr>
              <w:t>БУЛО</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2e86d3a6"/>
              <w:rPr>
                <w:rFonts w:ascii="Arial" w:hAnsi="Arial" w:cs="Arial"/>
              </w:rPr>
            </w:pPr>
            <w:r w:rsidRPr="00CB0A09">
              <w:rPr>
                <w:rStyle w:val="cs9f0a404041"/>
              </w:rPr>
              <w:t>СТАЛО</w:t>
            </w:r>
          </w:p>
        </w:tc>
      </w:tr>
      <w:tr w:rsidR="0004246D" w:rsidRPr="003F2B9E">
        <w:trPr>
          <w:trHeight w:val="213"/>
        </w:trPr>
        <w:tc>
          <w:tcPr>
            <w:tcW w:w="4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lang w:val="ru-RU"/>
              </w:rPr>
            </w:pPr>
            <w:r w:rsidRPr="00CB0A09">
              <w:rPr>
                <w:rStyle w:val="cs9f0a404041"/>
                <w:lang w:val="ru-RU"/>
              </w:rPr>
              <w:lastRenderedPageBreak/>
              <w:t>д.м.н., проф. Целуйко В.Й.</w:t>
            </w:r>
          </w:p>
          <w:p w:rsidR="0004246D" w:rsidRPr="00150A16" w:rsidRDefault="0004246D">
            <w:pPr>
              <w:pStyle w:val="cs80d9435b"/>
              <w:rPr>
                <w:rFonts w:ascii="Arial" w:hAnsi="Arial" w:cs="Arial"/>
                <w:b/>
                <w:lang w:val="ru-RU"/>
              </w:rPr>
            </w:pPr>
            <w:r w:rsidRPr="00150A16">
              <w:rPr>
                <w:rStyle w:val="cs9f0a404041"/>
                <w:b/>
                <w:lang w:val="ru-RU"/>
              </w:rPr>
              <w:t xml:space="preserve">Комунальний заклад охорони здоров'я «Харківська міська клінічна лікарня №8», </w:t>
            </w:r>
            <w:r w:rsidRPr="00150A16">
              <w:rPr>
                <w:rStyle w:val="cs9f0a404041"/>
                <w:lang w:val="ru-RU"/>
              </w:rPr>
              <w:t>кардіологічне відділення для хворих на інфаркт міокарда №3</w:t>
            </w:r>
            <w:r w:rsidRPr="00150A16">
              <w:rPr>
                <w:rStyle w:val="cs9f0a404041"/>
                <w:b/>
                <w:lang w:val="ru-RU"/>
              </w:rPr>
              <w:t xml:space="preserve">, Харківська медична академія післядипломної освіти МОЗ України, кафедра кардіології та функціональної діагностики, </w:t>
            </w:r>
            <w:r w:rsidR="00150A16">
              <w:rPr>
                <w:rStyle w:val="cs9f0a404041"/>
                <w:b/>
                <w:lang w:val="ru-RU"/>
              </w:rPr>
              <w:t xml:space="preserve">              </w:t>
            </w:r>
            <w:r w:rsidRPr="00150A16">
              <w:rPr>
                <w:rStyle w:val="cs9f0a404041"/>
                <w:b/>
                <w:lang w:val="ru-RU"/>
              </w:rPr>
              <w:t>м. Харків</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4246D" w:rsidRPr="00CB0A09" w:rsidRDefault="0004246D">
            <w:pPr>
              <w:pStyle w:val="cs80d9435b"/>
              <w:rPr>
                <w:rFonts w:ascii="Arial" w:hAnsi="Arial" w:cs="Arial"/>
                <w:lang w:val="ru-RU"/>
              </w:rPr>
            </w:pPr>
            <w:r w:rsidRPr="00CB0A09">
              <w:rPr>
                <w:rStyle w:val="cs9f0a404041"/>
                <w:lang w:val="ru-RU"/>
              </w:rPr>
              <w:t xml:space="preserve">д.м.н., проф. Целуйко В.Й. </w:t>
            </w:r>
          </w:p>
          <w:p w:rsidR="0004246D" w:rsidRPr="00150A16" w:rsidRDefault="0004246D">
            <w:pPr>
              <w:pStyle w:val="cs80d9435b"/>
              <w:rPr>
                <w:rFonts w:ascii="Arial" w:hAnsi="Arial" w:cs="Arial"/>
                <w:b/>
                <w:lang w:val="ru-RU"/>
              </w:rPr>
            </w:pPr>
            <w:r w:rsidRPr="00150A16">
              <w:rPr>
                <w:rStyle w:val="cs9f0a404041"/>
                <w:b/>
                <w:lang w:val="ru-RU"/>
              </w:rPr>
              <w:t xml:space="preserve">Комунальне некомерційне підприємство «Міська клінічна лікарня №8» Харківської міської ради, </w:t>
            </w:r>
            <w:r w:rsidRPr="00150A16">
              <w:rPr>
                <w:rStyle w:val="cs9f0a404041"/>
                <w:lang w:val="ru-RU"/>
              </w:rPr>
              <w:t>кардіологічне відділення для хворих на інфаркт міокарда №3</w:t>
            </w:r>
            <w:r w:rsidRPr="00150A16">
              <w:rPr>
                <w:rStyle w:val="cs9f0a404041"/>
                <w:b/>
                <w:lang w:val="ru-RU"/>
              </w:rPr>
              <w:t>, м. Харків</w:t>
            </w:r>
          </w:p>
        </w:tc>
      </w:tr>
    </w:tbl>
    <w:p w:rsidR="0004246D" w:rsidRPr="00CB0A09" w:rsidRDefault="0004246D">
      <w:pPr>
        <w:pStyle w:val="cs95e872d0"/>
        <w:rPr>
          <w:rFonts w:ascii="Arial" w:hAnsi="Arial" w:cs="Arial"/>
          <w:lang w:val="ru-RU"/>
        </w:rPr>
      </w:pPr>
      <w:r w:rsidRPr="00CB0A09">
        <w:rPr>
          <w:rStyle w:val="cs9f0a404041"/>
        </w:rPr>
        <w:t> </w:t>
      </w: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42"/>
          <w:lang w:val="ru-RU"/>
        </w:rPr>
        <w:t xml:space="preserve">42. </w:t>
      </w:r>
      <w:r w:rsidR="0004246D" w:rsidRPr="00CB0A09">
        <w:rPr>
          <w:rStyle w:val="cs9b0062642"/>
          <w:lang w:val="ru-RU"/>
        </w:rPr>
        <w:t xml:space="preserve">Реєстратор </w:t>
      </w:r>
      <w:r w:rsidR="0004246D" w:rsidRPr="00CB0A09">
        <w:rPr>
          <w:rStyle w:val="cs9b0062642"/>
        </w:rPr>
        <w:t>M</w:t>
      </w:r>
      <w:r w:rsidR="0004246D" w:rsidRPr="00CB0A09">
        <w:rPr>
          <w:rStyle w:val="cs9b0062642"/>
          <w:lang w:val="ru-RU"/>
        </w:rPr>
        <w:t xml:space="preserve">5: посібник для пацієнтів, версія 01 від 15 червня 2021 року, українською мовою; Реєстратор </w:t>
      </w:r>
      <w:r w:rsidR="0004246D" w:rsidRPr="00CB0A09">
        <w:rPr>
          <w:rStyle w:val="cs9b0062642"/>
        </w:rPr>
        <w:t>M</w:t>
      </w:r>
      <w:r w:rsidR="0004246D" w:rsidRPr="00CB0A09">
        <w:rPr>
          <w:rStyle w:val="cs9b0062642"/>
          <w:lang w:val="ru-RU"/>
        </w:rPr>
        <w:t>5: посібник для пацієнтів, версія 01 від 15 червня 2021 року, російською мовою</w:t>
      </w:r>
      <w:r w:rsidR="0004246D" w:rsidRPr="00CB0A09">
        <w:rPr>
          <w:rStyle w:val="cs9f0a404042"/>
          <w:lang w:val="ru-RU"/>
        </w:rPr>
        <w:t xml:space="preserve"> до протоколу клінічного дослідження «Рандомізоване, подвійне сліпе, плацебо-контрольоване 52-тижневе дослідження для оцінювання ефективності та безпечності застосування</w:t>
      </w:r>
      <w:r w:rsidR="0004246D" w:rsidRPr="00CB0A09">
        <w:rPr>
          <w:rStyle w:val="cs9b0062642"/>
          <w:lang w:val="ru-RU"/>
        </w:rPr>
        <w:t xml:space="preserve"> етрасімоду</w:t>
      </w:r>
      <w:r w:rsidR="0004246D" w:rsidRPr="00CB0A09">
        <w:rPr>
          <w:rStyle w:val="cs9f0a404042"/>
          <w:lang w:val="ru-RU"/>
        </w:rPr>
        <w:t xml:space="preserve"> в пацієнтів із активним виразковим колітом помірного ступеня тяжкості», код </w:t>
      </w:r>
      <w:r w:rsidR="00CB0A09">
        <w:rPr>
          <w:rStyle w:val="cs9f0a404042"/>
          <w:lang w:val="ru-RU"/>
        </w:rPr>
        <w:t>дослідження</w:t>
      </w:r>
      <w:r w:rsidR="0004246D" w:rsidRPr="00CB0A09">
        <w:rPr>
          <w:rStyle w:val="cs9f0a404042"/>
          <w:lang w:val="ru-RU"/>
        </w:rPr>
        <w:t xml:space="preserve"> </w:t>
      </w:r>
      <w:r w:rsidR="0004246D" w:rsidRPr="00CB0A09">
        <w:rPr>
          <w:rStyle w:val="cs9b0062642"/>
        </w:rPr>
        <w:t>APD</w:t>
      </w:r>
      <w:r w:rsidR="0004246D" w:rsidRPr="00CB0A09">
        <w:rPr>
          <w:rStyle w:val="cs9b0062642"/>
          <w:lang w:val="ru-RU"/>
        </w:rPr>
        <w:t>334-210</w:t>
      </w:r>
      <w:r w:rsidR="0004246D" w:rsidRPr="00CB0A09">
        <w:rPr>
          <w:rStyle w:val="cs9f0a404042"/>
          <w:lang w:val="ru-RU"/>
        </w:rPr>
        <w:t>, версія 0.0 від 20 липня 2020 року; спонсор - «Арена Фармасьютікалз, Інк.» (</w:t>
      </w:r>
      <w:r w:rsidR="0004246D" w:rsidRPr="00CB0A09">
        <w:rPr>
          <w:rStyle w:val="cs9f0a404042"/>
        </w:rPr>
        <w:t>Arena</w:t>
      </w:r>
      <w:r w:rsidR="0004246D" w:rsidRPr="00CB0A09">
        <w:rPr>
          <w:rStyle w:val="cs9f0a404042"/>
          <w:lang w:val="ru-RU"/>
        </w:rPr>
        <w:t xml:space="preserve"> </w:t>
      </w:r>
      <w:r w:rsidR="0004246D" w:rsidRPr="00CB0A09">
        <w:rPr>
          <w:rStyle w:val="cs9f0a404042"/>
        </w:rPr>
        <w:t>Pharmaceuticals</w:t>
      </w:r>
      <w:r w:rsidR="0004246D" w:rsidRPr="00CB0A09">
        <w:rPr>
          <w:rStyle w:val="cs9f0a404042"/>
          <w:lang w:val="ru-RU"/>
        </w:rPr>
        <w:t xml:space="preserve">, </w:t>
      </w:r>
      <w:r w:rsidR="0004246D" w:rsidRPr="00CB0A09">
        <w:rPr>
          <w:rStyle w:val="cs9f0a404042"/>
        </w:rPr>
        <w:t>Inc</w:t>
      </w:r>
      <w:r w:rsidR="0004246D" w:rsidRPr="00CB0A09">
        <w:rPr>
          <w:rStyle w:val="cs9f0a404042"/>
          <w:lang w:val="ru-RU"/>
        </w:rPr>
        <w:t xml:space="preserve">.), </w:t>
      </w:r>
      <w:r w:rsidR="0004246D" w:rsidRPr="00CB0A09">
        <w:rPr>
          <w:rStyle w:val="cs9f0a404042"/>
        </w:rPr>
        <w:t>United</w:t>
      </w:r>
      <w:r w:rsidR="0004246D" w:rsidRPr="00CB0A09">
        <w:rPr>
          <w:rStyle w:val="cs9f0a404042"/>
          <w:lang w:val="ru-RU"/>
        </w:rPr>
        <w:t xml:space="preserve"> </w:t>
      </w:r>
      <w:r w:rsidR="0004246D" w:rsidRPr="00CB0A09">
        <w:rPr>
          <w:rStyle w:val="cs9f0a404042"/>
        </w:rPr>
        <w:t>States</w:t>
      </w:r>
      <w:r w:rsidR="0004246D" w:rsidRPr="00CB0A09">
        <w:rPr>
          <w:rStyle w:val="cs9f0a404042"/>
          <w:lang w:val="ru-RU"/>
        </w:rPr>
        <w:t xml:space="preserve"> </w:t>
      </w:r>
      <w:r w:rsidR="0004246D" w:rsidRPr="00CB0A09">
        <w:rPr>
          <w:rStyle w:val="cs9f0a404042"/>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Підприємство з 100% іноземною інвестицією «АЙК’ЮВІА РДС Україна»</w:t>
      </w:r>
    </w:p>
    <w:p w:rsidR="0004246D" w:rsidRDefault="0004246D">
      <w:pPr>
        <w:jc w:val="both"/>
        <w:rPr>
          <w:rFonts w:ascii="Arial" w:hAnsi="Arial" w:cs="Arial"/>
          <w:sz w:val="20"/>
          <w:szCs w:val="20"/>
          <w:lang w:val="ru-RU"/>
        </w:rPr>
      </w:pPr>
    </w:p>
    <w:p w:rsidR="004F6296" w:rsidRPr="00CB0A09" w:rsidRDefault="004F6296">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43"/>
          <w:lang w:val="ru-RU"/>
        </w:rPr>
        <w:t xml:space="preserve">43. </w:t>
      </w:r>
      <w:r w:rsidR="0004246D" w:rsidRPr="00CB0A09">
        <w:rPr>
          <w:rStyle w:val="cs9b0062643"/>
          <w:lang w:val="ru-RU"/>
        </w:rPr>
        <w:t>Оновлений протокол клінічного дослідження з поправкою 04, версія 1 від 26 липня 2021р., англійською мовою; Основна інформація про дослідження і форма інформованої згоди, версія 6 від 05 серпня 2021р., англійською мовою; Інформація для пацієнта і форма інформованої згоди, версія для України № 6 від 12 серпня 2021 р. (на основі Основної інформації про дослідження і форми інформованої згоди версія 6 від 05 серпня 2021р.) англійською мовою; Інформація для пацієнта і форма інформованої згоди, версія для України № 6 від 12 серпня 2021р. (на основі Основної інформації про дослідження і форми інформованої згоди, версія 6 від 5 серпня 2021р.) українською мовою; Інформація для пацієнта і форма інформованої згоди, версія для України № 6 від 12 серпня 2021р. (на основі Основної інформації про дослідження і форми інформованої згоди, версія 6 від 05 серпня 2021р.) російською мовою; Щоденник пацієнта для реєстрації прийому ДЛП, версія 7.0 від 29 липня 2021 р., англійською, українською та російською мовами; Картка пацієнта для екстрених ситуацій, версія 5.0 від 27 липня 2021 р., українською та російською мовами</w:t>
      </w:r>
      <w:r w:rsidR="0004246D" w:rsidRPr="00CB0A09">
        <w:rPr>
          <w:rStyle w:val="cs9f0a404043"/>
          <w:lang w:val="ru-RU"/>
        </w:rPr>
        <w:t xml:space="preserve"> до протоколу клінічного випробування «Рандомізоване подвійне сліпе дослідження </w:t>
      </w:r>
      <w:r w:rsidR="0004246D" w:rsidRPr="00CB0A09">
        <w:rPr>
          <w:rStyle w:val="cs9f0a404043"/>
        </w:rPr>
        <w:t>III</w:t>
      </w:r>
      <w:r w:rsidR="0004246D" w:rsidRPr="00CB0A09">
        <w:rPr>
          <w:rStyle w:val="cs9f0a404043"/>
          <w:lang w:val="ru-RU"/>
        </w:rPr>
        <w:t xml:space="preserve"> фази з вивчення ефективності та безпечності препарату </w:t>
      </w:r>
      <w:r w:rsidR="0004246D" w:rsidRPr="00CB0A09">
        <w:rPr>
          <w:rStyle w:val="cs9b0062643"/>
        </w:rPr>
        <w:t>SAR</w:t>
      </w:r>
      <w:r w:rsidR="0004246D" w:rsidRPr="00CB0A09">
        <w:rPr>
          <w:rStyle w:val="cs9b0062643"/>
          <w:lang w:val="ru-RU"/>
        </w:rPr>
        <w:t>442168</w:t>
      </w:r>
      <w:r w:rsidR="0004246D" w:rsidRPr="00CB0A09">
        <w:rPr>
          <w:rStyle w:val="cs9f0a404043"/>
          <w:lang w:val="ru-RU"/>
        </w:rPr>
        <w:t xml:space="preserve"> у порівнянні з плацебо серед учасників з вторинно-прогресуючим розсіяним склерозом без рецидивів (</w:t>
      </w:r>
      <w:r w:rsidR="0004246D" w:rsidRPr="00CB0A09">
        <w:rPr>
          <w:rStyle w:val="cs9f0a404043"/>
        </w:rPr>
        <w:t>HERCULES</w:t>
      </w:r>
      <w:r w:rsidR="0004246D" w:rsidRPr="00CB0A09">
        <w:rPr>
          <w:rStyle w:val="cs9f0a404043"/>
          <w:lang w:val="ru-RU"/>
        </w:rPr>
        <w:t xml:space="preserve">)», код </w:t>
      </w:r>
      <w:r w:rsidR="00CB0A09">
        <w:rPr>
          <w:rStyle w:val="cs9f0a404043"/>
          <w:lang w:val="ru-RU"/>
        </w:rPr>
        <w:t>дослідження</w:t>
      </w:r>
      <w:r w:rsidR="0004246D" w:rsidRPr="00CB0A09">
        <w:rPr>
          <w:rStyle w:val="cs9f0a404043"/>
          <w:lang w:val="ru-RU"/>
        </w:rPr>
        <w:t xml:space="preserve"> </w:t>
      </w:r>
      <w:r w:rsidR="0004246D" w:rsidRPr="00CB0A09">
        <w:rPr>
          <w:rStyle w:val="cs9b0062643"/>
        </w:rPr>
        <w:t>EFC</w:t>
      </w:r>
      <w:r w:rsidR="0004246D" w:rsidRPr="00CB0A09">
        <w:rPr>
          <w:rStyle w:val="cs9b0062643"/>
          <w:lang w:val="ru-RU"/>
        </w:rPr>
        <w:t>16645</w:t>
      </w:r>
      <w:r w:rsidR="0004246D" w:rsidRPr="00CB0A09">
        <w:rPr>
          <w:rStyle w:val="cs9f0a404043"/>
          <w:lang w:val="ru-RU"/>
        </w:rPr>
        <w:t xml:space="preserve">, з поправкою 03, версія 1 від 03 листопада 2020р.; спонсор - </w:t>
      </w:r>
      <w:r w:rsidR="0004246D" w:rsidRPr="00CB0A09">
        <w:rPr>
          <w:rStyle w:val="cs9f0a404043"/>
        </w:rPr>
        <w:t>Genzyme</w:t>
      </w:r>
      <w:r w:rsidR="0004246D" w:rsidRPr="00CB0A09">
        <w:rPr>
          <w:rStyle w:val="cs9f0a404043"/>
          <w:lang w:val="ru-RU"/>
        </w:rPr>
        <w:t xml:space="preserve"> </w:t>
      </w:r>
      <w:r w:rsidR="0004246D" w:rsidRPr="00CB0A09">
        <w:rPr>
          <w:rStyle w:val="cs9f0a404043"/>
        </w:rPr>
        <w:t>Corporation</w:t>
      </w:r>
      <w:r w:rsidR="0004246D" w:rsidRPr="00CB0A09">
        <w:rPr>
          <w:rStyle w:val="cs9f0a404043"/>
          <w:lang w:val="ru-RU"/>
        </w:rPr>
        <w:t xml:space="preserve">, </w:t>
      </w:r>
      <w:r w:rsidR="0004246D" w:rsidRPr="00CB0A09">
        <w:rPr>
          <w:rStyle w:val="cs9f0a404043"/>
        </w:rPr>
        <w:t>USA</w:t>
      </w:r>
      <w:r w:rsidR="0004246D" w:rsidRPr="00CB0A09">
        <w:rPr>
          <w:rStyle w:val="cs9f0a404043"/>
          <w:lang w:val="ru-RU"/>
        </w:rPr>
        <w:t xml:space="preserve"> (Джензайм Корпорейшн, США) </w:t>
      </w:r>
      <w:r w:rsidR="0004246D" w:rsidRPr="00CB0A09">
        <w:rPr>
          <w:rStyle w:val="cs9f0a404043"/>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 «Санофі-Авентіс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44"/>
          <w:lang w:val="ru-RU"/>
        </w:rPr>
        <w:t xml:space="preserve">44. </w:t>
      </w:r>
      <w:r w:rsidR="0004246D" w:rsidRPr="00CB0A09">
        <w:rPr>
          <w:rStyle w:val="cs9b0062644"/>
          <w:lang w:val="ru-RU"/>
        </w:rPr>
        <w:t>Оновлений протокол клінічного дослідження з поправкою 05, версія 1 від 29 липня 2021р., англійською мовою; Основна інформація про дослідження і форма інформованої згоди, версія 6 від 04 серпня 2021р., англійською мовою; Інформація для пацієнта та форма інформованої згоди, версія для України №6 від 11 серпня 2021 р. (на основі Основної інформації про дослідження і форми інформованої згоди версії 6 від 04 серпня 2021 р.) англійською мовою; Інформація для пацієнта та форма інформованої згоди, версія для України № 6 від 11 серпня 2021 р. (на основі Основної інформації про дослідження і форми інформованої згоди, версія 6 від 04 серпня 2021р.) українською мовою; Інформація для пацієнта та форма інформованої згоди, версія для України № 6 від 11 серпня 2021р. (на основі Основної інформації про дослідження і форми інформованої згоди, версія 6 від 04 серпня 2021р.) російською мовою; Щоденник пацієнта для реєстрації прийому ДЛП, версія 7.0 від 28 липня 2021 р., англійською, українською та російською мовами; Картка пацієнта для екстрених ситуацій, версія 3.0 від 27 липня 2021 р., українською та російською мовами</w:t>
      </w:r>
      <w:r w:rsidR="0004246D" w:rsidRPr="00CB0A09">
        <w:rPr>
          <w:rStyle w:val="cs9f0a404044"/>
          <w:lang w:val="ru-RU"/>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04246D" w:rsidRPr="00CB0A09">
        <w:rPr>
          <w:rStyle w:val="cs9b0062644"/>
        </w:rPr>
        <w:t>SAR</w:t>
      </w:r>
      <w:r w:rsidR="0004246D" w:rsidRPr="00CB0A09">
        <w:rPr>
          <w:rStyle w:val="cs9b0062644"/>
          <w:lang w:val="ru-RU"/>
        </w:rPr>
        <w:t>442168</w:t>
      </w:r>
      <w:r w:rsidR="0004246D" w:rsidRPr="00CB0A09">
        <w:rPr>
          <w:rStyle w:val="cs9f0a404044"/>
          <w:lang w:val="ru-RU"/>
        </w:rPr>
        <w:t xml:space="preserve"> у порівнянні з плацебо в учасників з первинно-прогресуючим розсіяним склерозом (</w:t>
      </w:r>
      <w:r w:rsidR="0004246D" w:rsidRPr="00CB0A09">
        <w:rPr>
          <w:rStyle w:val="cs9f0a404044"/>
        </w:rPr>
        <w:t>PERSEUS</w:t>
      </w:r>
      <w:r w:rsidR="0004246D" w:rsidRPr="00CB0A09">
        <w:rPr>
          <w:rStyle w:val="cs9f0a404044"/>
          <w:lang w:val="ru-RU"/>
        </w:rPr>
        <w:t xml:space="preserve">)», код дослідження </w:t>
      </w:r>
      <w:r w:rsidR="0004246D" w:rsidRPr="00CB0A09">
        <w:rPr>
          <w:rStyle w:val="cs9b0062644"/>
        </w:rPr>
        <w:t>EFC</w:t>
      </w:r>
      <w:r w:rsidR="0004246D" w:rsidRPr="00CB0A09">
        <w:rPr>
          <w:rStyle w:val="cs9b0062644"/>
          <w:lang w:val="ru-RU"/>
        </w:rPr>
        <w:t>16035</w:t>
      </w:r>
      <w:r w:rsidR="0004246D" w:rsidRPr="00CB0A09">
        <w:rPr>
          <w:rStyle w:val="cs9f0a404044"/>
          <w:lang w:val="ru-RU"/>
        </w:rPr>
        <w:t xml:space="preserve">, з поправкою 04, версія 1 від 02 листопада 2020р.; спонсор - </w:t>
      </w:r>
      <w:r w:rsidR="0004246D" w:rsidRPr="00CB0A09">
        <w:rPr>
          <w:rStyle w:val="cs9f0a404044"/>
        </w:rPr>
        <w:t>Genzyme</w:t>
      </w:r>
      <w:r w:rsidR="0004246D" w:rsidRPr="00CB0A09">
        <w:rPr>
          <w:rStyle w:val="cs9f0a404044"/>
          <w:lang w:val="ru-RU"/>
        </w:rPr>
        <w:t xml:space="preserve"> </w:t>
      </w:r>
      <w:r w:rsidR="0004246D" w:rsidRPr="00CB0A09">
        <w:rPr>
          <w:rStyle w:val="cs9f0a404044"/>
        </w:rPr>
        <w:t>Corporation</w:t>
      </w:r>
      <w:r w:rsidR="0004246D" w:rsidRPr="00CB0A09">
        <w:rPr>
          <w:rStyle w:val="cs9f0a404044"/>
          <w:lang w:val="ru-RU"/>
        </w:rPr>
        <w:t xml:space="preserve">, </w:t>
      </w:r>
      <w:r w:rsidR="0004246D" w:rsidRPr="00CB0A09">
        <w:rPr>
          <w:rStyle w:val="cs9f0a404044"/>
        </w:rPr>
        <w:t>USA</w:t>
      </w:r>
      <w:r w:rsidR="0004246D" w:rsidRPr="00CB0A09">
        <w:rPr>
          <w:rStyle w:val="cs9f0a404044"/>
          <w:lang w:val="ru-RU"/>
        </w:rPr>
        <w:t xml:space="preserve"> (Джензайм Корпорейшн, США) </w:t>
      </w:r>
      <w:r w:rsidR="0004246D" w:rsidRPr="00CB0A09">
        <w:rPr>
          <w:rStyle w:val="cs9b0062644"/>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 «Санофі-Авентіс Україна»</w:t>
      </w:r>
    </w:p>
    <w:p w:rsidR="0004246D" w:rsidRPr="00CB0A09" w:rsidRDefault="0004246D">
      <w:pPr>
        <w:jc w:val="both"/>
        <w:rPr>
          <w:rFonts w:ascii="Arial" w:hAnsi="Arial" w:cs="Arial"/>
          <w:sz w:val="20"/>
          <w:szCs w:val="20"/>
          <w:lang w:val="ru-RU"/>
        </w:rPr>
      </w:pPr>
    </w:p>
    <w:p w:rsidR="0004246D" w:rsidRPr="00CB0A09" w:rsidRDefault="0004246D">
      <w:pPr>
        <w:jc w:val="both"/>
        <w:rPr>
          <w:rFonts w:ascii="Arial" w:hAnsi="Arial" w:cs="Arial"/>
          <w:sz w:val="20"/>
          <w:szCs w:val="20"/>
          <w:lang w:val="ru-RU"/>
        </w:rPr>
      </w:pPr>
    </w:p>
    <w:p w:rsidR="0004246D" w:rsidRPr="00CB0A09" w:rsidRDefault="004F6296" w:rsidP="004F6296">
      <w:pPr>
        <w:jc w:val="both"/>
        <w:rPr>
          <w:rFonts w:ascii="Arial" w:hAnsi="Arial" w:cs="Arial"/>
          <w:lang w:val="ru-RU"/>
        </w:rPr>
      </w:pPr>
      <w:r>
        <w:rPr>
          <w:rStyle w:val="cs9b0062645"/>
          <w:lang w:val="ru-RU"/>
        </w:rPr>
        <w:t xml:space="preserve">45. </w:t>
      </w:r>
      <w:r w:rsidR="0004246D" w:rsidRPr="00CB0A09">
        <w:rPr>
          <w:rStyle w:val="cs9b0062645"/>
          <w:lang w:val="ru-RU"/>
        </w:rPr>
        <w:t xml:space="preserve">Оновлений протокол клінічного дослідження </w:t>
      </w:r>
      <w:r w:rsidR="0004246D" w:rsidRPr="00CB0A09">
        <w:rPr>
          <w:rStyle w:val="cs9b0062645"/>
        </w:rPr>
        <w:t>AC</w:t>
      </w:r>
      <w:r w:rsidR="0004246D" w:rsidRPr="00CB0A09">
        <w:rPr>
          <w:rStyle w:val="cs9b0062645"/>
          <w:lang w:val="ru-RU"/>
        </w:rPr>
        <w:t>220-</w:t>
      </w:r>
      <w:r w:rsidR="0004246D" w:rsidRPr="00CB0A09">
        <w:rPr>
          <w:rStyle w:val="cs9b0062645"/>
        </w:rPr>
        <w:t>A</w:t>
      </w:r>
      <w:r w:rsidR="0004246D" w:rsidRPr="00CB0A09">
        <w:rPr>
          <w:rStyle w:val="cs9b0062645"/>
          <w:lang w:val="ru-RU"/>
        </w:rPr>
        <w:t>-</w:t>
      </w:r>
      <w:r w:rsidR="0004246D" w:rsidRPr="00CB0A09">
        <w:rPr>
          <w:rStyle w:val="cs9b0062645"/>
        </w:rPr>
        <w:t>U</w:t>
      </w:r>
      <w:r w:rsidR="0004246D" w:rsidRPr="00CB0A09">
        <w:rPr>
          <w:rStyle w:val="cs9b0062645"/>
          <w:lang w:val="ru-RU"/>
        </w:rPr>
        <w:t xml:space="preserve">302, версія 7.0 від 26 травня 2021 року; Зміна найменування заявника в Україні з ТОВ «КОВАНС КЛІНІКАЛ ДЕВЕЛОПМЕНТ УКРАЇНА» на ТОВ «ЛАБКОРП КЛІНІКАЛ ДЕВЕЛОПМЕНТ УКРАЇНА»; Форма інформованої згоди на проведення генотипування англійською мовою для України, версія 4.0 від 20 липня 2021 р.; </w:t>
      </w:r>
      <w:r w:rsidR="0004246D" w:rsidRPr="00CB0A09">
        <w:rPr>
          <w:rStyle w:val="cs9b0062645"/>
          <w:lang w:val="ru-RU"/>
        </w:rPr>
        <w:lastRenderedPageBreak/>
        <w:t xml:space="preserve">Форма інформованої згоди на проведення генотипування англійською мовою для України, версія 4.0 від 20 липня 2021 р. Перекладено на українську мову для України, 13 серпня 2021 року; Форма інформованої згоди на проведення генотипування англійською мовою для України, версія 4.0 від 20 липня 2021 р. Перекладено на російську мову для України, 12 серпня 2021 року; Форма інформованої згоди на проведення аналізу на наявність мутації </w:t>
      </w:r>
      <w:r w:rsidR="0004246D" w:rsidRPr="00CB0A09">
        <w:rPr>
          <w:rStyle w:val="cs9b0062645"/>
        </w:rPr>
        <w:t>FLT</w:t>
      </w:r>
      <w:r w:rsidR="0004246D" w:rsidRPr="00CB0A09">
        <w:rPr>
          <w:rStyle w:val="cs9b0062645"/>
          <w:lang w:val="ru-RU"/>
        </w:rPr>
        <w:t>3-</w:t>
      </w:r>
      <w:r w:rsidR="0004246D" w:rsidRPr="00CB0A09">
        <w:rPr>
          <w:rStyle w:val="cs9b0062645"/>
        </w:rPr>
        <w:t>ITD</w:t>
      </w:r>
      <w:r w:rsidR="0004246D" w:rsidRPr="00CB0A09">
        <w:rPr>
          <w:rStyle w:val="cs9b0062645"/>
          <w:lang w:val="ru-RU"/>
        </w:rPr>
        <w:t xml:space="preserve"> для України англійською мовою, версія 5.0 від 20 липня 2021 р.; Форма інформованої згоди на проведення аналізу на наявність мутації </w:t>
      </w:r>
      <w:r w:rsidR="0004246D" w:rsidRPr="00CB0A09">
        <w:rPr>
          <w:rStyle w:val="cs9b0062645"/>
        </w:rPr>
        <w:t>FLT</w:t>
      </w:r>
      <w:r w:rsidR="0004246D" w:rsidRPr="00CB0A09">
        <w:rPr>
          <w:rStyle w:val="cs9b0062645"/>
          <w:lang w:val="ru-RU"/>
        </w:rPr>
        <w:t>3-</w:t>
      </w:r>
      <w:r w:rsidR="0004246D" w:rsidRPr="00CB0A09">
        <w:rPr>
          <w:rStyle w:val="cs9b0062645"/>
        </w:rPr>
        <w:t>ITD</w:t>
      </w:r>
      <w:r w:rsidR="0004246D" w:rsidRPr="00CB0A09">
        <w:rPr>
          <w:rStyle w:val="cs9b0062645"/>
          <w:lang w:val="ru-RU"/>
        </w:rPr>
        <w:t xml:space="preserve"> для України англійською мовою, версія 5.0 від 20 липня 2021 р. Перекладено на українську мову для України 13 серпня 2021 року; Форма інформованої згоди на проведення аналізу на наявність мутації </w:t>
      </w:r>
      <w:r w:rsidR="0004246D" w:rsidRPr="00CB0A09">
        <w:rPr>
          <w:rStyle w:val="cs9b0062645"/>
        </w:rPr>
        <w:t>FLT</w:t>
      </w:r>
      <w:r w:rsidR="0004246D" w:rsidRPr="00CB0A09">
        <w:rPr>
          <w:rStyle w:val="cs9b0062645"/>
          <w:lang w:val="ru-RU"/>
        </w:rPr>
        <w:t>3-</w:t>
      </w:r>
      <w:r w:rsidR="0004246D" w:rsidRPr="00CB0A09">
        <w:rPr>
          <w:rStyle w:val="cs9b0062645"/>
        </w:rPr>
        <w:t>ITD</w:t>
      </w:r>
      <w:r w:rsidR="0004246D" w:rsidRPr="00CB0A09">
        <w:rPr>
          <w:rStyle w:val="cs9b0062645"/>
          <w:lang w:val="ru-RU"/>
        </w:rPr>
        <w:t xml:space="preserve"> для України англійською мовою, версія 5.0 від 20 липня 2021 р. Перекладено на російську мову для України 12 серпня 2021 року</w:t>
      </w:r>
      <w:r w:rsidR="0004246D" w:rsidRPr="00CB0A09">
        <w:rPr>
          <w:rStyle w:val="cs9f0a404045"/>
          <w:lang w:val="ru-RU"/>
        </w:rPr>
        <w:t xml:space="preserve"> до протоколу клінічного випробування «Подвійне сліпе, плацебо-контрольоване дослідження фази 3 для вивчення застосування </w:t>
      </w:r>
      <w:r w:rsidR="0004246D" w:rsidRPr="00CB0A09">
        <w:rPr>
          <w:rStyle w:val="cs9b0062645"/>
          <w:lang w:val="ru-RU"/>
        </w:rPr>
        <w:t>квизартинібу</w:t>
      </w:r>
      <w:r w:rsidR="0004246D" w:rsidRPr="00CB0A09">
        <w:rPr>
          <w:rStyle w:val="cs9f0a404045"/>
          <w:lang w:val="ru-RU"/>
        </w:rPr>
        <w:t xml:space="preserve"> у поєднанні з індукційною і консолідаційною хіміотерапією, а також у вигляді продовження терапії у пацієнтів віком від 18 до 75 років із вперше виявленим </w:t>
      </w:r>
      <w:r w:rsidR="0004246D" w:rsidRPr="00CB0A09">
        <w:rPr>
          <w:rStyle w:val="cs9f0a404045"/>
        </w:rPr>
        <w:t>FLT</w:t>
      </w:r>
      <w:r w:rsidR="0004246D" w:rsidRPr="00CB0A09">
        <w:rPr>
          <w:rStyle w:val="cs9f0a404045"/>
          <w:lang w:val="ru-RU"/>
        </w:rPr>
        <w:t>3-</w:t>
      </w:r>
      <w:r w:rsidR="0004246D" w:rsidRPr="00CB0A09">
        <w:rPr>
          <w:rStyle w:val="cs9f0a404045"/>
        </w:rPr>
        <w:t>ITD</w:t>
      </w:r>
      <w:r w:rsidR="0004246D" w:rsidRPr="00CB0A09">
        <w:rPr>
          <w:rStyle w:val="cs9f0a404045"/>
          <w:lang w:val="ru-RU"/>
        </w:rPr>
        <w:t>-позитивною гострою мієлоїдною лейкемією (</w:t>
      </w:r>
      <w:r w:rsidR="0004246D" w:rsidRPr="00CB0A09">
        <w:rPr>
          <w:rStyle w:val="cs9f0a404045"/>
        </w:rPr>
        <w:t>QuANTUM</w:t>
      </w:r>
      <w:r w:rsidR="0004246D" w:rsidRPr="00CB0A09">
        <w:rPr>
          <w:rStyle w:val="cs9f0a404045"/>
          <w:lang w:val="ru-RU"/>
        </w:rPr>
        <w:t xml:space="preserve"> </w:t>
      </w:r>
      <w:r w:rsidR="0004246D" w:rsidRPr="00CB0A09">
        <w:rPr>
          <w:rStyle w:val="cs9f0a404045"/>
        </w:rPr>
        <w:t>First</w:t>
      </w:r>
      <w:r w:rsidR="0004246D" w:rsidRPr="00CB0A09">
        <w:rPr>
          <w:rStyle w:val="cs9f0a404045"/>
          <w:lang w:val="ru-RU"/>
        </w:rPr>
        <w:t xml:space="preserve">)», код </w:t>
      </w:r>
      <w:r w:rsidR="00CB0A09">
        <w:rPr>
          <w:rStyle w:val="cs9f0a404045"/>
          <w:lang w:val="ru-RU"/>
        </w:rPr>
        <w:t>дослідження</w:t>
      </w:r>
      <w:r w:rsidR="0004246D" w:rsidRPr="00CB0A09">
        <w:rPr>
          <w:rStyle w:val="cs9f0a404045"/>
          <w:lang w:val="ru-RU"/>
        </w:rPr>
        <w:t xml:space="preserve"> </w:t>
      </w:r>
      <w:r w:rsidR="0004246D" w:rsidRPr="00CB0A09">
        <w:rPr>
          <w:rStyle w:val="cs9b0062645"/>
        </w:rPr>
        <w:t>AC</w:t>
      </w:r>
      <w:r w:rsidR="0004246D" w:rsidRPr="00CB0A09">
        <w:rPr>
          <w:rStyle w:val="cs9b0062645"/>
          <w:lang w:val="ru-RU"/>
        </w:rPr>
        <w:t>220-А-</w:t>
      </w:r>
      <w:r w:rsidR="0004246D" w:rsidRPr="00CB0A09">
        <w:rPr>
          <w:rStyle w:val="cs9b0062645"/>
        </w:rPr>
        <w:t>U</w:t>
      </w:r>
      <w:r w:rsidR="0004246D" w:rsidRPr="00CB0A09">
        <w:rPr>
          <w:rStyle w:val="cs9b0062645"/>
          <w:lang w:val="ru-RU"/>
        </w:rPr>
        <w:t>302</w:t>
      </w:r>
      <w:r w:rsidR="0004246D" w:rsidRPr="00CB0A09">
        <w:rPr>
          <w:rStyle w:val="cs9f0a404045"/>
          <w:lang w:val="ru-RU"/>
        </w:rPr>
        <w:t>, версія 6.0 від 28 жовтня 2020 року; спонсор - Дайічі Санкіо, Інк., [</w:t>
      </w:r>
      <w:r w:rsidR="0004246D" w:rsidRPr="00CB0A09">
        <w:rPr>
          <w:rStyle w:val="cs9f0a404045"/>
        </w:rPr>
        <w:t>Daiichi</w:t>
      </w:r>
      <w:r w:rsidR="0004246D" w:rsidRPr="00CB0A09">
        <w:rPr>
          <w:rStyle w:val="cs9f0a404045"/>
          <w:lang w:val="ru-RU"/>
        </w:rPr>
        <w:t xml:space="preserve"> </w:t>
      </w:r>
      <w:r w:rsidR="0004246D" w:rsidRPr="00CB0A09">
        <w:rPr>
          <w:rStyle w:val="cs9f0a404045"/>
        </w:rPr>
        <w:t>Sankyo</w:t>
      </w:r>
      <w:r w:rsidR="0004246D" w:rsidRPr="00CB0A09">
        <w:rPr>
          <w:rStyle w:val="cs9f0a404045"/>
          <w:lang w:val="ru-RU"/>
        </w:rPr>
        <w:t xml:space="preserve">, </w:t>
      </w:r>
      <w:r w:rsidR="0004246D" w:rsidRPr="00CB0A09">
        <w:rPr>
          <w:rStyle w:val="cs9f0a404045"/>
        </w:rPr>
        <w:t>Inc</w:t>
      </w:r>
      <w:r w:rsidR="0004246D" w:rsidRPr="00CB0A09">
        <w:rPr>
          <w:rStyle w:val="cs9f0a404045"/>
          <w:lang w:val="ru-RU"/>
        </w:rPr>
        <w:t>.], Сполучені Штати Америки</w:t>
      </w:r>
      <w:r w:rsidR="0004246D" w:rsidRPr="00CB0A09">
        <w:rPr>
          <w:rStyle w:val="cs9b0062645"/>
        </w:rPr>
        <w:t> </w:t>
      </w:r>
    </w:p>
    <w:p w:rsidR="0004246D" w:rsidRPr="00CB0A09" w:rsidRDefault="0004246D">
      <w:pPr>
        <w:jc w:val="both"/>
        <w:rPr>
          <w:rFonts w:ascii="Arial" w:hAnsi="Arial" w:cs="Arial"/>
          <w:sz w:val="20"/>
          <w:szCs w:val="20"/>
          <w:lang w:val="ru-RU"/>
        </w:rPr>
      </w:pPr>
      <w:r w:rsidRPr="00CB0A09">
        <w:rPr>
          <w:rFonts w:ascii="Arial" w:hAnsi="Arial" w:cs="Arial"/>
          <w:sz w:val="20"/>
          <w:szCs w:val="20"/>
          <w:lang w:val="ru-RU"/>
        </w:rPr>
        <w:t>Заявник - Товариство з обмеженою відповідальністю «ЛАБКОРП КЛІНІКАЛ ДЕВЕЛОПМЕНТ УКРАЇНА»</w:t>
      </w:r>
    </w:p>
    <w:p w:rsidR="0004246D" w:rsidRPr="00CB0A09" w:rsidRDefault="0004246D">
      <w:pPr>
        <w:jc w:val="both"/>
        <w:rPr>
          <w:rFonts w:ascii="Arial" w:hAnsi="Arial" w:cs="Arial"/>
          <w:sz w:val="20"/>
          <w:szCs w:val="20"/>
          <w:lang w:val="ru-RU"/>
        </w:rPr>
      </w:pPr>
    </w:p>
    <w:sectPr w:rsidR="0004246D" w:rsidRPr="00CB0A09">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B9E" w:rsidRDefault="003F2B9E">
      <w:pPr>
        <w:rPr>
          <w:lang w:val="ru-RU"/>
        </w:rPr>
      </w:pPr>
      <w:r>
        <w:rPr>
          <w:lang w:val="ru-RU"/>
        </w:rPr>
        <w:separator/>
      </w:r>
    </w:p>
  </w:endnote>
  <w:endnote w:type="continuationSeparator" w:id="0">
    <w:p w:rsidR="003F2B9E" w:rsidRDefault="003F2B9E">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9E" w:rsidRDefault="003F2B9E">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9E" w:rsidRDefault="003F2B9E">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532181" w:rsidRPr="00532181">
      <w:rPr>
        <w:noProof/>
        <w:sz w:val="20"/>
        <w:szCs w:val="20"/>
        <w:lang w:val="ru-RU"/>
      </w:rPr>
      <w:t>14</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9E" w:rsidRDefault="003F2B9E">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B9E" w:rsidRDefault="003F2B9E">
      <w:pPr>
        <w:rPr>
          <w:lang w:val="ru-RU"/>
        </w:rPr>
      </w:pPr>
      <w:r>
        <w:rPr>
          <w:lang w:val="ru-RU"/>
        </w:rPr>
        <w:separator/>
      </w:r>
    </w:p>
  </w:footnote>
  <w:footnote w:type="continuationSeparator" w:id="0">
    <w:p w:rsidR="003F2B9E" w:rsidRDefault="003F2B9E">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9E" w:rsidRDefault="003F2B9E">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9E" w:rsidRDefault="003F2B9E">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9E" w:rsidRDefault="003F2B9E">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42"/>
    <w:rsid w:val="0004246D"/>
    <w:rsid w:val="00052C6F"/>
    <w:rsid w:val="00150A16"/>
    <w:rsid w:val="00242AEE"/>
    <w:rsid w:val="003705B9"/>
    <w:rsid w:val="003F2B9E"/>
    <w:rsid w:val="003F2D0E"/>
    <w:rsid w:val="00452004"/>
    <w:rsid w:val="004F6296"/>
    <w:rsid w:val="00504F2D"/>
    <w:rsid w:val="00532181"/>
    <w:rsid w:val="005E32DA"/>
    <w:rsid w:val="00673742"/>
    <w:rsid w:val="009229FE"/>
    <w:rsid w:val="00A80F55"/>
    <w:rsid w:val="00C0530E"/>
    <w:rsid w:val="00CB0A09"/>
    <w:rsid w:val="00D4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D79A55C"/>
  <w15:chartTrackingRefBased/>
  <w15:docId w15:val="{FB499D74-58E1-4AF8-B51E-3993BF20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paragraph" w:customStyle="1" w:styleId="cse3b738fb">
    <w:name w:val="cse3b738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95e872d0">
    <w:name w:val="cs95e872d0"/>
    <w:basedOn w:val="a"/>
    <w:rPr>
      <w:rFonts w:eastAsiaTheme="minorEastAsia"/>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paragraph" w:customStyle="1" w:styleId="cscd1391c8">
    <w:name w:val="cscd1391c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95e872d01">
    <w:name w:val="cs95e872d01"/>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paragraph" w:customStyle="1" w:styleId="csa2c1d389">
    <w:name w:val="csa2c1d38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8b2d3b6">
    <w:name w:val="cs78b2d3b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cf586f">
    <w:name w:val="csaecf586f"/>
    <w:basedOn w:val="a"/>
    <w:pPr>
      <w:spacing w:before="100" w:beforeAutospacing="1" w:after="100" w:afterAutospacing="1"/>
    </w:pPr>
    <w:rPr>
      <w:rFonts w:eastAsiaTheme="minorEastAsia"/>
      <w:b/>
      <w:bCs/>
      <w:color w:val="102B56"/>
      <w:sz w:val="20"/>
      <w:szCs w:val="20"/>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basedOn w:val="a0"/>
    <w:rPr>
      <w:rFonts w:ascii="Times New Roman" w:hAnsi="Times New Roman" w:cs="Times New Roman" w:hint="default"/>
      <w:b/>
      <w:bCs/>
      <w:i w:val="0"/>
      <w:iCs w:val="0"/>
      <w:color w:val="102B56"/>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0d990d7">
    <w:name w:val="cs50d990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character" w:customStyle="1" w:styleId="cs80d9435b19">
    <w:name w:val="cs80d9435b19"/>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20">
    <w:name w:val="cs80d9435b20"/>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21">
    <w:name w:val="cs80d9435b21"/>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29">
    <w:name w:val="cs80d9435b29"/>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e7a046">
    <w:name w:val="csce7a04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3">
    <w:name w:val="cs80d9435b33"/>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paragraph" w:customStyle="1" w:styleId="csa0f16d57">
    <w:name w:val="csa0f16d57"/>
    <w:basedOn w:val="a"/>
    <w:pPr>
      <w:jc w:val="both"/>
    </w:pPr>
    <w:rPr>
      <w:rFonts w:eastAsiaTheme="minorEastAsia"/>
    </w:rPr>
  </w:style>
  <w:style w:type="paragraph" w:customStyle="1" w:styleId="cs19c3e152">
    <w:name w:val="cs19c3e152"/>
    <w:basedOn w:val="a"/>
    <w:pPr>
      <w:spacing w:before="100" w:beforeAutospacing="1" w:after="100" w:afterAutospacing="1"/>
    </w:pPr>
    <w:rPr>
      <w:rFonts w:ascii="Microsoft Sans Serif" w:eastAsiaTheme="minorEastAsia" w:hAnsi="Microsoft Sans Serif" w:cs="Microsoft Sans Serif"/>
      <w:color w:val="000000"/>
      <w:sz w:val="20"/>
      <w:szCs w:val="20"/>
    </w:rPr>
  </w:style>
  <w:style w:type="character" w:customStyle="1" w:styleId="csa0f16d571">
    <w:name w:val="csa0f16d571"/>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19c3e1521">
    <w:name w:val="cs19c3e1521"/>
    <w:basedOn w:val="a0"/>
    <w:rPr>
      <w:rFonts w:ascii="Microsoft Sans Serif" w:hAnsi="Microsoft Sans Serif" w:cs="Microsoft Sans Serif" w:hint="default"/>
      <w:b w:val="0"/>
      <w:bCs w:val="0"/>
      <w:i w:val="0"/>
      <w:iCs w:val="0"/>
      <w:color w:val="000000"/>
      <w:sz w:val="20"/>
      <w:szCs w:val="20"/>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paragraph" w:customStyle="1" w:styleId="cs247f4538">
    <w:name w:val="cs247f453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8f5917">
    <w:name w:val="csb68f59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8">
    <w:name w:val="cs80d9435b38"/>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80d9435b39">
    <w:name w:val="cs80d9435b39"/>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3">
    <w:name w:val="cs80d9435b43"/>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052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258F-C27E-4A01-A54E-2D010A357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7772</Words>
  <Characters>51104</Characters>
  <Application>Microsoft Office Word</Application>
  <DocSecurity>0</DocSecurity>
  <Lines>425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58759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12</cp:revision>
  <cp:lastPrinted>2014-04-25T09:08:00Z</cp:lastPrinted>
  <dcterms:created xsi:type="dcterms:W3CDTF">2021-09-29T05:44:00Z</dcterms:created>
  <dcterms:modified xsi:type="dcterms:W3CDTF">2021-09-29T09:27:00Z</dcterms:modified>
</cp:coreProperties>
</file>