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83" w:rsidRDefault="00784883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>Додаток</w:t>
      </w:r>
      <w:r w:rsidR="00337E79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</w:p>
    <w:p w:rsidR="00725C9C" w:rsidRDefault="00725C9C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725C9C" w:rsidRPr="001117FC" w:rsidRDefault="00725C9C" w:rsidP="00725C9C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1117FC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Перелік суттєвих поправок до протоколів </w:t>
      </w:r>
      <w:r w:rsidR="005B2C5C" w:rsidRPr="005B2C5C">
        <w:rPr>
          <w:rFonts w:ascii="Arial" w:hAnsi="Arial" w:cs="Arial"/>
          <w:b/>
          <w:sz w:val="20"/>
          <w:szCs w:val="20"/>
          <w:lang w:val="uk-UA"/>
        </w:rPr>
        <w:t xml:space="preserve">міжнародних </w:t>
      </w:r>
      <w:proofErr w:type="spellStart"/>
      <w:r w:rsidR="005B2C5C" w:rsidRPr="005B2C5C">
        <w:rPr>
          <w:rFonts w:ascii="Arial" w:hAnsi="Arial" w:cs="Arial"/>
          <w:b/>
          <w:sz w:val="20"/>
          <w:szCs w:val="20"/>
          <w:lang w:val="uk-UA"/>
        </w:rPr>
        <w:t>багатоцентрових</w:t>
      </w:r>
      <w:proofErr w:type="spellEnd"/>
      <w:r w:rsidR="005B2C5C" w:rsidRPr="005B2C5C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клінічних випробувань лікарських засобів для </w:t>
      </w:r>
      <w:r w:rsidR="00B56E92" w:rsidRPr="00B56E92">
        <w:rPr>
          <w:rFonts w:ascii="Arial" w:hAnsi="Arial" w:cs="Arial"/>
          <w:b/>
          <w:sz w:val="20"/>
          <w:szCs w:val="20"/>
          <w:lang w:val="uk-UA"/>
        </w:rPr>
        <w:t>лік</w:t>
      </w:r>
      <w:r w:rsidR="00B56E92">
        <w:rPr>
          <w:rFonts w:ascii="Arial" w:hAnsi="Arial" w:cs="Arial"/>
          <w:b/>
          <w:sz w:val="20"/>
          <w:szCs w:val="20"/>
          <w:lang w:val="uk-UA"/>
        </w:rPr>
        <w:t xml:space="preserve">ування </w:t>
      </w:r>
      <w:proofErr w:type="spellStart"/>
      <w:r w:rsidR="00B56E92">
        <w:rPr>
          <w:rFonts w:ascii="Arial" w:hAnsi="Arial" w:cs="Arial"/>
          <w:b/>
          <w:sz w:val="20"/>
          <w:szCs w:val="20"/>
          <w:lang w:val="uk-UA"/>
        </w:rPr>
        <w:t>коронавірусної</w:t>
      </w:r>
      <w:proofErr w:type="spellEnd"/>
      <w:r w:rsidR="00B56E92">
        <w:rPr>
          <w:rFonts w:ascii="Arial" w:hAnsi="Arial" w:cs="Arial"/>
          <w:b/>
          <w:sz w:val="20"/>
          <w:szCs w:val="20"/>
          <w:lang w:val="uk-UA"/>
        </w:rPr>
        <w:t xml:space="preserve"> хвороби (</w:t>
      </w:r>
      <w:r w:rsidR="00B56E92">
        <w:rPr>
          <w:rFonts w:ascii="Arial" w:hAnsi="Arial" w:cs="Arial"/>
          <w:b/>
          <w:sz w:val="20"/>
          <w:szCs w:val="20"/>
        </w:rPr>
        <w:t>COVID</w:t>
      </w:r>
      <w:r w:rsidR="00B56E92" w:rsidRPr="00B56E92">
        <w:rPr>
          <w:rFonts w:ascii="Arial" w:hAnsi="Arial" w:cs="Arial"/>
          <w:b/>
          <w:sz w:val="20"/>
          <w:szCs w:val="20"/>
          <w:lang w:val="uk-UA"/>
        </w:rPr>
        <w:t xml:space="preserve">-19) </w:t>
      </w:r>
      <w:r w:rsidR="00B56E92" w:rsidRPr="005856F3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856F3">
        <w:rPr>
          <w:rFonts w:ascii="Arial" w:hAnsi="Arial" w:cs="Arial"/>
          <w:b/>
          <w:sz w:val="20"/>
          <w:szCs w:val="20"/>
          <w:lang w:val="uk-UA"/>
        </w:rPr>
        <w:t>в Україні, р</w:t>
      </w:r>
      <w:r w:rsidR="005B2C5C">
        <w:rPr>
          <w:rFonts w:ascii="Arial" w:hAnsi="Arial" w:cs="Arial"/>
          <w:b/>
          <w:sz w:val="20"/>
          <w:szCs w:val="20"/>
          <w:lang w:val="uk-UA"/>
        </w:rPr>
        <w:t>озглянутих на засіданн</w:t>
      </w:r>
      <w:r w:rsidR="00211D1B">
        <w:rPr>
          <w:rFonts w:ascii="Arial" w:hAnsi="Arial" w:cs="Arial"/>
          <w:b/>
          <w:sz w:val="20"/>
          <w:szCs w:val="20"/>
          <w:lang w:val="uk-UA"/>
        </w:rPr>
        <w:t>і</w:t>
      </w:r>
      <w:r w:rsidR="001A40D2">
        <w:rPr>
          <w:rFonts w:ascii="Arial" w:hAnsi="Arial" w:cs="Arial"/>
          <w:b/>
          <w:sz w:val="20"/>
          <w:szCs w:val="20"/>
          <w:lang w:val="uk-UA"/>
        </w:rPr>
        <w:t xml:space="preserve"> НТР №</w:t>
      </w:r>
      <w:r w:rsidR="002B3BBB">
        <w:rPr>
          <w:rFonts w:ascii="Arial" w:hAnsi="Arial" w:cs="Arial"/>
          <w:b/>
          <w:sz w:val="20"/>
          <w:szCs w:val="20"/>
          <w:lang w:val="uk-UA"/>
        </w:rPr>
        <w:t xml:space="preserve"> 2</w:t>
      </w:r>
      <w:r w:rsidR="00C95C01">
        <w:rPr>
          <w:rFonts w:ascii="Arial" w:hAnsi="Arial" w:cs="Arial"/>
          <w:b/>
          <w:sz w:val="20"/>
          <w:szCs w:val="20"/>
          <w:lang w:val="uk-UA"/>
        </w:rPr>
        <w:t>5</w:t>
      </w:r>
      <w:r w:rsidR="007B3AD7" w:rsidRPr="007B3AD7">
        <w:rPr>
          <w:rFonts w:ascii="Arial" w:hAnsi="Arial" w:cs="Arial"/>
          <w:b/>
          <w:sz w:val="20"/>
          <w:szCs w:val="20"/>
          <w:lang w:val="uk-UA"/>
        </w:rPr>
        <w:t xml:space="preserve">/COVID-19 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 від </w:t>
      </w:r>
      <w:r w:rsidR="00C95C01">
        <w:rPr>
          <w:rFonts w:ascii="Arial" w:hAnsi="Arial" w:cs="Arial"/>
          <w:b/>
          <w:sz w:val="20"/>
          <w:szCs w:val="20"/>
          <w:lang w:val="uk-UA"/>
        </w:rPr>
        <w:t>07</w:t>
      </w:r>
      <w:r w:rsidRPr="005856F3">
        <w:rPr>
          <w:rFonts w:ascii="Arial" w:hAnsi="Arial" w:cs="Arial"/>
          <w:b/>
          <w:sz w:val="20"/>
          <w:szCs w:val="20"/>
          <w:lang w:val="uk-UA"/>
        </w:rPr>
        <w:t>.</w:t>
      </w:r>
      <w:r w:rsidR="001A40D2" w:rsidRPr="001A40D2">
        <w:rPr>
          <w:rFonts w:ascii="Arial" w:hAnsi="Arial" w:cs="Arial"/>
          <w:b/>
          <w:sz w:val="20"/>
          <w:szCs w:val="20"/>
          <w:lang w:val="uk-UA"/>
        </w:rPr>
        <w:t>0</w:t>
      </w:r>
      <w:r w:rsidR="00C95C01">
        <w:rPr>
          <w:rFonts w:ascii="Arial" w:hAnsi="Arial" w:cs="Arial"/>
          <w:b/>
          <w:sz w:val="20"/>
          <w:szCs w:val="20"/>
          <w:lang w:val="uk-UA"/>
        </w:rPr>
        <w:t>5</w:t>
      </w:r>
      <w:r w:rsidR="001A40D2">
        <w:rPr>
          <w:rFonts w:ascii="Arial" w:hAnsi="Arial" w:cs="Arial"/>
          <w:b/>
          <w:sz w:val="20"/>
          <w:szCs w:val="20"/>
          <w:lang w:val="uk-UA"/>
        </w:rPr>
        <w:t>.2021</w:t>
      </w:r>
      <w:r w:rsidRPr="005856F3">
        <w:rPr>
          <w:rFonts w:ascii="Arial" w:hAnsi="Arial" w:cs="Arial"/>
          <w:b/>
          <w:sz w:val="20"/>
          <w:szCs w:val="20"/>
          <w:lang w:val="uk-UA"/>
        </w:rPr>
        <w:t>, на які були отримані позитивні висновки експертів</w:t>
      </w:r>
      <w:r w:rsidRPr="001117FC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B40F7F" w:rsidRPr="00413C59" w:rsidRDefault="00B40F7F" w:rsidP="001B46A6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40F7F" w:rsidRDefault="00B40F7F" w:rsidP="00B40F7F">
      <w:pPr>
        <w:pStyle w:val="a7"/>
        <w:spacing w:after="0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390DAF" w:rsidRPr="00C95C01" w:rsidRDefault="00390DAF" w:rsidP="00C95C01">
      <w:pPr>
        <w:jc w:val="both"/>
        <w:rPr>
          <w:rStyle w:val="cs9f0a40401"/>
          <w:lang w:val="uk-UA"/>
        </w:rPr>
      </w:pPr>
      <w:r>
        <w:rPr>
          <w:rStyle w:val="cs9b006261"/>
          <w:lang w:val="uk-UA"/>
        </w:rPr>
        <w:t>1</w:t>
      </w:r>
      <w:r w:rsidRPr="00390DAF">
        <w:rPr>
          <w:rStyle w:val="cs9b006261"/>
          <w:b w:val="0"/>
          <w:lang w:val="uk-UA"/>
        </w:rPr>
        <w:t xml:space="preserve">. </w:t>
      </w:r>
      <w:r w:rsidR="00C95C01" w:rsidRPr="00C95C01">
        <w:rPr>
          <w:rStyle w:val="cs9b006261"/>
          <w:lang w:val="uk-UA"/>
        </w:rPr>
        <w:t>Досьє досліджуваного лікарського засобу JS016, версія 4.0 від 14 квітня 2021 року; Подовження терміну придатності досліджуваного лікарського засобу JS016 (розчин для ін’єкцій, 40 мг/мл) до 18 місяців; Подовження терміну придатності Плацебо до JS016, розчин для ін’єкцій, до 18 місяців</w:t>
      </w:r>
      <w:r>
        <w:rPr>
          <w:rStyle w:val="cs9f0a40401"/>
          <w:lang w:val="uk-UA"/>
        </w:rPr>
        <w:t xml:space="preserve"> до протоколу клінічного випробування </w:t>
      </w:r>
      <w:r w:rsidR="00C95C01" w:rsidRPr="00C95C01">
        <w:rPr>
          <w:rStyle w:val="cs9f0a40401"/>
          <w:lang w:val="uk-UA"/>
        </w:rPr>
        <w:t>«</w:t>
      </w:r>
      <w:proofErr w:type="spellStart"/>
      <w:r w:rsidR="00C95C01" w:rsidRPr="00C95C01">
        <w:rPr>
          <w:rStyle w:val="cs9f0a40401"/>
          <w:lang w:val="uk-UA"/>
        </w:rPr>
        <w:t>Рандомізоване</w:t>
      </w:r>
      <w:proofErr w:type="spellEnd"/>
      <w:r w:rsidR="00C95C01" w:rsidRPr="00C95C01">
        <w:rPr>
          <w:rStyle w:val="cs9f0a40401"/>
          <w:lang w:val="uk-UA"/>
        </w:rPr>
        <w:t xml:space="preserve">, подвійне сліпе, плацебо-контрольоване клінічне дослідження </w:t>
      </w:r>
      <w:proofErr w:type="spellStart"/>
      <w:r w:rsidR="00C95C01" w:rsidRPr="00C95C01">
        <w:rPr>
          <w:rStyle w:val="cs9f0a40401"/>
          <w:lang w:val="uk-UA"/>
        </w:rPr>
        <w:t>Ib</w:t>
      </w:r>
      <w:proofErr w:type="spellEnd"/>
      <w:r w:rsidR="00C95C01" w:rsidRPr="00C95C01">
        <w:rPr>
          <w:rStyle w:val="cs9f0a40401"/>
          <w:lang w:val="uk-UA"/>
        </w:rPr>
        <w:t xml:space="preserve">/II фази для оцінки попередньої ефективності, безпечності, </w:t>
      </w:r>
      <w:proofErr w:type="spellStart"/>
      <w:r w:rsidR="00C95C01" w:rsidRPr="00C95C01">
        <w:rPr>
          <w:rStyle w:val="cs9f0a40401"/>
          <w:lang w:val="uk-UA"/>
        </w:rPr>
        <w:t>фармакокінетичного</w:t>
      </w:r>
      <w:proofErr w:type="spellEnd"/>
      <w:r w:rsidR="00C95C01" w:rsidRPr="00C95C01">
        <w:rPr>
          <w:rStyle w:val="cs9f0a40401"/>
          <w:lang w:val="uk-UA"/>
        </w:rPr>
        <w:t xml:space="preserve"> профілю та </w:t>
      </w:r>
      <w:proofErr w:type="spellStart"/>
      <w:r w:rsidR="00C95C01" w:rsidRPr="00C95C01">
        <w:rPr>
          <w:rStyle w:val="cs9f0a40401"/>
          <w:lang w:val="uk-UA"/>
        </w:rPr>
        <w:t>імуногенності</w:t>
      </w:r>
      <w:proofErr w:type="spellEnd"/>
      <w:r w:rsidR="00C95C01" w:rsidRPr="00C95C01">
        <w:rPr>
          <w:rStyle w:val="cs9f0a40401"/>
          <w:lang w:val="uk-UA"/>
        </w:rPr>
        <w:t xml:space="preserve"> препарату </w:t>
      </w:r>
      <w:r w:rsidR="00C95C01" w:rsidRPr="00C95C01">
        <w:rPr>
          <w:rStyle w:val="cs9f0a40401"/>
          <w:b/>
          <w:lang w:val="uk-UA"/>
        </w:rPr>
        <w:t>JS016</w:t>
      </w:r>
      <w:r w:rsidR="00C95C01" w:rsidRPr="00C95C01">
        <w:rPr>
          <w:rStyle w:val="cs9f0a40401"/>
          <w:lang w:val="uk-UA"/>
        </w:rPr>
        <w:t xml:space="preserve"> (</w:t>
      </w:r>
      <w:proofErr w:type="spellStart"/>
      <w:r w:rsidR="00C95C01" w:rsidRPr="00C95C01">
        <w:rPr>
          <w:rStyle w:val="cs9f0a40401"/>
          <w:lang w:val="uk-UA"/>
        </w:rPr>
        <w:t>рекомбінантне</w:t>
      </w:r>
      <w:proofErr w:type="spellEnd"/>
      <w:r w:rsidR="00C95C01" w:rsidRPr="00C95C01">
        <w:rPr>
          <w:rStyle w:val="cs9f0a40401"/>
          <w:lang w:val="uk-UA"/>
        </w:rPr>
        <w:t xml:space="preserve"> людське </w:t>
      </w:r>
      <w:proofErr w:type="spellStart"/>
      <w:r w:rsidR="00C95C01" w:rsidRPr="00C95C01">
        <w:rPr>
          <w:rStyle w:val="cs9f0a40401"/>
          <w:lang w:val="uk-UA"/>
        </w:rPr>
        <w:t>моноклональне</w:t>
      </w:r>
      <w:proofErr w:type="spellEnd"/>
      <w:r w:rsidR="00C95C01" w:rsidRPr="00C95C01">
        <w:rPr>
          <w:rStyle w:val="cs9f0a40401"/>
          <w:lang w:val="uk-UA"/>
        </w:rPr>
        <w:t xml:space="preserve"> антитіло anti-SARS-CoV-2) при його внутрішньовенній </w:t>
      </w:r>
      <w:proofErr w:type="spellStart"/>
      <w:r w:rsidR="00C95C01" w:rsidRPr="00C95C01">
        <w:rPr>
          <w:rStyle w:val="cs9f0a40401"/>
          <w:lang w:val="uk-UA"/>
        </w:rPr>
        <w:t>інфузії</w:t>
      </w:r>
      <w:proofErr w:type="spellEnd"/>
      <w:r w:rsidR="00C95C01" w:rsidRPr="00C95C01">
        <w:rPr>
          <w:rStyle w:val="cs9f0a40401"/>
          <w:lang w:val="uk-UA"/>
        </w:rPr>
        <w:t xml:space="preserve"> пацієнтам з </w:t>
      </w:r>
      <w:proofErr w:type="spellStart"/>
      <w:r w:rsidR="00C95C01" w:rsidRPr="00C95C01">
        <w:rPr>
          <w:rStyle w:val="cs9f0a40401"/>
          <w:lang w:val="uk-UA"/>
        </w:rPr>
        <w:t>коронавірусною</w:t>
      </w:r>
      <w:proofErr w:type="spellEnd"/>
      <w:r w:rsidR="00C95C01" w:rsidRPr="00C95C01">
        <w:rPr>
          <w:rStyle w:val="cs9f0a40401"/>
          <w:lang w:val="uk-UA"/>
        </w:rPr>
        <w:t xml:space="preserve"> хворобою (COVID-19) легкого та середнього ступеня важкості або пацієнтам з </w:t>
      </w:r>
      <w:proofErr w:type="spellStart"/>
      <w:r w:rsidR="00C95C01" w:rsidRPr="00C95C01">
        <w:rPr>
          <w:rStyle w:val="cs9f0a40401"/>
          <w:lang w:val="uk-UA"/>
        </w:rPr>
        <w:t>безсимптомним</w:t>
      </w:r>
      <w:proofErr w:type="spellEnd"/>
      <w:r w:rsidR="00C95C01" w:rsidRPr="00C95C01">
        <w:rPr>
          <w:rStyle w:val="cs9f0a40401"/>
          <w:lang w:val="uk-UA"/>
        </w:rPr>
        <w:t xml:space="preserve"> перебігом інфекції SARS-CoV-2»</w:t>
      </w:r>
      <w:r>
        <w:rPr>
          <w:rStyle w:val="cs9f0a40401"/>
          <w:lang w:val="uk-UA"/>
        </w:rPr>
        <w:t xml:space="preserve">, код дослідження </w:t>
      </w:r>
      <w:r w:rsidR="00C95C01" w:rsidRPr="00C95C01">
        <w:rPr>
          <w:rStyle w:val="cs9b006261"/>
          <w:lang w:val="uk-UA"/>
        </w:rPr>
        <w:t>JS016-002-Ib/II</w:t>
      </w:r>
      <w:r>
        <w:rPr>
          <w:rStyle w:val="cs9f0a40401"/>
          <w:lang w:val="uk-UA"/>
        </w:rPr>
        <w:t xml:space="preserve">, </w:t>
      </w:r>
      <w:r w:rsidR="00C95C01" w:rsidRPr="00C95C01">
        <w:rPr>
          <w:rStyle w:val="cs9f0a40401"/>
          <w:lang w:val="uk-UA"/>
        </w:rPr>
        <w:t>версія 2.0 від 24 липня 2020 року</w:t>
      </w:r>
      <w:r>
        <w:rPr>
          <w:rStyle w:val="cs9f0a40401"/>
          <w:lang w:val="uk-UA"/>
        </w:rPr>
        <w:t xml:space="preserve">; спонсор - </w:t>
      </w:r>
      <w:r w:rsidR="00C95C01" w:rsidRPr="00C95C01">
        <w:rPr>
          <w:rStyle w:val="cs9f0a40401"/>
          <w:lang w:val="uk-UA"/>
        </w:rPr>
        <w:t xml:space="preserve">Шанхай </w:t>
      </w:r>
      <w:proofErr w:type="spellStart"/>
      <w:r w:rsidR="00C95C01" w:rsidRPr="00C95C01">
        <w:rPr>
          <w:rStyle w:val="cs9f0a40401"/>
          <w:lang w:val="uk-UA"/>
        </w:rPr>
        <w:t>Цзюньші</w:t>
      </w:r>
      <w:proofErr w:type="spellEnd"/>
      <w:r w:rsidR="00C95C01" w:rsidRPr="00C95C01">
        <w:rPr>
          <w:rStyle w:val="cs9f0a40401"/>
          <w:lang w:val="uk-UA"/>
        </w:rPr>
        <w:t xml:space="preserve"> </w:t>
      </w:r>
      <w:proofErr w:type="spellStart"/>
      <w:r w:rsidR="00C95C01" w:rsidRPr="00C95C01">
        <w:rPr>
          <w:rStyle w:val="cs9f0a40401"/>
          <w:lang w:val="uk-UA"/>
        </w:rPr>
        <w:t>Байосайенсез</w:t>
      </w:r>
      <w:proofErr w:type="spellEnd"/>
      <w:r w:rsidR="00C95C01" w:rsidRPr="00C95C01">
        <w:rPr>
          <w:rStyle w:val="cs9f0a40401"/>
          <w:lang w:val="uk-UA"/>
        </w:rPr>
        <w:t xml:space="preserve"> Ко., </w:t>
      </w:r>
      <w:proofErr w:type="spellStart"/>
      <w:r w:rsidR="00C95C01" w:rsidRPr="00C95C01">
        <w:rPr>
          <w:rStyle w:val="cs9f0a40401"/>
          <w:lang w:val="uk-UA"/>
        </w:rPr>
        <w:t>Лтд</w:t>
      </w:r>
      <w:proofErr w:type="spellEnd"/>
      <w:r w:rsidR="00C95C01" w:rsidRPr="00C95C01">
        <w:rPr>
          <w:rStyle w:val="cs9f0a40401"/>
          <w:lang w:val="uk-UA"/>
        </w:rPr>
        <w:t xml:space="preserve">., Китай / </w:t>
      </w:r>
      <w:proofErr w:type="spellStart"/>
      <w:r w:rsidR="00C95C01" w:rsidRPr="00C95C01">
        <w:rPr>
          <w:rStyle w:val="cs9f0a40401"/>
          <w:lang w:val="uk-UA"/>
        </w:rPr>
        <w:t>Shanghai</w:t>
      </w:r>
      <w:proofErr w:type="spellEnd"/>
      <w:r w:rsidR="00C95C01" w:rsidRPr="00C95C01">
        <w:rPr>
          <w:rStyle w:val="cs9f0a40401"/>
          <w:lang w:val="uk-UA"/>
        </w:rPr>
        <w:t xml:space="preserve"> </w:t>
      </w:r>
      <w:proofErr w:type="spellStart"/>
      <w:r w:rsidR="00C95C01" w:rsidRPr="00C95C01">
        <w:rPr>
          <w:rStyle w:val="cs9f0a40401"/>
          <w:lang w:val="uk-UA"/>
        </w:rPr>
        <w:t>Junshi</w:t>
      </w:r>
      <w:proofErr w:type="spellEnd"/>
      <w:r w:rsidR="00C95C01" w:rsidRPr="00C95C01">
        <w:rPr>
          <w:rStyle w:val="cs9f0a40401"/>
          <w:lang w:val="uk-UA"/>
        </w:rPr>
        <w:t xml:space="preserve"> </w:t>
      </w:r>
      <w:proofErr w:type="spellStart"/>
      <w:r w:rsidR="00C95C01" w:rsidRPr="00C95C01">
        <w:rPr>
          <w:rStyle w:val="cs9f0a40401"/>
          <w:lang w:val="uk-UA"/>
        </w:rPr>
        <w:t>Biosciences</w:t>
      </w:r>
      <w:proofErr w:type="spellEnd"/>
      <w:r w:rsidR="00C95C01" w:rsidRPr="00C95C01">
        <w:rPr>
          <w:rStyle w:val="cs9f0a40401"/>
          <w:lang w:val="uk-UA"/>
        </w:rPr>
        <w:t xml:space="preserve"> </w:t>
      </w:r>
      <w:proofErr w:type="spellStart"/>
      <w:r w:rsidR="00C95C01" w:rsidRPr="00C95C01">
        <w:rPr>
          <w:rStyle w:val="cs9f0a40401"/>
          <w:lang w:val="uk-UA"/>
        </w:rPr>
        <w:t>Co</w:t>
      </w:r>
      <w:proofErr w:type="spellEnd"/>
      <w:r w:rsidR="00C95C01" w:rsidRPr="00C95C01">
        <w:rPr>
          <w:rStyle w:val="cs9f0a40401"/>
          <w:lang w:val="uk-UA"/>
        </w:rPr>
        <w:t xml:space="preserve">., </w:t>
      </w:r>
      <w:proofErr w:type="spellStart"/>
      <w:r w:rsidR="00C95C01" w:rsidRPr="00C95C01">
        <w:rPr>
          <w:rStyle w:val="cs9f0a40401"/>
          <w:lang w:val="uk-UA"/>
        </w:rPr>
        <w:t>Ltd</w:t>
      </w:r>
      <w:proofErr w:type="spellEnd"/>
      <w:r w:rsidR="00C95C01" w:rsidRPr="00C95C01">
        <w:rPr>
          <w:rStyle w:val="cs9f0a40401"/>
          <w:lang w:val="uk-UA"/>
        </w:rPr>
        <w:t xml:space="preserve">., </w:t>
      </w:r>
      <w:proofErr w:type="spellStart"/>
      <w:r w:rsidR="00C95C01" w:rsidRPr="00C95C01">
        <w:rPr>
          <w:rStyle w:val="cs9f0a40401"/>
          <w:lang w:val="uk-UA"/>
        </w:rPr>
        <w:t>China</w:t>
      </w:r>
      <w:proofErr w:type="spellEnd"/>
    </w:p>
    <w:p w:rsidR="00390DAF" w:rsidRDefault="00390DAF" w:rsidP="00390DAF">
      <w:pPr>
        <w:pStyle w:val="cs80d9435b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Заявник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r w:rsidR="00C95C01" w:rsidRPr="00C95C01">
        <w:rPr>
          <w:rFonts w:ascii="Arial" w:hAnsi="Arial" w:cs="Arial"/>
          <w:sz w:val="20"/>
          <w:szCs w:val="20"/>
        </w:rPr>
        <w:t xml:space="preserve">ТОВ «ПАРЕКСЕЛ </w:t>
      </w:r>
      <w:proofErr w:type="spellStart"/>
      <w:r w:rsidR="00C95C01" w:rsidRPr="00C95C01">
        <w:rPr>
          <w:rFonts w:ascii="Arial" w:hAnsi="Arial" w:cs="Arial"/>
          <w:sz w:val="20"/>
          <w:szCs w:val="20"/>
        </w:rPr>
        <w:t>Україна</w:t>
      </w:r>
      <w:proofErr w:type="spellEnd"/>
      <w:r w:rsidR="00C95C01" w:rsidRPr="00C95C01">
        <w:rPr>
          <w:rFonts w:ascii="Arial" w:hAnsi="Arial" w:cs="Arial"/>
          <w:sz w:val="20"/>
          <w:szCs w:val="20"/>
        </w:rPr>
        <w:t>»</w:t>
      </w:r>
    </w:p>
    <w:p w:rsidR="00390DAF" w:rsidRDefault="00390DAF" w:rsidP="00390DAF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90DAF">
      <w:footerReference w:type="default" r:id="rId8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3B8" w:rsidRDefault="004843B8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4843B8" w:rsidRDefault="004843B8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924961"/>
      <w:docPartObj>
        <w:docPartGallery w:val="Page Numbers (Bottom of Page)"/>
        <w:docPartUnique/>
      </w:docPartObj>
    </w:sdtPr>
    <w:sdtEndPr/>
    <w:sdtContent>
      <w:p w:rsidR="00886A32" w:rsidRDefault="00886A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C01" w:rsidRPr="00C95C01">
          <w:rPr>
            <w:noProof/>
            <w:lang w:val="ru-RU"/>
          </w:rPr>
          <w:t>1</w:t>
        </w:r>
        <w:r>
          <w:fldChar w:fldCharType="end"/>
        </w:r>
      </w:p>
    </w:sdtContent>
  </w:sdt>
  <w:p w:rsidR="00886A32" w:rsidRDefault="00886A32">
    <w:pPr>
      <w:pStyle w:val="a5"/>
      <w:jc w:val="right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3B8" w:rsidRDefault="004843B8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4843B8" w:rsidRDefault="004843B8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C3D8E"/>
    <w:multiLevelType w:val="multilevel"/>
    <w:tmpl w:val="936E5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BF"/>
    <w:rsid w:val="00064145"/>
    <w:rsid w:val="000A3E72"/>
    <w:rsid w:val="0012586B"/>
    <w:rsid w:val="00154D0F"/>
    <w:rsid w:val="001A40D2"/>
    <w:rsid w:val="001B46A6"/>
    <w:rsid w:val="001D58B2"/>
    <w:rsid w:val="001E4CA6"/>
    <w:rsid w:val="00211D1B"/>
    <w:rsid w:val="00290AB4"/>
    <w:rsid w:val="002B3BBB"/>
    <w:rsid w:val="00337E79"/>
    <w:rsid w:val="0037741F"/>
    <w:rsid w:val="00377E65"/>
    <w:rsid w:val="00390DAF"/>
    <w:rsid w:val="003E1783"/>
    <w:rsid w:val="00405C68"/>
    <w:rsid w:val="00407882"/>
    <w:rsid w:val="00413568"/>
    <w:rsid w:val="00413C59"/>
    <w:rsid w:val="0041523D"/>
    <w:rsid w:val="00432F39"/>
    <w:rsid w:val="0045528B"/>
    <w:rsid w:val="004843B8"/>
    <w:rsid w:val="004C7722"/>
    <w:rsid w:val="004E17F2"/>
    <w:rsid w:val="0057491C"/>
    <w:rsid w:val="00583D5F"/>
    <w:rsid w:val="005A12B4"/>
    <w:rsid w:val="005A2746"/>
    <w:rsid w:val="005B2C5C"/>
    <w:rsid w:val="005B3258"/>
    <w:rsid w:val="005C17B3"/>
    <w:rsid w:val="00626733"/>
    <w:rsid w:val="006470CC"/>
    <w:rsid w:val="00656C70"/>
    <w:rsid w:val="0067548C"/>
    <w:rsid w:val="006779F8"/>
    <w:rsid w:val="007233DE"/>
    <w:rsid w:val="00725C9C"/>
    <w:rsid w:val="0074358E"/>
    <w:rsid w:val="00757FBF"/>
    <w:rsid w:val="007821F1"/>
    <w:rsid w:val="00784883"/>
    <w:rsid w:val="007A4EC8"/>
    <w:rsid w:val="007A6A86"/>
    <w:rsid w:val="007B3AD7"/>
    <w:rsid w:val="007C2D34"/>
    <w:rsid w:val="007C5F24"/>
    <w:rsid w:val="007E402B"/>
    <w:rsid w:val="008115BD"/>
    <w:rsid w:val="00831BB2"/>
    <w:rsid w:val="00861FEA"/>
    <w:rsid w:val="00886A32"/>
    <w:rsid w:val="009134FB"/>
    <w:rsid w:val="00951AD1"/>
    <w:rsid w:val="00A00B8D"/>
    <w:rsid w:val="00A0626C"/>
    <w:rsid w:val="00A40D7A"/>
    <w:rsid w:val="00A77E06"/>
    <w:rsid w:val="00AA402F"/>
    <w:rsid w:val="00B35362"/>
    <w:rsid w:val="00B40F7F"/>
    <w:rsid w:val="00B56E92"/>
    <w:rsid w:val="00C5581F"/>
    <w:rsid w:val="00C93D70"/>
    <w:rsid w:val="00C94C03"/>
    <w:rsid w:val="00C95C01"/>
    <w:rsid w:val="00CA6B8A"/>
    <w:rsid w:val="00CF4B32"/>
    <w:rsid w:val="00D0060A"/>
    <w:rsid w:val="00D57B11"/>
    <w:rsid w:val="00D83C38"/>
    <w:rsid w:val="00D976B0"/>
    <w:rsid w:val="00DC52B0"/>
    <w:rsid w:val="00DE2F7F"/>
    <w:rsid w:val="00E51E99"/>
    <w:rsid w:val="00E8779E"/>
    <w:rsid w:val="00F81DF4"/>
    <w:rsid w:val="00FA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EA00AE8"/>
  <w15:chartTrackingRefBased/>
  <w15:docId w15:val="{985788FB-7D18-45D7-8096-B1396057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st1">
    <w:name w:val="st1"/>
    <w:basedOn w:val="a0"/>
  </w:style>
  <w:style w:type="table" w:styleId="a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">
    <w:name w:val="csb3e8c9cf2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4">
    <w:name w:val="csed36d4af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26b4f7a7">
    <w:name w:val="cs26b4f7a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61311dcf">
    <w:name w:val="cs61311d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5">
    <w:name w:val="cs80d9435b5"/>
    <w:basedOn w:val="a0"/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6a3af282">
    <w:name w:val="cs6a3af2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cd1391c8">
    <w:name w:val="cscd1391c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1e8a62">
    <w:name w:val="csae1e8a62"/>
    <w:basedOn w:val="a"/>
    <w:pPr>
      <w:ind w:left="140"/>
      <w:jc w:val="both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">
    <w:name w:val="csed36d4af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2">
    <w:name w:val="cs2494c3c62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3aedc8cf">
    <w:name w:val="cs3aedc8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a940b7">
    <w:name w:val="csd5a940b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7">
    <w:name w:val="csed36d4af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8">
    <w:name w:val="csed36d4af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9">
    <w:name w:val="csed36d4af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0">
    <w:name w:val="csed36d4af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84e">
    <w:name w:val="cs5a78c84e"/>
    <w:basedOn w:val="a"/>
    <w:pPr>
      <w:spacing w:before="100" w:beforeAutospacing="1" w:after="100" w:afterAutospacing="1"/>
      <w:ind w:left="165"/>
    </w:pPr>
    <w:rPr>
      <w:rFonts w:eastAsiaTheme="minorEastAsia"/>
    </w:rPr>
  </w:style>
  <w:style w:type="paragraph" w:customStyle="1" w:styleId="cs5c0ba1f3">
    <w:name w:val="cs5c0ba1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a62b8d7">
    <w:name w:val="cs8a62b8d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11">
    <w:name w:val="cs80d9435b11"/>
    <w:basedOn w:val="a0"/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1">
    <w:name w:val="csed36d4af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3e8c9cf3">
    <w:name w:val="csb3e8c9cf3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93fd800">
    <w:name w:val="csf93fd80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9daf4c6">
    <w:name w:val="cs49daf4c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character" w:customStyle="1" w:styleId="cs80d9435b12">
    <w:name w:val="cs80d9435b12"/>
    <w:basedOn w:val="a0"/>
  </w:style>
  <w:style w:type="character" w:customStyle="1" w:styleId="cs9b0062612">
    <w:name w:val="cs9b00626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2">
    <w:name w:val="csed36d4af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1e39997">
    <w:name w:val="cs41e3999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cd9d826">
    <w:name w:val="csacd9d82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c3f08b8">
    <w:name w:val="cs6c3f08b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  <w:u w:val="single"/>
    </w:rPr>
  </w:style>
  <w:style w:type="character" w:customStyle="1" w:styleId="cs80d9435b13">
    <w:name w:val="cs80d9435b13"/>
    <w:basedOn w:val="a0"/>
  </w:style>
  <w:style w:type="character" w:customStyle="1" w:styleId="cs9b0062613">
    <w:name w:val="cs9b00626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4">
    <w:name w:val="csb3e8c9cf4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3">
    <w:name w:val="csed36d4af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6c3f08b81">
    <w:name w:val="cs6c3f08b81"/>
    <w:basedOn w:val="a0"/>
    <w:rPr>
      <w:rFonts w:ascii="Arial" w:hAnsi="Arial" w:cs="Arial" w:hint="default"/>
      <w:b/>
      <w:bCs/>
      <w:i/>
      <w:iCs/>
      <w:color w:val="000000"/>
      <w:sz w:val="20"/>
      <w:szCs w:val="20"/>
      <w:u w:val="single"/>
      <w:shd w:val="clear" w:color="auto" w:fill="auto"/>
    </w:rPr>
  </w:style>
  <w:style w:type="paragraph" w:customStyle="1" w:styleId="csede1221">
    <w:name w:val="csede122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4ab13ce">
    <w:name w:val="cs44ab13c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2d4a5b9">
    <w:name w:val="cs82d4a5b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dfe8bac">
    <w:name w:val="cs8dfe8bac"/>
    <w:basedOn w:val="a"/>
    <w:rPr>
      <w:rFonts w:eastAsiaTheme="minorEastAsia"/>
    </w:rPr>
  </w:style>
  <w:style w:type="character" w:customStyle="1" w:styleId="cs80d9435b14">
    <w:name w:val="cs80d9435b14"/>
    <w:basedOn w:val="a0"/>
  </w:style>
  <w:style w:type="character" w:customStyle="1" w:styleId="cs9b0062614">
    <w:name w:val="cs9b00626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4">
    <w:name w:val="csed36d4af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9b0062615">
    <w:name w:val="cs9b00626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5">
    <w:name w:val="cs9f0a4040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5">
    <w:name w:val="csed36d4af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1ff697bd">
    <w:name w:val="cs1ff697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c021e82">
    <w:name w:val="cs8c021e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6">
    <w:name w:val="cs80d9435b16"/>
    <w:basedOn w:val="a0"/>
  </w:style>
  <w:style w:type="character" w:customStyle="1" w:styleId="cs9b0062616">
    <w:name w:val="cs9b00626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6">
    <w:name w:val="csed36d4af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4">
    <w:name w:val="cs7d567a254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5">
    <w:name w:val="csafaf57415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9b0062617">
    <w:name w:val="cs9b00626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7">
    <w:name w:val="cs9f0a4040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7">
    <w:name w:val="csed36d4af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8">
    <w:name w:val="cs80d9435b18"/>
    <w:basedOn w:val="a0"/>
  </w:style>
  <w:style w:type="character" w:customStyle="1" w:styleId="cs9b0062618">
    <w:name w:val="cs9b00626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8">
    <w:name w:val="cs9f0a4040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8">
    <w:name w:val="csed36d4af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6">
    <w:name w:val="csafaf57416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11c512f3">
    <w:name w:val="cs11c512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7ddfde5">
    <w:name w:val="cs47ddfde5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9">
    <w:name w:val="cs80d9435b19"/>
    <w:basedOn w:val="a0"/>
  </w:style>
  <w:style w:type="character" w:customStyle="1" w:styleId="cs9b0062619">
    <w:name w:val="cs9b00626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9">
    <w:name w:val="cs9f0a4040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9">
    <w:name w:val="csed36d4af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9b0062620">
    <w:name w:val="cs9b00626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0">
    <w:name w:val="cs9f0a4040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0">
    <w:name w:val="csed36d4af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daf9b7a">
    <w:name w:val="csfdaf9b7a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102B56"/>
      <w:sz w:val="18"/>
      <w:szCs w:val="18"/>
    </w:rPr>
  </w:style>
  <w:style w:type="character" w:customStyle="1" w:styleId="cs80d9435b21">
    <w:name w:val="cs80d9435b21"/>
    <w:basedOn w:val="a0"/>
  </w:style>
  <w:style w:type="character" w:customStyle="1" w:styleId="cs9b0062621">
    <w:name w:val="cs9b00626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1">
    <w:name w:val="cs9f0a4040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5">
    <w:name w:val="cs7d567a255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ed36d4af21">
    <w:name w:val="csed36d4af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fdaf9b7a1">
    <w:name w:val="csfdaf9b7a1"/>
    <w:basedOn w:val="a0"/>
    <w:rPr>
      <w:rFonts w:ascii="Segoe UI" w:hAnsi="Segoe UI" w:cs="Segoe UI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faf57417">
    <w:name w:val="csafaf57417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22">
    <w:name w:val="cs80d9435b22"/>
    <w:basedOn w:val="a0"/>
  </w:style>
  <w:style w:type="character" w:customStyle="1" w:styleId="cs9b0062622">
    <w:name w:val="cs9b00626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2">
    <w:name w:val="csed36d4af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3">
    <w:name w:val="cs80d9435b23"/>
    <w:basedOn w:val="a0"/>
  </w:style>
  <w:style w:type="character" w:customStyle="1" w:styleId="cs9b0062623">
    <w:name w:val="cs9b006262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3">
    <w:name w:val="csed36d4af2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4">
    <w:name w:val="cs80d9435b24"/>
    <w:basedOn w:val="a0"/>
  </w:style>
  <w:style w:type="character" w:customStyle="1" w:styleId="cs9b0062624">
    <w:name w:val="cs9b006262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4">
    <w:name w:val="cs9f0a40402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4">
    <w:name w:val="csed36d4af2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cc31437">
    <w:name w:val="cs8cc3143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afb8890">
    <w:name w:val="cs9afb889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5">
    <w:name w:val="cs80d9435b25"/>
    <w:basedOn w:val="a0"/>
  </w:style>
  <w:style w:type="character" w:customStyle="1" w:styleId="cs9b0062625">
    <w:name w:val="cs9b006262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5">
    <w:name w:val="cs9f0a40402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5">
    <w:name w:val="csed36d4af2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6">
    <w:name w:val="cs80d9435b26"/>
    <w:basedOn w:val="a0"/>
  </w:style>
  <w:style w:type="character" w:customStyle="1" w:styleId="cs9b0062626">
    <w:name w:val="cs9b006262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6">
    <w:name w:val="csed36d4af2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7">
    <w:name w:val="cs80d9435b27"/>
    <w:basedOn w:val="a0"/>
  </w:style>
  <w:style w:type="character" w:customStyle="1" w:styleId="cs9b0062627">
    <w:name w:val="cs9b006262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7">
    <w:name w:val="cs9f0a40402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736466e">
    <w:name w:val="cs7736466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9f82fd">
    <w:name w:val="csae9f82f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ae835a">
    <w:name w:val="csd5ae835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6d65d1b">
    <w:name w:val="cs46d65d1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8">
    <w:name w:val="cs80d9435b28"/>
    <w:basedOn w:val="a0"/>
  </w:style>
  <w:style w:type="character" w:customStyle="1" w:styleId="cs9b0062628">
    <w:name w:val="cs9b006262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8">
    <w:name w:val="cs9f0a40402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8">
    <w:name w:val="csed36d4af2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9">
    <w:name w:val="cs80d9435b29"/>
    <w:basedOn w:val="a0"/>
  </w:style>
  <w:style w:type="character" w:customStyle="1" w:styleId="cs9b0062629">
    <w:name w:val="cs9b006262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9">
    <w:name w:val="cs9f0a40402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9">
    <w:name w:val="csed36d4af2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0">
    <w:name w:val="cs80d9435b30"/>
    <w:basedOn w:val="a0"/>
  </w:style>
  <w:style w:type="character" w:customStyle="1" w:styleId="cs9b0062630">
    <w:name w:val="cs9b006263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0">
    <w:name w:val="cs9f0a40403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0">
    <w:name w:val="csed36d4af3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2fd2ee9">
    <w:name w:val="csd2fd2ee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2871fe3">
    <w:name w:val="cs32871fe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1">
    <w:name w:val="cs80d9435b31"/>
    <w:basedOn w:val="a0"/>
  </w:style>
  <w:style w:type="character" w:customStyle="1" w:styleId="cs9b0062631">
    <w:name w:val="cs9b006263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1">
    <w:name w:val="cs9f0a40403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1">
    <w:name w:val="csed36d4af3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2">
    <w:name w:val="cs80d9435b32"/>
    <w:basedOn w:val="a0"/>
  </w:style>
  <w:style w:type="character" w:customStyle="1" w:styleId="cs9b0062632">
    <w:name w:val="cs9b006263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2">
    <w:name w:val="cs9f0a40403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2">
    <w:name w:val="csed36d4af3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3">
    <w:name w:val="cs80d9435b33"/>
    <w:basedOn w:val="a0"/>
  </w:style>
  <w:style w:type="character" w:customStyle="1" w:styleId="cs9b0062633">
    <w:name w:val="cs9b006263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3">
    <w:name w:val="cs9f0a40403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3">
    <w:name w:val="csed36d4af3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4">
    <w:name w:val="cs80d9435b34"/>
    <w:basedOn w:val="a0"/>
  </w:style>
  <w:style w:type="character" w:customStyle="1" w:styleId="cs9b0062634">
    <w:name w:val="cs9b006263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4">
    <w:name w:val="cs9f0a40403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4">
    <w:name w:val="csed36d4af3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5">
    <w:name w:val="cs80d9435b35"/>
    <w:basedOn w:val="a0"/>
  </w:style>
  <w:style w:type="character" w:customStyle="1" w:styleId="cs9b0062635">
    <w:name w:val="cs9b006263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5">
    <w:name w:val="cs9f0a40403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5">
    <w:name w:val="csed36d4af3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6">
    <w:name w:val="cs80d9435b36"/>
    <w:basedOn w:val="a0"/>
  </w:style>
  <w:style w:type="character" w:customStyle="1" w:styleId="cs9b0062636">
    <w:name w:val="cs9b006263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6">
    <w:name w:val="cs9f0a40403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6">
    <w:name w:val="csed36d4af3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7">
    <w:name w:val="cs80d9435b37"/>
    <w:basedOn w:val="a0"/>
  </w:style>
  <w:style w:type="character" w:customStyle="1" w:styleId="cs9b0062637">
    <w:name w:val="cs9b006263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7">
    <w:name w:val="cs9f0a40403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7">
    <w:name w:val="csed36d4af3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8">
    <w:name w:val="cs80d9435b38"/>
    <w:basedOn w:val="a0"/>
  </w:style>
  <w:style w:type="character" w:customStyle="1" w:styleId="cs9b0062638">
    <w:name w:val="cs9b006263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8">
    <w:name w:val="cs9f0a40403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8">
    <w:name w:val="csed36d4af3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fa416c3">
    <w:name w:val="cs1fa416c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9">
    <w:name w:val="cs80d9435b39"/>
    <w:basedOn w:val="a0"/>
  </w:style>
  <w:style w:type="character" w:customStyle="1" w:styleId="cs9b0062639">
    <w:name w:val="cs9b006263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9">
    <w:name w:val="cs9f0a40403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9">
    <w:name w:val="csed36d4af3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cceff3c">
    <w:name w:val="csbcceff3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0759e10">
    <w:name w:val="cs40759e1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0">
    <w:name w:val="cs80d9435b40"/>
    <w:basedOn w:val="a0"/>
  </w:style>
  <w:style w:type="character" w:customStyle="1" w:styleId="cs9b0062640">
    <w:name w:val="cs9b006264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0">
    <w:name w:val="cs9f0a40404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0">
    <w:name w:val="csed36d4af4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8">
    <w:name w:val="csafaf57418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41">
    <w:name w:val="cs80d9435b41"/>
    <w:basedOn w:val="a0"/>
  </w:style>
  <w:style w:type="character" w:customStyle="1" w:styleId="cs9b0062641">
    <w:name w:val="cs9b006264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1">
    <w:name w:val="cs9f0a40404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1">
    <w:name w:val="csed36d4af4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04c1deb">
    <w:name w:val="cs904c1d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c000608">
    <w:name w:val="csbc00060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2">
    <w:name w:val="cs80d9435b42"/>
    <w:basedOn w:val="a0"/>
  </w:style>
  <w:style w:type="character" w:customStyle="1" w:styleId="cs9b0062642">
    <w:name w:val="cs9b006264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2">
    <w:name w:val="cs9f0a40404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2">
    <w:name w:val="csed36d4af4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3">
    <w:name w:val="cs80d9435b43"/>
    <w:basedOn w:val="a0"/>
  </w:style>
  <w:style w:type="character" w:customStyle="1" w:styleId="cs9b0062643">
    <w:name w:val="cs9b006264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3">
    <w:name w:val="cs9f0a40404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3">
    <w:name w:val="csed36d4af4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4">
    <w:name w:val="cs80d9435b44"/>
    <w:basedOn w:val="a0"/>
  </w:style>
  <w:style w:type="character" w:customStyle="1" w:styleId="cs9b0062644">
    <w:name w:val="cs9b006264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4">
    <w:name w:val="cs9f0a40404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4">
    <w:name w:val="csed36d4af4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5">
    <w:name w:val="cs80d9435b45"/>
    <w:basedOn w:val="a0"/>
  </w:style>
  <w:style w:type="character" w:customStyle="1" w:styleId="cs9b0062645">
    <w:name w:val="cs9b006264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5">
    <w:name w:val="cs9f0a40404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5">
    <w:name w:val="csed36d4af4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6">
    <w:name w:val="cs80d9435b46"/>
    <w:basedOn w:val="a0"/>
  </w:style>
  <w:style w:type="character" w:customStyle="1" w:styleId="cs9b0062646">
    <w:name w:val="cs9b006264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6">
    <w:name w:val="cs9f0a40404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6">
    <w:name w:val="csed36d4af4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e">
    <w:name w:val="List Paragraph"/>
    <w:basedOn w:val="a"/>
    <w:uiPriority w:val="34"/>
    <w:qFormat/>
    <w:rsid w:val="00064145"/>
    <w:pPr>
      <w:ind w:left="720"/>
      <w:contextualSpacing/>
    </w:pPr>
  </w:style>
  <w:style w:type="character" w:styleId="af">
    <w:name w:val="Hyperlink"/>
    <w:basedOn w:val="a0"/>
    <w:unhideWhenUsed/>
    <w:rsid w:val="006779F8"/>
    <w:rPr>
      <w:color w:val="0000FF" w:themeColor="hyperlink"/>
      <w:u w:val="single"/>
    </w:rPr>
  </w:style>
  <w:style w:type="character" w:customStyle="1" w:styleId="cs4b6e8141">
    <w:name w:val="cs4b6e8141"/>
    <w:basedOn w:val="a0"/>
    <w:rsid w:val="00951AD1"/>
    <w:rPr>
      <w:rFonts w:ascii="Segoe UI" w:hAnsi="Segoe UI" w:cs="Segoe UI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aa46c7b1">
    <w:name w:val="csfaa46c7b1"/>
    <w:basedOn w:val="a0"/>
    <w:rsid w:val="00CF4B3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5e872d01">
    <w:name w:val="cs95e872d01"/>
    <w:rsid w:val="005A2746"/>
  </w:style>
  <w:style w:type="character" w:customStyle="1" w:styleId="csaecf586f1">
    <w:name w:val="csaecf586f1"/>
    <w:basedOn w:val="a0"/>
    <w:rsid w:val="007C2D34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</w:rPr>
  </w:style>
  <w:style w:type="paragraph" w:customStyle="1" w:styleId="cscf1bf4c1">
    <w:name w:val="cscf1bf4c1"/>
    <w:basedOn w:val="a"/>
    <w:rsid w:val="00377E65"/>
    <w:pPr>
      <w:jc w:val="center"/>
    </w:pPr>
    <w:rPr>
      <w:rFonts w:eastAsiaTheme="minorEastAsia"/>
    </w:rPr>
  </w:style>
  <w:style w:type="paragraph" w:customStyle="1" w:styleId="cs6b7ba7a">
    <w:name w:val="cs6b7ba7a"/>
    <w:basedOn w:val="a"/>
    <w:rsid w:val="00377E65"/>
    <w:pPr>
      <w:shd w:val="clear" w:color="auto" w:fill="FFFFFF"/>
      <w:jc w:val="both"/>
    </w:pPr>
    <w:rPr>
      <w:rFonts w:eastAsiaTheme="minorEastAsia"/>
    </w:rPr>
  </w:style>
  <w:style w:type="paragraph" w:customStyle="1" w:styleId="csa0f16d57">
    <w:name w:val="csa0f16d57"/>
    <w:basedOn w:val="a"/>
    <w:rsid w:val="00377E65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40303-BBCE-4233-98D2-E1C3C8DB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153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Димарецька Тетяна Сергіївна</cp:lastModifiedBy>
  <cp:revision>70</cp:revision>
  <cp:lastPrinted>2021-01-06T11:26:00Z</cp:lastPrinted>
  <dcterms:created xsi:type="dcterms:W3CDTF">2020-11-04T07:42:00Z</dcterms:created>
  <dcterms:modified xsi:type="dcterms:W3CDTF">2021-05-07T06:31:00Z</dcterms:modified>
</cp:coreProperties>
</file>