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="00A521D8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="00A521D8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76AC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A521D8" w:rsidRPr="00AE5A7B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A521D8">
        <w:rPr>
          <w:rFonts w:ascii="Arial" w:hAnsi="Arial" w:cs="Arial"/>
          <w:b/>
          <w:sz w:val="20"/>
          <w:szCs w:val="20"/>
          <w:lang w:val="ru-RU" w:eastAsia="ru-RU"/>
        </w:rPr>
        <w:t xml:space="preserve">НТР № 04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 w:eastAsia="ru-RU"/>
        </w:rPr>
        <w:t>від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 w:eastAsia="ru-RU"/>
        </w:rPr>
        <w:t xml:space="preserve"> 11.02.2021</w:t>
      </w:r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, про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відмову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/>
        </w:rPr>
        <w:t>міжнародних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/>
        </w:rPr>
        <w:t>багатоцентрових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="00A521D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521D8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976AC0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A521D8" w:rsidRDefault="00A521D8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521D8" w:rsidRPr="00251D18" w:rsidRDefault="000952F8" w:rsidP="00A521D8">
      <w:pPr>
        <w:jc w:val="both"/>
        <w:rPr>
          <w:rStyle w:val="cs80d9435b66"/>
          <w:rFonts w:ascii="Arial" w:hAnsi="Arial" w:cs="Arial"/>
          <w:lang w:val="uk-UA"/>
        </w:rPr>
      </w:pPr>
      <w:r w:rsidRPr="00976AC0">
        <w:rPr>
          <w:rStyle w:val="cs9f0a40408"/>
          <w:b/>
          <w:lang w:val="uk-UA"/>
        </w:rPr>
        <w:t>1</w:t>
      </w:r>
      <w:r w:rsidR="00523226" w:rsidRPr="00251D18">
        <w:rPr>
          <w:rStyle w:val="cs9f0a40408"/>
          <w:b/>
          <w:lang w:val="uk-UA"/>
        </w:rPr>
        <w:t>.</w:t>
      </w:r>
      <w:r w:rsidR="003C1AC1" w:rsidRPr="00251D18">
        <w:rPr>
          <w:rStyle w:val="cs9b0062612"/>
          <w:lang w:val="ru-RU"/>
        </w:rPr>
        <w:t xml:space="preserve"> </w:t>
      </w:r>
      <w:r w:rsidR="00A521D8" w:rsidRPr="00251D18">
        <w:rPr>
          <w:rStyle w:val="cs9b0062668"/>
          <w:lang w:val="uk-UA"/>
        </w:rPr>
        <w:t>Залучення додаткового місця проведення випробування</w:t>
      </w:r>
      <w:r w:rsidR="00A521D8" w:rsidRPr="00251D18">
        <w:rPr>
          <w:rStyle w:val="cs9f0a404068"/>
          <w:lang w:val="uk-UA"/>
        </w:rPr>
        <w:t xml:space="preserve"> до протоколу клінічного дослідження «</w:t>
      </w:r>
      <w:proofErr w:type="spellStart"/>
      <w:r w:rsidR="00A521D8" w:rsidRPr="00251D18">
        <w:rPr>
          <w:rStyle w:val="cs9f0a404068"/>
          <w:lang w:val="uk-UA"/>
        </w:rPr>
        <w:t>Рандомізоване</w:t>
      </w:r>
      <w:proofErr w:type="spellEnd"/>
      <w:r w:rsidR="00A521D8" w:rsidRPr="00251D18">
        <w:rPr>
          <w:rStyle w:val="cs9f0a404068"/>
          <w:lang w:val="uk-UA"/>
        </w:rPr>
        <w:t xml:space="preserve"> подвійне сліпе дослідження II фази з оцінки ефективності та безпечності застосування </w:t>
      </w:r>
      <w:r w:rsidR="00A521D8" w:rsidRPr="00251D18">
        <w:rPr>
          <w:rStyle w:val="cs9b0062668"/>
          <w:lang w:val="uk-UA"/>
        </w:rPr>
        <w:t>OSE-127</w:t>
      </w:r>
      <w:r w:rsidR="00A521D8" w:rsidRPr="00251D18">
        <w:rPr>
          <w:rStyle w:val="cs9f0a404068"/>
          <w:lang w:val="uk-UA"/>
        </w:rPr>
        <w:t xml:space="preserve"> в порівнянні з плацебо у пацієнтів з активним виразковим колітом середнього або важкого ступеня тяжкості, з неефективністю чи непереносимістю попереднього лікування», код дослідження  </w:t>
      </w:r>
      <w:r w:rsidR="00A521D8" w:rsidRPr="00251D18">
        <w:rPr>
          <w:rStyle w:val="cs9b0062668"/>
          <w:lang w:val="uk-UA"/>
        </w:rPr>
        <w:t>OSE-127-C201</w:t>
      </w:r>
      <w:r w:rsidR="00A521D8" w:rsidRPr="00251D18">
        <w:rPr>
          <w:rStyle w:val="cs9f0a404068"/>
          <w:lang w:val="uk-UA"/>
        </w:rPr>
        <w:t xml:space="preserve">, остаточна версія 1.0 від 15 червня 2020 р.; спонсор - ОСЕ </w:t>
      </w:r>
      <w:proofErr w:type="spellStart"/>
      <w:r w:rsidR="00A521D8" w:rsidRPr="00251D18">
        <w:rPr>
          <w:rStyle w:val="cs9f0a404068"/>
          <w:lang w:val="uk-UA"/>
        </w:rPr>
        <w:t>Імунотерапьютікс</w:t>
      </w:r>
      <w:proofErr w:type="spellEnd"/>
      <w:r w:rsidR="00A521D8" w:rsidRPr="00251D18">
        <w:rPr>
          <w:rStyle w:val="cs9f0a404068"/>
          <w:lang w:val="uk-UA"/>
        </w:rPr>
        <w:t xml:space="preserve">, СА, Франція (OSE </w:t>
      </w:r>
      <w:proofErr w:type="spellStart"/>
      <w:r w:rsidR="00A521D8" w:rsidRPr="00251D18">
        <w:rPr>
          <w:rStyle w:val="cs9f0a404068"/>
          <w:lang w:val="uk-UA"/>
        </w:rPr>
        <w:t>Immunotherapeutics</w:t>
      </w:r>
      <w:proofErr w:type="spellEnd"/>
      <w:r w:rsidR="00A521D8" w:rsidRPr="00251D18">
        <w:rPr>
          <w:rStyle w:val="cs9f0a404068"/>
          <w:lang w:val="uk-UA"/>
        </w:rPr>
        <w:t xml:space="preserve">, SA, </w:t>
      </w:r>
      <w:proofErr w:type="spellStart"/>
      <w:r w:rsidR="00A521D8" w:rsidRPr="00251D18">
        <w:rPr>
          <w:rStyle w:val="cs9f0a404068"/>
          <w:lang w:val="uk-UA"/>
        </w:rPr>
        <w:t>France</w:t>
      </w:r>
      <w:proofErr w:type="spellEnd"/>
      <w:r w:rsidR="00A521D8" w:rsidRPr="00251D18">
        <w:rPr>
          <w:rStyle w:val="cs9f0a404068"/>
          <w:lang w:val="uk-UA"/>
        </w:rPr>
        <w:t>)</w:t>
      </w:r>
    </w:p>
    <w:p w:rsidR="00A521D8" w:rsidRPr="00251D18" w:rsidRDefault="00A521D8" w:rsidP="00A521D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51D18">
        <w:rPr>
          <w:rFonts w:ascii="Arial" w:hAnsi="Arial" w:cs="Arial"/>
          <w:sz w:val="20"/>
          <w:szCs w:val="20"/>
          <w:lang w:val="uk-UA"/>
        </w:rPr>
        <w:t>Заявник - ТОВ «МБ КВЕСТ», Україна</w:t>
      </w:r>
    </w:p>
    <w:p w:rsidR="00A521D8" w:rsidRPr="00251D18" w:rsidRDefault="00A521D8" w:rsidP="00A521D8">
      <w:pPr>
        <w:pStyle w:val="cs80d9435b"/>
        <w:rPr>
          <w:rFonts w:ascii="Arial" w:hAnsi="Arial" w:cs="Arial"/>
          <w:lang w:val="uk-UA"/>
        </w:rPr>
      </w:pPr>
      <w:r w:rsidRPr="00251D18">
        <w:rPr>
          <w:rStyle w:val="cs9f0a404068"/>
          <w:lang w:val="uk-UA"/>
        </w:rPr>
        <w:t>  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57"/>
      </w:tblGrid>
      <w:tr w:rsidR="00A521D8" w:rsidRPr="00251D18" w:rsidTr="00D24059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D8" w:rsidRPr="00251D18" w:rsidRDefault="00A521D8" w:rsidP="00D24059">
            <w:pPr>
              <w:pStyle w:val="cs2e86d3a6"/>
              <w:rPr>
                <w:rFonts w:ascii="Arial" w:hAnsi="Arial" w:cs="Arial"/>
                <w:color w:val="000000" w:themeColor="text1"/>
                <w:lang w:val="uk-UA"/>
              </w:rPr>
            </w:pPr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№ п/п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D8" w:rsidRPr="00251D18" w:rsidRDefault="00A521D8" w:rsidP="00D24059">
            <w:pPr>
              <w:pStyle w:val="cs202b20ac"/>
              <w:rPr>
                <w:rFonts w:ascii="Arial" w:hAnsi="Arial" w:cs="Arial"/>
                <w:color w:val="000000" w:themeColor="text1"/>
                <w:lang w:val="uk-UA"/>
              </w:rPr>
            </w:pPr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П.І.Б. відповідального дослідника</w:t>
            </w:r>
          </w:p>
          <w:p w:rsidR="00A521D8" w:rsidRPr="00251D18" w:rsidRDefault="00A521D8" w:rsidP="00D24059">
            <w:pPr>
              <w:pStyle w:val="cs2e86d3a6"/>
              <w:rPr>
                <w:rFonts w:ascii="Arial" w:hAnsi="Arial" w:cs="Arial"/>
                <w:color w:val="000000" w:themeColor="text1"/>
                <w:lang w:val="uk-UA"/>
              </w:rPr>
            </w:pPr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Назва місця проведення клінічного випробування</w:t>
            </w:r>
          </w:p>
        </w:tc>
      </w:tr>
      <w:tr w:rsidR="00A521D8" w:rsidRPr="00251D18" w:rsidTr="00D24059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D8" w:rsidRPr="00251D18" w:rsidRDefault="00A521D8" w:rsidP="00D24059">
            <w:pPr>
              <w:pStyle w:val="cs80d9435b"/>
              <w:rPr>
                <w:rFonts w:ascii="Arial" w:hAnsi="Arial" w:cs="Arial"/>
                <w:color w:val="000000" w:themeColor="text1"/>
                <w:lang w:val="uk-UA"/>
              </w:rPr>
            </w:pPr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D8" w:rsidRPr="00251D18" w:rsidRDefault="00A521D8" w:rsidP="00D24059">
            <w:pPr>
              <w:pStyle w:val="cs80d9435b"/>
              <w:rPr>
                <w:rFonts w:ascii="Arial" w:hAnsi="Arial" w:cs="Arial"/>
                <w:color w:val="000000" w:themeColor="text1"/>
                <w:lang w:val="uk-UA"/>
              </w:rPr>
            </w:pPr>
            <w:proofErr w:type="spellStart"/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д.м.н</w:t>
            </w:r>
            <w:proofErr w:type="spellEnd"/>
            <w:r w:rsidRPr="00251D18">
              <w:rPr>
                <w:rStyle w:val="cs2494c3c67"/>
                <w:rFonts w:ascii="Arial" w:hAnsi="Arial" w:cs="Arial"/>
                <w:b w:val="0"/>
                <w:color w:val="000000" w:themeColor="text1"/>
                <w:lang w:val="uk-UA"/>
              </w:rPr>
              <w:t>., проф. Бичков М.А.</w:t>
            </w:r>
          </w:p>
          <w:p w:rsidR="00A521D8" w:rsidRPr="00251D18" w:rsidRDefault="00A521D8" w:rsidP="00D24059">
            <w:pPr>
              <w:pStyle w:val="cs80d9435b"/>
              <w:rPr>
                <w:rFonts w:ascii="Arial" w:hAnsi="Arial" w:cs="Arial"/>
                <w:color w:val="000000" w:themeColor="text1"/>
                <w:lang w:val="uk-UA"/>
              </w:rPr>
            </w:pPr>
            <w:r w:rsidRPr="00251D18">
              <w:rPr>
                <w:rStyle w:val="csaecf586f5"/>
                <w:rFonts w:ascii="Arial" w:hAnsi="Arial" w:cs="Arial"/>
                <w:b w:val="0"/>
                <w:color w:val="000000" w:themeColor="text1"/>
                <w:lang w:val="uk-UA"/>
              </w:rPr>
              <w:t>Комунальне некомерційне підприємство «Клінічна лікарня швидкої медичної допомоги                          м. Львова»,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факультету післядипломної освіти, м. Львів</w:t>
            </w:r>
          </w:p>
        </w:tc>
      </w:tr>
    </w:tbl>
    <w:p w:rsidR="00A521D8" w:rsidRPr="00251D18" w:rsidRDefault="00A521D8" w:rsidP="00A521D8">
      <w:pPr>
        <w:pStyle w:val="cs80d9435b"/>
        <w:rPr>
          <w:rFonts w:ascii="Arial" w:hAnsi="Arial" w:cs="Arial"/>
          <w:lang w:val="uk-UA"/>
        </w:rPr>
      </w:pPr>
      <w:r w:rsidRPr="00251D18">
        <w:rPr>
          <w:rStyle w:val="csafaf574112"/>
          <w:rFonts w:ascii="Arial" w:hAnsi="Arial" w:cs="Arial"/>
          <w:lang w:val="uk-UA"/>
        </w:rPr>
        <w:t> </w:t>
      </w:r>
    </w:p>
    <w:p w:rsidR="00A521D8" w:rsidRPr="0048705E" w:rsidRDefault="00A521D8" w:rsidP="00A521D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B74AE" w:rsidRPr="00976AC0" w:rsidRDefault="009B74AE" w:rsidP="00A521D8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9B74AE" w:rsidRPr="00976AC0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51D18" w:rsidRPr="00251D18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622E5"/>
    <w:multiLevelType w:val="multilevel"/>
    <w:tmpl w:val="71F65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9F63D3"/>
    <w:multiLevelType w:val="multilevel"/>
    <w:tmpl w:val="CB40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314D4"/>
    <w:rsid w:val="001E03F7"/>
    <w:rsid w:val="00217C3E"/>
    <w:rsid w:val="00251D18"/>
    <w:rsid w:val="002A169C"/>
    <w:rsid w:val="00386F23"/>
    <w:rsid w:val="003C1AC1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8B2087"/>
    <w:rsid w:val="00976AC0"/>
    <w:rsid w:val="009934BB"/>
    <w:rsid w:val="009B74AE"/>
    <w:rsid w:val="00A36ED7"/>
    <w:rsid w:val="00A521D8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sid w:val="00976AC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sid w:val="00976AC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A521D8"/>
    <w:pPr>
      <w:jc w:val="center"/>
    </w:pPr>
    <w:rPr>
      <w:rFonts w:eastAsiaTheme="minorEastAsia"/>
      <w:lang w:val="ru-RU" w:eastAsia="ru-RU"/>
    </w:rPr>
  </w:style>
  <w:style w:type="character" w:customStyle="1" w:styleId="cs80d9435b66">
    <w:name w:val="cs80d9435b66"/>
    <w:basedOn w:val="a0"/>
    <w:rsid w:val="00A521D8"/>
  </w:style>
  <w:style w:type="character" w:customStyle="1" w:styleId="cs9b0062668">
    <w:name w:val="cs9b0062668"/>
    <w:basedOn w:val="a0"/>
    <w:rsid w:val="00A521D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8">
    <w:name w:val="cs9f0a404068"/>
    <w:basedOn w:val="a0"/>
    <w:rsid w:val="00A521D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8">
    <w:name w:val="csed36d4af68"/>
    <w:basedOn w:val="a0"/>
    <w:rsid w:val="00A521D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7">
    <w:name w:val="cs2494c3c67"/>
    <w:basedOn w:val="a0"/>
    <w:rsid w:val="00A521D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5">
    <w:name w:val="csaecf586f5"/>
    <w:basedOn w:val="a0"/>
    <w:rsid w:val="00A521D8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2">
    <w:name w:val="csafaf574112"/>
    <w:basedOn w:val="a0"/>
    <w:rsid w:val="00A521D8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3DDA-C4EF-428A-A5C1-76EC181E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36</cp:revision>
  <cp:lastPrinted>2021-01-20T08:16:00Z</cp:lastPrinted>
  <dcterms:created xsi:type="dcterms:W3CDTF">2020-10-12T07:26:00Z</dcterms:created>
  <dcterms:modified xsi:type="dcterms:W3CDTF">2021-02-10T10:26:00Z</dcterms:modified>
</cp:coreProperties>
</file>