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5C5A1C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Pr="005C5A1C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5C5A1C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E150DF" w:rsidRPr="005C5A1C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150DF" w:rsidRPr="001314D4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314D4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A10561">
        <w:rPr>
          <w:rFonts w:ascii="Arial" w:hAnsi="Arial" w:cs="Arial"/>
          <w:b/>
          <w:sz w:val="20"/>
          <w:szCs w:val="20"/>
          <w:lang w:val="ru-RU"/>
        </w:rPr>
        <w:t xml:space="preserve">          </w:t>
      </w:r>
      <w:bookmarkStart w:id="0" w:name="_GoBack"/>
      <w:bookmarkEnd w:id="0"/>
      <w:r w:rsidR="001314D4" w:rsidRPr="001314D4">
        <w:rPr>
          <w:rFonts w:ascii="Arial" w:hAnsi="Arial" w:cs="Arial"/>
          <w:b/>
          <w:sz w:val="20"/>
          <w:szCs w:val="20"/>
          <w:lang w:val="ru-RU"/>
        </w:rPr>
        <w:t xml:space="preserve">НЕР № 02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/>
        </w:rPr>
        <w:t xml:space="preserve"> 28.01.2021,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="001314D4" w:rsidRPr="001314D4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314D4" w:rsidRPr="001314D4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1314D4">
        <w:rPr>
          <w:rFonts w:ascii="Arial" w:hAnsi="Arial" w:cs="Arial"/>
          <w:b/>
          <w:sz w:val="20"/>
          <w:szCs w:val="20"/>
          <w:lang w:val="ru-RU"/>
        </w:rPr>
        <w:t>.»</w:t>
      </w:r>
    </w:p>
    <w:p w:rsidR="00503857" w:rsidRPr="005C5A1C" w:rsidRDefault="00503857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1314D4" w:rsidRPr="001314D4" w:rsidRDefault="000952F8" w:rsidP="001314D4">
      <w:pPr>
        <w:jc w:val="both"/>
        <w:rPr>
          <w:rStyle w:val="cs80d9435b11"/>
          <w:rFonts w:ascii="Arial" w:hAnsi="Arial" w:cs="Arial"/>
          <w:sz w:val="20"/>
          <w:szCs w:val="20"/>
          <w:lang w:val="uk-UA"/>
        </w:rPr>
      </w:pPr>
      <w:r w:rsidRPr="00523226">
        <w:rPr>
          <w:rStyle w:val="cs9f0a40408"/>
          <w:b/>
          <w:lang w:val="uk-UA"/>
        </w:rPr>
        <w:t>1</w:t>
      </w:r>
      <w:r w:rsidR="00523226" w:rsidRPr="00523226">
        <w:rPr>
          <w:rStyle w:val="cs9f0a40408"/>
          <w:b/>
          <w:lang w:val="uk-UA"/>
        </w:rPr>
        <w:t>.</w:t>
      </w:r>
      <w:r w:rsidR="003C1AC1" w:rsidRPr="003C1AC1">
        <w:rPr>
          <w:rStyle w:val="cs7d567a254"/>
          <w:lang w:val="ru-RU"/>
        </w:rPr>
        <w:t xml:space="preserve"> </w:t>
      </w:r>
      <w:r w:rsidR="001314D4">
        <w:rPr>
          <w:rStyle w:val="cs9f0a404011"/>
          <w:lang w:val="uk-UA"/>
        </w:rPr>
        <w:t>«</w:t>
      </w:r>
      <w:proofErr w:type="spellStart"/>
      <w:r w:rsidR="001314D4" w:rsidRPr="001314D4">
        <w:rPr>
          <w:rStyle w:val="cs9f0a404011"/>
          <w:lang w:val="uk-UA"/>
        </w:rPr>
        <w:t>Багатоцентрове</w:t>
      </w:r>
      <w:proofErr w:type="spellEnd"/>
      <w:r w:rsidR="001314D4" w:rsidRPr="001314D4">
        <w:rPr>
          <w:rStyle w:val="cs9f0a404011"/>
          <w:lang w:val="uk-UA"/>
        </w:rPr>
        <w:t xml:space="preserve">, </w:t>
      </w:r>
      <w:proofErr w:type="spellStart"/>
      <w:r w:rsidR="001314D4" w:rsidRPr="001314D4">
        <w:rPr>
          <w:rStyle w:val="cs9f0a404011"/>
          <w:lang w:val="uk-UA"/>
        </w:rPr>
        <w:t>рандомізоване</w:t>
      </w:r>
      <w:proofErr w:type="spellEnd"/>
      <w:r w:rsidR="001314D4" w:rsidRPr="001314D4">
        <w:rPr>
          <w:rStyle w:val="cs9f0a404011"/>
          <w:lang w:val="uk-UA"/>
        </w:rPr>
        <w:t xml:space="preserve">, подвійне сліпе, плацебо-контрольоване клінічне дослідження фази 3 для оцінки ефективності і безпечності препарату </w:t>
      </w:r>
      <w:proofErr w:type="spellStart"/>
      <w:r w:rsidR="001314D4" w:rsidRPr="001314D4">
        <w:rPr>
          <w:rStyle w:val="cs9b0062611"/>
          <w:lang w:val="uk-UA"/>
        </w:rPr>
        <w:t>лінзаголікс</w:t>
      </w:r>
      <w:proofErr w:type="spellEnd"/>
      <w:r w:rsidR="001314D4" w:rsidRPr="001314D4">
        <w:rPr>
          <w:rStyle w:val="cs9b0062611"/>
          <w:lang w:val="uk-UA"/>
        </w:rPr>
        <w:t xml:space="preserve"> </w:t>
      </w:r>
      <w:r w:rsidR="001314D4" w:rsidRPr="001314D4">
        <w:rPr>
          <w:rStyle w:val="cs9f0a404011"/>
          <w:lang w:val="uk-UA"/>
        </w:rPr>
        <w:t xml:space="preserve">у пацієнток з помірним або сильним болем, пов'язаним з </w:t>
      </w:r>
      <w:proofErr w:type="spellStart"/>
      <w:r w:rsidR="001314D4" w:rsidRPr="001314D4">
        <w:rPr>
          <w:rStyle w:val="cs9f0a404011"/>
          <w:lang w:val="uk-UA"/>
        </w:rPr>
        <w:t>ендометріозом</w:t>
      </w:r>
      <w:proofErr w:type="spellEnd"/>
      <w:r w:rsidR="001314D4" w:rsidRPr="001314D4">
        <w:rPr>
          <w:rStyle w:val="cs9f0a404011"/>
          <w:lang w:val="uk-UA"/>
        </w:rPr>
        <w:t xml:space="preserve">», код дослідження </w:t>
      </w:r>
      <w:r w:rsidR="001314D4" w:rsidRPr="001314D4">
        <w:rPr>
          <w:rStyle w:val="cs9b0062611"/>
          <w:lang w:val="uk-UA"/>
        </w:rPr>
        <w:t>18-OBE2109-002</w:t>
      </w:r>
      <w:r w:rsidR="001314D4" w:rsidRPr="001314D4">
        <w:rPr>
          <w:rStyle w:val="cs9f0a404011"/>
          <w:lang w:val="uk-UA"/>
        </w:rPr>
        <w:t xml:space="preserve">, версія 4.0 від 31 серпня 2020 р., спонсор - </w:t>
      </w:r>
      <w:proofErr w:type="spellStart"/>
      <w:r w:rsidR="001314D4" w:rsidRPr="001314D4">
        <w:rPr>
          <w:rStyle w:val="cs9f0a404011"/>
          <w:lang w:val="uk-UA"/>
        </w:rPr>
        <w:t>ОбсЕва</w:t>
      </w:r>
      <w:proofErr w:type="spellEnd"/>
      <w:r w:rsidR="001314D4" w:rsidRPr="001314D4">
        <w:rPr>
          <w:rStyle w:val="cs9f0a404011"/>
          <w:lang w:val="uk-UA"/>
        </w:rPr>
        <w:t xml:space="preserve"> С.А. (</w:t>
      </w:r>
      <w:proofErr w:type="spellStart"/>
      <w:r w:rsidR="001314D4" w:rsidRPr="001314D4">
        <w:rPr>
          <w:rStyle w:val="cs9f0a404011"/>
          <w:lang w:val="uk-UA"/>
        </w:rPr>
        <w:t>ObsEva</w:t>
      </w:r>
      <w:proofErr w:type="spellEnd"/>
      <w:r w:rsidR="001314D4" w:rsidRPr="001314D4">
        <w:rPr>
          <w:rStyle w:val="cs9f0a404011"/>
          <w:lang w:val="uk-UA"/>
        </w:rPr>
        <w:t xml:space="preserve"> S.A.), Швейцарія</w:t>
      </w:r>
    </w:p>
    <w:p w:rsidR="001314D4" w:rsidRPr="001314D4" w:rsidRDefault="001314D4" w:rsidP="001314D4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1314D4">
        <w:rPr>
          <w:rStyle w:val="cs9f0a404011"/>
          <w:lang w:val="uk-UA"/>
        </w:rPr>
        <w:t>Фаза - ІІІ</w:t>
      </w:r>
    </w:p>
    <w:p w:rsidR="001314D4" w:rsidRPr="001314D4" w:rsidRDefault="001314D4" w:rsidP="001314D4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1314D4">
        <w:rPr>
          <w:rStyle w:val="cs9f0a404011"/>
          <w:lang w:val="uk-UA"/>
        </w:rPr>
        <w:t>Заявник - ТОВ «КОВАНС КЛІНІКАЛ ДЕВЕЛОПМЕНТ УКРАЇНА»</w:t>
      </w:r>
    </w:p>
    <w:p w:rsidR="001314D4" w:rsidRPr="001314D4" w:rsidRDefault="001314D4" w:rsidP="001314D4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1314D4">
        <w:rPr>
          <w:rStyle w:val="cs9b0062611"/>
          <w:lang w:val="uk-UA"/>
        </w:rPr>
        <w:t> </w:t>
      </w:r>
      <w:r w:rsidRPr="001314D4">
        <w:rPr>
          <w:rStyle w:val="csbb19ac921"/>
          <w:color w:val="000000" w:themeColor="text1"/>
          <w:lang w:val="uk-UA"/>
        </w:rPr>
        <w:t> </w:t>
      </w:r>
    </w:p>
    <w:tbl>
      <w:tblPr>
        <w:tblW w:w="949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8851"/>
      </w:tblGrid>
      <w:tr w:rsidR="001314D4" w:rsidRPr="00A10561" w:rsidTr="00BB1516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4D4">
              <w:rPr>
                <w:rStyle w:val="cs7d567a254"/>
                <w:b w:val="0"/>
                <w:color w:val="000000" w:themeColor="text1"/>
              </w:rPr>
              <w:t>№</w:t>
            </w:r>
          </w:p>
          <w:p w:rsidR="001314D4" w:rsidRPr="001314D4" w:rsidRDefault="001314D4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4D4">
              <w:rPr>
                <w:rStyle w:val="cs7d567a254"/>
                <w:b w:val="0"/>
                <w:color w:val="000000" w:themeColor="text1"/>
              </w:rPr>
              <w:t>п/п</w:t>
            </w:r>
          </w:p>
        </w:tc>
        <w:tc>
          <w:tcPr>
            <w:tcW w:w="8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1314D4" w:rsidRPr="001314D4" w:rsidRDefault="001314D4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1314D4" w:rsidRPr="00A10561" w:rsidTr="00BB1516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4D4">
              <w:rPr>
                <w:rStyle w:val="cs7d567a254"/>
                <w:b w:val="0"/>
                <w:color w:val="000000" w:themeColor="text1"/>
              </w:rPr>
              <w:t>1.</w:t>
            </w:r>
          </w:p>
        </w:tc>
        <w:tc>
          <w:tcPr>
            <w:tcW w:w="8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314D4">
              <w:rPr>
                <w:rStyle w:val="cs7d567a254"/>
                <w:b w:val="0"/>
                <w:color w:val="000000" w:themeColor="text1"/>
              </w:rPr>
              <w:t>д.м.н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</w:rPr>
              <w:t xml:space="preserve">.,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</w:rPr>
              <w:t>проф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</w:rPr>
              <w:t xml:space="preserve">.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</w:rPr>
              <w:t>Медвєдєв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</w:rPr>
              <w:t xml:space="preserve"> М.В.</w:t>
            </w:r>
          </w:p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Клініка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доктора Медведева»,            м.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Дніпро</w:t>
            </w:r>
            <w:proofErr w:type="spellEnd"/>
          </w:p>
        </w:tc>
      </w:tr>
      <w:tr w:rsidR="001314D4" w:rsidRPr="00A10561" w:rsidTr="00BB1516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4D4">
              <w:rPr>
                <w:rStyle w:val="cs7d567a254"/>
                <w:b w:val="0"/>
                <w:color w:val="000000" w:themeColor="text1"/>
              </w:rPr>
              <w:t>2.</w:t>
            </w:r>
          </w:p>
        </w:tc>
        <w:tc>
          <w:tcPr>
            <w:tcW w:w="8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к.м.н.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Регеда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С.І.</w:t>
            </w:r>
          </w:p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Державна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наукова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установа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«Центр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інноваційних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медичних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технологій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НАН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України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гінекологічне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1314D4" w:rsidRPr="00A10561" w:rsidTr="00BB1516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4D4">
              <w:rPr>
                <w:rStyle w:val="cs7d567a254"/>
                <w:b w:val="0"/>
                <w:color w:val="000000" w:themeColor="text1"/>
              </w:rPr>
              <w:t>3.</w:t>
            </w:r>
          </w:p>
        </w:tc>
        <w:tc>
          <w:tcPr>
            <w:tcW w:w="8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д.м.н. Григоренко А.М.</w:t>
            </w:r>
          </w:p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«Центр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матері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та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дитини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гінекології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малоінвазивними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операціями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  <w:tr w:rsidR="001314D4" w:rsidRPr="00A10561" w:rsidTr="00BB1516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4D4">
              <w:rPr>
                <w:rStyle w:val="cs7d567a254"/>
                <w:b w:val="0"/>
                <w:color w:val="000000" w:themeColor="text1"/>
              </w:rPr>
              <w:t>4.</w:t>
            </w:r>
          </w:p>
        </w:tc>
        <w:tc>
          <w:tcPr>
            <w:tcW w:w="8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д.м.н. Захаренко Н.Ф.</w:t>
            </w:r>
          </w:p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Київська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№9»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виконавчого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органу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Київської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ради (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Київської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державної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адміністрації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),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гінекології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1314D4" w:rsidRPr="00A10561" w:rsidTr="00BB1516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4D4">
              <w:rPr>
                <w:rStyle w:val="cs7d567a254"/>
                <w:b w:val="0"/>
                <w:color w:val="000000" w:themeColor="text1"/>
              </w:rPr>
              <w:t>5.</w:t>
            </w:r>
          </w:p>
        </w:tc>
        <w:tc>
          <w:tcPr>
            <w:tcW w:w="8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к.м.н. Железняков О.Ю.</w:t>
            </w:r>
          </w:p>
          <w:p w:rsidR="001314D4" w:rsidRPr="001314D4" w:rsidRDefault="001314D4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фірма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«СЕЛЛІ ЛІМІТЕД»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товариство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 xml:space="preserve">,                     м. </w:t>
            </w:r>
            <w:proofErr w:type="spellStart"/>
            <w:r w:rsidRPr="001314D4">
              <w:rPr>
                <w:rStyle w:val="cs7d567a254"/>
                <w:b w:val="0"/>
                <w:color w:val="000000" w:themeColor="text1"/>
                <w:lang w:val="ru-RU"/>
              </w:rPr>
              <w:t>Харків</w:t>
            </w:r>
            <w:proofErr w:type="spellEnd"/>
          </w:p>
        </w:tc>
      </w:tr>
    </w:tbl>
    <w:p w:rsidR="009B74AE" w:rsidRPr="001314D4" w:rsidRDefault="009B74AE" w:rsidP="001314D4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9B74AE" w:rsidRPr="001314D4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10561" w:rsidRPr="00A10561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71874"/>
    <w:rsid w:val="000741BD"/>
    <w:rsid w:val="000952F8"/>
    <w:rsid w:val="001314D4"/>
    <w:rsid w:val="001E03F7"/>
    <w:rsid w:val="00217C3E"/>
    <w:rsid w:val="002A169C"/>
    <w:rsid w:val="00386F23"/>
    <w:rsid w:val="003C1AC1"/>
    <w:rsid w:val="00454C3D"/>
    <w:rsid w:val="0046450F"/>
    <w:rsid w:val="00503857"/>
    <w:rsid w:val="00523226"/>
    <w:rsid w:val="005450FF"/>
    <w:rsid w:val="0057474B"/>
    <w:rsid w:val="005C5A1C"/>
    <w:rsid w:val="0061449D"/>
    <w:rsid w:val="00672CC1"/>
    <w:rsid w:val="00720431"/>
    <w:rsid w:val="008B2087"/>
    <w:rsid w:val="009934BB"/>
    <w:rsid w:val="009B74AE"/>
    <w:rsid w:val="00A10561"/>
    <w:rsid w:val="00A36ED7"/>
    <w:rsid w:val="00B66F28"/>
    <w:rsid w:val="00B77163"/>
    <w:rsid w:val="00C23AFA"/>
    <w:rsid w:val="00C270AD"/>
    <w:rsid w:val="00CF251B"/>
    <w:rsid w:val="00D306BD"/>
    <w:rsid w:val="00D4642D"/>
    <w:rsid w:val="00E150DF"/>
    <w:rsid w:val="00E21EDD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B43FC0B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1314D4"/>
  </w:style>
  <w:style w:type="character" w:customStyle="1" w:styleId="cs9f0a404011">
    <w:name w:val="cs9f0a404011"/>
    <w:basedOn w:val="a0"/>
    <w:rsid w:val="001314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131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sid w:val="001314D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sid w:val="001314D4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E672-F8C5-411D-BA36-96ADFF1D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34</cp:revision>
  <cp:lastPrinted>2021-01-20T08:16:00Z</cp:lastPrinted>
  <dcterms:created xsi:type="dcterms:W3CDTF">2020-10-12T07:26:00Z</dcterms:created>
  <dcterms:modified xsi:type="dcterms:W3CDTF">2021-01-28T09:38:00Z</dcterms:modified>
</cp:coreProperties>
</file>