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A66" w:rsidRDefault="00785A66" w:rsidP="00785A66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Додаток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2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85A66" w:rsidRDefault="00785A66" w:rsidP="00250F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B4935" w:rsidRPr="00DB4935" w:rsidRDefault="00DB4935" w:rsidP="00250F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B4935">
        <w:rPr>
          <w:rFonts w:ascii="Arial" w:hAnsi="Arial" w:cs="Arial"/>
          <w:b/>
          <w:sz w:val="20"/>
          <w:szCs w:val="20"/>
        </w:rPr>
        <w:t>«Перелік протоколів клінічних випробувань лікарських засобів, розглянутих на засід</w:t>
      </w:r>
      <w:r w:rsidR="00701101">
        <w:rPr>
          <w:rFonts w:ascii="Arial" w:hAnsi="Arial" w:cs="Arial"/>
          <w:b/>
          <w:sz w:val="20"/>
          <w:szCs w:val="20"/>
        </w:rPr>
        <w:t>анні Науково-експертної ради №01 від 16.01.2020</w:t>
      </w:r>
      <w:r w:rsidRPr="00DB4935">
        <w:rPr>
          <w:rFonts w:ascii="Arial" w:hAnsi="Arial" w:cs="Arial"/>
          <w:b/>
          <w:sz w:val="20"/>
          <w:szCs w:val="20"/>
        </w:rPr>
        <w:t>, знято з розгляду за бажанням заявника.»</w:t>
      </w:r>
    </w:p>
    <w:p w:rsidR="00DB4935" w:rsidRDefault="00DB4935" w:rsidP="00250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935" w:rsidRDefault="00DB4935" w:rsidP="00250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101" w:rsidRPr="00701101" w:rsidRDefault="00701101" w:rsidP="00701101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cs80d9435b2"/>
          <w:rFonts w:ascii="Arial" w:hAnsi="Arial" w:cs="Arial"/>
          <w:sz w:val="20"/>
          <w:szCs w:val="20"/>
        </w:rPr>
      </w:pPr>
      <w:r>
        <w:rPr>
          <w:rStyle w:val="cs9f0a40402"/>
        </w:rPr>
        <w:t>«</w:t>
      </w:r>
      <w:r w:rsidRPr="00701101">
        <w:rPr>
          <w:rStyle w:val="cs9f0a40402"/>
        </w:rPr>
        <w:t xml:space="preserve">Відкрите, </w:t>
      </w:r>
      <w:proofErr w:type="spellStart"/>
      <w:r w:rsidRPr="00701101">
        <w:rPr>
          <w:rStyle w:val="cs9f0a40402"/>
        </w:rPr>
        <w:t>багатоцентрове</w:t>
      </w:r>
      <w:proofErr w:type="spellEnd"/>
      <w:r w:rsidRPr="00701101">
        <w:rPr>
          <w:rStyle w:val="cs9f0a40402"/>
        </w:rPr>
        <w:t xml:space="preserve"> дослідження 1/2 фази для оцінки безпеки, </w:t>
      </w:r>
      <w:proofErr w:type="spellStart"/>
      <w:r w:rsidRPr="00701101">
        <w:rPr>
          <w:rStyle w:val="cs9f0a40402"/>
        </w:rPr>
        <w:t>переносимості</w:t>
      </w:r>
      <w:proofErr w:type="spellEnd"/>
      <w:r w:rsidRPr="00701101">
        <w:rPr>
          <w:rStyle w:val="cs9f0a40402"/>
        </w:rPr>
        <w:t xml:space="preserve">, фармакокінетики та проти-пухлинної дії </w:t>
      </w:r>
      <w:r w:rsidRPr="00701101">
        <w:rPr>
          <w:rStyle w:val="cs9b006262"/>
        </w:rPr>
        <w:t>ZN-e4</w:t>
      </w:r>
      <w:r w:rsidRPr="00701101">
        <w:rPr>
          <w:rStyle w:val="cs9f0a40402"/>
        </w:rPr>
        <w:t xml:space="preserve"> (KP-673) у пацієнтів з </w:t>
      </w:r>
      <w:proofErr w:type="spellStart"/>
      <w:r w:rsidRPr="00701101">
        <w:rPr>
          <w:rStyle w:val="cs9f0a40402"/>
        </w:rPr>
        <w:t>немілкоклітинним</w:t>
      </w:r>
      <w:proofErr w:type="spellEnd"/>
      <w:r w:rsidRPr="00701101">
        <w:rPr>
          <w:rStyle w:val="cs9f0a40402"/>
        </w:rPr>
        <w:t xml:space="preserve"> прогресуючим раком </w:t>
      </w:r>
      <w:proofErr w:type="spellStart"/>
      <w:r w:rsidRPr="00701101">
        <w:rPr>
          <w:rStyle w:val="cs9f0a40402"/>
        </w:rPr>
        <w:t>легенів</w:t>
      </w:r>
      <w:proofErr w:type="spellEnd"/>
      <w:r w:rsidRPr="00701101">
        <w:rPr>
          <w:rStyle w:val="cs9f0a40402"/>
        </w:rPr>
        <w:t xml:space="preserve"> з активуючими мутаціями рецептора епідермального фактору росту (EGFR)», код дослідження </w:t>
      </w:r>
      <w:r w:rsidRPr="00701101">
        <w:rPr>
          <w:rStyle w:val="cs9b006262"/>
        </w:rPr>
        <w:t>ZN-e4-001</w:t>
      </w:r>
      <w:r w:rsidRPr="00701101">
        <w:rPr>
          <w:rStyle w:val="cs9f0a40402"/>
        </w:rPr>
        <w:t xml:space="preserve">, версія 02 від 15 травня 2019 року, спонсор - «Зено </w:t>
      </w:r>
      <w:proofErr w:type="spellStart"/>
      <w:r w:rsidRPr="00701101">
        <w:rPr>
          <w:rStyle w:val="cs9f0a40402"/>
        </w:rPr>
        <w:t>Фармасьютікалз</w:t>
      </w:r>
      <w:proofErr w:type="spellEnd"/>
      <w:r w:rsidRPr="00701101">
        <w:rPr>
          <w:rStyle w:val="cs9f0a40402"/>
        </w:rPr>
        <w:t>, Інк.» [</w:t>
      </w:r>
      <w:proofErr w:type="spellStart"/>
      <w:r w:rsidRPr="00701101">
        <w:rPr>
          <w:rStyle w:val="cs9f0a40402"/>
        </w:rPr>
        <w:t>Zeno</w:t>
      </w:r>
      <w:proofErr w:type="spellEnd"/>
      <w:r w:rsidRPr="00701101">
        <w:rPr>
          <w:rStyle w:val="cs9f0a40402"/>
        </w:rPr>
        <w:t xml:space="preserve"> </w:t>
      </w:r>
      <w:proofErr w:type="spellStart"/>
      <w:r w:rsidRPr="00701101">
        <w:rPr>
          <w:rStyle w:val="cs9f0a40402"/>
        </w:rPr>
        <w:t>Pharmaceuticals</w:t>
      </w:r>
      <w:proofErr w:type="spellEnd"/>
      <w:r w:rsidRPr="00701101">
        <w:rPr>
          <w:rStyle w:val="cs9f0a40402"/>
        </w:rPr>
        <w:t xml:space="preserve">, </w:t>
      </w:r>
      <w:proofErr w:type="spellStart"/>
      <w:r w:rsidRPr="00701101">
        <w:rPr>
          <w:rStyle w:val="cs9f0a40402"/>
        </w:rPr>
        <w:t>Inc</w:t>
      </w:r>
      <w:proofErr w:type="spellEnd"/>
      <w:r w:rsidRPr="00701101">
        <w:rPr>
          <w:rStyle w:val="cs9f0a40402"/>
        </w:rPr>
        <w:t>.], США</w:t>
      </w:r>
    </w:p>
    <w:p w:rsidR="00701101" w:rsidRPr="00701101" w:rsidRDefault="00701101" w:rsidP="00701101">
      <w:pPr>
        <w:pStyle w:val="cs80d9435b"/>
        <w:rPr>
          <w:rFonts w:ascii="Arial" w:hAnsi="Arial" w:cs="Arial"/>
        </w:rPr>
      </w:pPr>
      <w:r w:rsidRPr="00701101">
        <w:rPr>
          <w:rStyle w:val="cs9f0a40402"/>
        </w:rPr>
        <w:t>Фаза - ІІ</w:t>
      </w:r>
    </w:p>
    <w:p w:rsidR="00701101" w:rsidRPr="00701101" w:rsidRDefault="00701101" w:rsidP="00701101">
      <w:pPr>
        <w:rPr>
          <w:rFonts w:ascii="Arial" w:hAnsi="Arial" w:cs="Arial"/>
          <w:b/>
          <w:bCs/>
          <w:sz w:val="20"/>
          <w:szCs w:val="20"/>
        </w:rPr>
      </w:pPr>
      <w:r w:rsidRPr="00701101">
        <w:rPr>
          <w:rStyle w:val="cs9f0a40402"/>
        </w:rPr>
        <w:t>Заявник - «</w:t>
      </w:r>
      <w:proofErr w:type="spellStart"/>
      <w:r w:rsidRPr="00701101">
        <w:rPr>
          <w:rStyle w:val="cs9f0a40402"/>
        </w:rPr>
        <w:t>Ергомед</w:t>
      </w:r>
      <w:proofErr w:type="spellEnd"/>
      <w:r w:rsidRPr="00701101">
        <w:rPr>
          <w:rStyle w:val="cs9f0a40402"/>
        </w:rPr>
        <w:t xml:space="preserve"> </w:t>
      </w:r>
      <w:proofErr w:type="spellStart"/>
      <w:r w:rsidRPr="00701101">
        <w:rPr>
          <w:rStyle w:val="cs9f0a40402"/>
        </w:rPr>
        <w:t>ПіЕлСі</w:t>
      </w:r>
      <w:proofErr w:type="spellEnd"/>
      <w:r w:rsidRPr="00701101">
        <w:rPr>
          <w:rStyle w:val="cs9f0a40402"/>
        </w:rPr>
        <w:t>», Великобританія</w:t>
      </w:r>
      <w:r w:rsidRPr="0070110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01101" w:rsidRPr="00701101" w:rsidRDefault="00701101" w:rsidP="00701101">
      <w:pPr>
        <w:pStyle w:val="cs80d9435b"/>
        <w:rPr>
          <w:rFonts w:ascii="Arial" w:hAnsi="Arial" w:cs="Arial"/>
          <w:sz w:val="20"/>
          <w:szCs w:val="20"/>
        </w:rPr>
      </w:pPr>
    </w:p>
    <w:tbl>
      <w:tblPr>
        <w:tblW w:w="9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8659"/>
      </w:tblGrid>
      <w:tr w:rsidR="00701101" w:rsidRPr="00701101" w:rsidTr="00783E0C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101" w:rsidRPr="00701101" w:rsidRDefault="00701101" w:rsidP="00783E0C">
            <w:pPr>
              <w:pStyle w:val="cs2e86d3a6"/>
              <w:rPr>
                <w:rFonts w:ascii="Arial" w:hAnsi="Arial" w:cs="Arial"/>
                <w:b/>
                <w:color w:val="000000" w:themeColor="text1"/>
              </w:rPr>
            </w:pPr>
            <w:r w:rsidRPr="00701101">
              <w:rPr>
                <w:rStyle w:val="cs2494c3c61"/>
                <w:rFonts w:ascii="Arial" w:hAnsi="Arial" w:cs="Arial"/>
                <w:b w:val="0"/>
                <w:color w:val="000000" w:themeColor="text1"/>
              </w:rPr>
              <w:t xml:space="preserve">№ </w:t>
            </w:r>
          </w:p>
          <w:p w:rsidR="00701101" w:rsidRPr="00701101" w:rsidRDefault="00701101" w:rsidP="00783E0C">
            <w:pPr>
              <w:pStyle w:val="cs2e86d3a6"/>
              <w:rPr>
                <w:rFonts w:ascii="Arial" w:hAnsi="Arial" w:cs="Arial"/>
                <w:b/>
                <w:color w:val="000000" w:themeColor="text1"/>
              </w:rPr>
            </w:pPr>
            <w:r w:rsidRPr="00701101">
              <w:rPr>
                <w:rStyle w:val="cs2494c3c61"/>
                <w:rFonts w:ascii="Arial" w:hAnsi="Arial" w:cs="Arial"/>
                <w:b w:val="0"/>
                <w:color w:val="000000" w:themeColor="text1"/>
              </w:rPr>
              <w:t>п/п</w:t>
            </w:r>
          </w:p>
        </w:tc>
        <w:tc>
          <w:tcPr>
            <w:tcW w:w="8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101" w:rsidRPr="00701101" w:rsidRDefault="00701101" w:rsidP="00783E0C">
            <w:pPr>
              <w:pStyle w:val="cs2e86d3a6"/>
              <w:rPr>
                <w:rFonts w:ascii="Arial" w:hAnsi="Arial" w:cs="Arial"/>
                <w:b/>
                <w:color w:val="000000" w:themeColor="text1"/>
              </w:rPr>
            </w:pPr>
            <w:r w:rsidRPr="00701101">
              <w:rPr>
                <w:rStyle w:val="cs2494c3c61"/>
                <w:rFonts w:ascii="Arial" w:hAnsi="Arial" w:cs="Arial"/>
                <w:b w:val="0"/>
                <w:color w:val="000000" w:themeColor="text1"/>
              </w:rPr>
              <w:t>П.І.Б. відповідального дослідника,</w:t>
            </w:r>
          </w:p>
          <w:p w:rsidR="00701101" w:rsidRPr="00701101" w:rsidRDefault="00701101" w:rsidP="00783E0C">
            <w:pPr>
              <w:pStyle w:val="cs2e86d3a6"/>
              <w:rPr>
                <w:rFonts w:ascii="Arial" w:hAnsi="Arial" w:cs="Arial"/>
                <w:b/>
                <w:color w:val="000000" w:themeColor="text1"/>
              </w:rPr>
            </w:pPr>
            <w:r w:rsidRPr="00701101">
              <w:rPr>
                <w:rStyle w:val="cs2494c3c61"/>
                <w:rFonts w:ascii="Arial" w:hAnsi="Arial" w:cs="Arial"/>
                <w:b w:val="0"/>
                <w:color w:val="000000" w:themeColor="text1"/>
              </w:rPr>
              <w:t>Н</w:t>
            </w:r>
            <w:r w:rsidRPr="00701101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>азва місця проведення клінічного випробування</w:t>
            </w:r>
          </w:p>
        </w:tc>
      </w:tr>
      <w:tr w:rsidR="00701101" w:rsidRPr="00701101" w:rsidTr="00783E0C">
        <w:trPr>
          <w:trHeight w:val="486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01" w:rsidRPr="00701101" w:rsidRDefault="00701101" w:rsidP="00783E0C">
            <w:pPr>
              <w:pStyle w:val="cs2e86d3a6"/>
              <w:rPr>
                <w:rFonts w:ascii="Arial" w:hAnsi="Arial" w:cs="Arial"/>
                <w:b/>
                <w:color w:val="000000" w:themeColor="text1"/>
              </w:rPr>
            </w:pPr>
            <w:r w:rsidRPr="00701101">
              <w:rPr>
                <w:rStyle w:val="cs2494c3c61"/>
                <w:rFonts w:ascii="Arial" w:hAnsi="Arial" w:cs="Arial"/>
                <w:b w:val="0"/>
                <w:color w:val="000000" w:themeColor="text1"/>
              </w:rPr>
              <w:t>1.</w:t>
            </w:r>
          </w:p>
        </w:tc>
        <w:tc>
          <w:tcPr>
            <w:tcW w:w="8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01" w:rsidRPr="00701101" w:rsidRDefault="00701101" w:rsidP="00783E0C">
            <w:pPr>
              <w:pStyle w:val="cs80d9435b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701101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>д.м.н</w:t>
            </w:r>
            <w:proofErr w:type="spellEnd"/>
            <w:r w:rsidRPr="00701101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 xml:space="preserve">., проф. Бондаренко І.М. </w:t>
            </w:r>
          </w:p>
          <w:p w:rsidR="00701101" w:rsidRPr="00701101" w:rsidRDefault="00701101" w:rsidP="00783E0C">
            <w:pPr>
              <w:pStyle w:val="cs80d9435b"/>
              <w:rPr>
                <w:rFonts w:ascii="Arial" w:hAnsi="Arial" w:cs="Arial"/>
                <w:b/>
                <w:color w:val="000000" w:themeColor="text1"/>
              </w:rPr>
            </w:pPr>
            <w:r w:rsidRPr="00701101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>Комунальний заклад «Міська клінічна лікарня № 4» Дніпровської міської ради», відділення хіміотерапії, Державний заклад «Дніпропетровська медична академія Міністерства охорони здоров’я України», кафедра онкології і медичної радіології, м. Дніпро</w:t>
            </w:r>
          </w:p>
        </w:tc>
      </w:tr>
      <w:tr w:rsidR="00701101" w:rsidRPr="00701101" w:rsidTr="00783E0C">
        <w:trPr>
          <w:trHeight w:val="486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01" w:rsidRPr="00701101" w:rsidRDefault="00701101" w:rsidP="00783E0C">
            <w:pPr>
              <w:pStyle w:val="cs2e86d3a6"/>
              <w:rPr>
                <w:rFonts w:ascii="Arial" w:hAnsi="Arial" w:cs="Arial"/>
                <w:b/>
                <w:color w:val="000000" w:themeColor="text1"/>
              </w:rPr>
            </w:pPr>
            <w:r w:rsidRPr="00701101">
              <w:rPr>
                <w:rStyle w:val="cs2494c3c61"/>
                <w:rFonts w:ascii="Arial" w:hAnsi="Arial" w:cs="Arial"/>
                <w:b w:val="0"/>
                <w:color w:val="000000" w:themeColor="text1"/>
              </w:rPr>
              <w:t>2.</w:t>
            </w:r>
          </w:p>
        </w:tc>
        <w:tc>
          <w:tcPr>
            <w:tcW w:w="8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01" w:rsidRPr="00701101" w:rsidRDefault="00701101" w:rsidP="00783E0C">
            <w:pPr>
              <w:pStyle w:val="cs80d9435b"/>
              <w:rPr>
                <w:rFonts w:ascii="Arial" w:hAnsi="Arial" w:cs="Arial"/>
                <w:b/>
                <w:color w:val="000000" w:themeColor="text1"/>
              </w:rPr>
            </w:pPr>
            <w:r w:rsidRPr="00701101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 xml:space="preserve">зав. від. </w:t>
            </w:r>
            <w:proofErr w:type="spellStart"/>
            <w:r w:rsidRPr="00701101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>Кліманов</w:t>
            </w:r>
            <w:proofErr w:type="spellEnd"/>
            <w:r w:rsidRPr="00701101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 xml:space="preserve"> М.Ю.</w:t>
            </w:r>
          </w:p>
          <w:p w:rsidR="00701101" w:rsidRPr="00701101" w:rsidRDefault="00701101" w:rsidP="00783E0C">
            <w:pPr>
              <w:pStyle w:val="cs80d9435b"/>
              <w:rPr>
                <w:rFonts w:ascii="Arial" w:hAnsi="Arial" w:cs="Arial"/>
                <w:b/>
                <w:color w:val="000000" w:themeColor="text1"/>
              </w:rPr>
            </w:pPr>
            <w:r w:rsidRPr="00701101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>Медичний центр товариства з обмеженою відповідальністю «Медична клініка «Інновація», відділення хіміотерапії, Київська область, Вишгородський район, с. Лютіж</w:t>
            </w:r>
          </w:p>
        </w:tc>
      </w:tr>
      <w:tr w:rsidR="00701101" w:rsidRPr="00701101" w:rsidTr="00783E0C">
        <w:trPr>
          <w:trHeight w:val="486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01" w:rsidRPr="00701101" w:rsidRDefault="00701101" w:rsidP="00783E0C">
            <w:pPr>
              <w:pStyle w:val="cs2e86d3a6"/>
              <w:rPr>
                <w:rFonts w:ascii="Arial" w:hAnsi="Arial" w:cs="Arial"/>
                <w:b/>
                <w:color w:val="000000" w:themeColor="text1"/>
              </w:rPr>
            </w:pPr>
            <w:r w:rsidRPr="00701101">
              <w:rPr>
                <w:rStyle w:val="cs2494c3c61"/>
                <w:rFonts w:ascii="Arial" w:hAnsi="Arial" w:cs="Arial"/>
                <w:b w:val="0"/>
                <w:color w:val="000000" w:themeColor="text1"/>
              </w:rPr>
              <w:t>3.</w:t>
            </w:r>
          </w:p>
        </w:tc>
        <w:tc>
          <w:tcPr>
            <w:tcW w:w="8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01" w:rsidRPr="00701101" w:rsidRDefault="00701101" w:rsidP="00783E0C">
            <w:pPr>
              <w:pStyle w:val="cs80d9435b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701101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>к.м.н</w:t>
            </w:r>
            <w:proofErr w:type="spellEnd"/>
            <w:r w:rsidRPr="00701101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>. Пономарьова О.В.</w:t>
            </w:r>
          </w:p>
          <w:p w:rsidR="00701101" w:rsidRPr="00701101" w:rsidRDefault="00701101" w:rsidP="00783E0C">
            <w:pPr>
              <w:pStyle w:val="cs80d9435b"/>
              <w:rPr>
                <w:rFonts w:ascii="Arial" w:hAnsi="Arial" w:cs="Arial"/>
                <w:b/>
                <w:color w:val="000000" w:themeColor="text1"/>
              </w:rPr>
            </w:pPr>
            <w:r w:rsidRPr="00701101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>Київський міський клінічний онкологічний центр, стаціонар денного перебування онкологічних хворих, м. Київ</w:t>
            </w:r>
          </w:p>
        </w:tc>
      </w:tr>
      <w:tr w:rsidR="00701101" w:rsidRPr="00701101" w:rsidTr="00783E0C">
        <w:trPr>
          <w:trHeight w:val="486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01" w:rsidRPr="00701101" w:rsidRDefault="00701101" w:rsidP="00783E0C">
            <w:pPr>
              <w:pStyle w:val="cs2e86d3a6"/>
              <w:rPr>
                <w:rFonts w:ascii="Arial" w:hAnsi="Arial" w:cs="Arial"/>
                <w:b/>
                <w:color w:val="000000" w:themeColor="text1"/>
              </w:rPr>
            </w:pPr>
            <w:r w:rsidRPr="00701101">
              <w:rPr>
                <w:rStyle w:val="cs2494c3c61"/>
                <w:rFonts w:ascii="Arial" w:hAnsi="Arial" w:cs="Arial"/>
                <w:b w:val="0"/>
                <w:color w:val="000000" w:themeColor="text1"/>
              </w:rPr>
              <w:t>4.</w:t>
            </w:r>
          </w:p>
        </w:tc>
        <w:tc>
          <w:tcPr>
            <w:tcW w:w="8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01" w:rsidRPr="00701101" w:rsidRDefault="00701101" w:rsidP="00783E0C">
            <w:pPr>
              <w:pStyle w:val="cs80d9435b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701101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>д.м.н</w:t>
            </w:r>
            <w:proofErr w:type="spellEnd"/>
            <w:r w:rsidRPr="00701101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>., проф. Русин А.В.</w:t>
            </w:r>
          </w:p>
          <w:p w:rsidR="00701101" w:rsidRPr="00701101" w:rsidRDefault="00701101" w:rsidP="00783E0C">
            <w:pPr>
              <w:pStyle w:val="cs80d9435b"/>
              <w:rPr>
                <w:rFonts w:ascii="Arial" w:hAnsi="Arial" w:cs="Arial"/>
                <w:b/>
                <w:color w:val="000000" w:themeColor="text1"/>
              </w:rPr>
            </w:pPr>
            <w:r w:rsidRPr="00701101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>Комунальний заклад «Закарпатський обласний клінічний онкологічний диспансер» Закарпатської обласної ради, хіміотерапевтичне відділення, м. Ужгород</w:t>
            </w:r>
          </w:p>
        </w:tc>
      </w:tr>
      <w:tr w:rsidR="00701101" w:rsidRPr="00701101" w:rsidTr="00783E0C">
        <w:trPr>
          <w:trHeight w:val="486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01" w:rsidRPr="00701101" w:rsidRDefault="00701101" w:rsidP="00783E0C">
            <w:pPr>
              <w:pStyle w:val="cs2e86d3a6"/>
              <w:rPr>
                <w:rFonts w:ascii="Arial" w:hAnsi="Arial" w:cs="Arial"/>
                <w:b/>
                <w:color w:val="000000" w:themeColor="text1"/>
              </w:rPr>
            </w:pPr>
            <w:r w:rsidRPr="00701101">
              <w:rPr>
                <w:rStyle w:val="cs2494c3c61"/>
                <w:rFonts w:ascii="Arial" w:hAnsi="Arial" w:cs="Arial"/>
                <w:b w:val="0"/>
                <w:color w:val="000000" w:themeColor="text1"/>
              </w:rPr>
              <w:t>5.</w:t>
            </w:r>
          </w:p>
        </w:tc>
        <w:tc>
          <w:tcPr>
            <w:tcW w:w="8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01" w:rsidRPr="00701101" w:rsidRDefault="00701101" w:rsidP="00783E0C">
            <w:pPr>
              <w:pStyle w:val="cs80d9435b"/>
              <w:rPr>
                <w:rFonts w:ascii="Arial" w:hAnsi="Arial" w:cs="Arial"/>
                <w:b/>
                <w:color w:val="000000" w:themeColor="text1"/>
              </w:rPr>
            </w:pPr>
            <w:r w:rsidRPr="00701101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 xml:space="preserve">лікар </w:t>
            </w:r>
            <w:proofErr w:type="spellStart"/>
            <w:r w:rsidRPr="00701101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>Семеген</w:t>
            </w:r>
            <w:proofErr w:type="spellEnd"/>
            <w:r w:rsidRPr="00701101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 xml:space="preserve"> Ю.В.</w:t>
            </w:r>
          </w:p>
          <w:p w:rsidR="00701101" w:rsidRPr="00701101" w:rsidRDefault="00701101" w:rsidP="00783E0C">
            <w:pPr>
              <w:pStyle w:val="cs80d9435b"/>
              <w:rPr>
                <w:rFonts w:ascii="Arial" w:hAnsi="Arial" w:cs="Arial"/>
                <w:b/>
                <w:color w:val="000000" w:themeColor="text1"/>
              </w:rPr>
            </w:pPr>
            <w:r w:rsidRPr="00701101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>Комунальна установа «Чернівецький обласний клінічний онкологічний диспансер», відділення денного стаціонару, м. Чернівці</w:t>
            </w:r>
          </w:p>
        </w:tc>
      </w:tr>
      <w:tr w:rsidR="00701101" w:rsidRPr="00701101" w:rsidTr="00783E0C">
        <w:trPr>
          <w:trHeight w:val="486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01" w:rsidRPr="00701101" w:rsidRDefault="00701101" w:rsidP="00783E0C">
            <w:pPr>
              <w:pStyle w:val="cs2e86d3a6"/>
              <w:rPr>
                <w:rFonts w:ascii="Arial" w:hAnsi="Arial" w:cs="Arial"/>
                <w:b/>
                <w:color w:val="000000" w:themeColor="text1"/>
              </w:rPr>
            </w:pPr>
            <w:r w:rsidRPr="00701101">
              <w:rPr>
                <w:rStyle w:val="cs2494c3c61"/>
                <w:rFonts w:ascii="Arial" w:hAnsi="Arial" w:cs="Arial"/>
                <w:b w:val="0"/>
                <w:color w:val="000000" w:themeColor="text1"/>
              </w:rPr>
              <w:t>6.</w:t>
            </w:r>
          </w:p>
        </w:tc>
        <w:tc>
          <w:tcPr>
            <w:tcW w:w="8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01" w:rsidRPr="00701101" w:rsidRDefault="00701101" w:rsidP="00783E0C">
            <w:pPr>
              <w:pStyle w:val="cs80d9435b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701101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>к.м.н</w:t>
            </w:r>
            <w:proofErr w:type="spellEnd"/>
            <w:r w:rsidRPr="00701101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 xml:space="preserve">. </w:t>
            </w:r>
            <w:proofErr w:type="spellStart"/>
            <w:r w:rsidRPr="00701101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>Урсол</w:t>
            </w:r>
            <w:proofErr w:type="spellEnd"/>
            <w:r w:rsidRPr="00701101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 xml:space="preserve"> Г.М.</w:t>
            </w:r>
          </w:p>
          <w:p w:rsidR="00701101" w:rsidRPr="00701101" w:rsidRDefault="00701101" w:rsidP="00783E0C">
            <w:pPr>
              <w:pStyle w:val="cs80d9435b"/>
              <w:rPr>
                <w:rFonts w:ascii="Arial" w:hAnsi="Arial" w:cs="Arial"/>
                <w:b/>
                <w:color w:val="000000" w:themeColor="text1"/>
              </w:rPr>
            </w:pPr>
            <w:r w:rsidRPr="00701101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>Приватне підприємство приватна виробнича фірма «</w:t>
            </w:r>
            <w:proofErr w:type="spellStart"/>
            <w:r w:rsidRPr="00701101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>Ацинус</w:t>
            </w:r>
            <w:proofErr w:type="spellEnd"/>
            <w:r w:rsidRPr="00701101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>», лікувально-діагностичний центр, м. Кропивницький</w:t>
            </w:r>
          </w:p>
        </w:tc>
      </w:tr>
    </w:tbl>
    <w:p w:rsidR="00966240" w:rsidRPr="006A755A" w:rsidRDefault="00966240" w:rsidP="007011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966240" w:rsidRPr="006A7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900" w:rsidRDefault="004D7900" w:rsidP="006146DF">
      <w:pPr>
        <w:spacing w:after="0" w:line="240" w:lineRule="auto"/>
      </w:pPr>
      <w:r>
        <w:separator/>
      </w:r>
    </w:p>
  </w:endnote>
  <w:endnote w:type="continuationSeparator" w:id="0">
    <w:p w:rsidR="004D7900" w:rsidRDefault="004D7900" w:rsidP="0061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881" w:rsidRDefault="00FA488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101" w:rsidRDefault="00701101">
    <w:pPr>
      <w:pStyle w:val="a7"/>
    </w:pPr>
    <w:r>
      <w:t xml:space="preserve">                                                                                                                                                                                       </w:t>
    </w:r>
    <w:r w:rsidR="00FA4881">
      <w:t xml:space="preserve">      </w:t>
    </w:r>
    <w:bookmarkStart w:id="0" w:name="_GoBack"/>
    <w:bookmarkEnd w:id="0"/>
    <w:r>
      <w:t xml:space="preserve">  </w:t>
    </w:r>
    <w: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881" w:rsidRDefault="00FA48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900" w:rsidRDefault="004D7900" w:rsidP="006146DF">
      <w:pPr>
        <w:spacing w:after="0" w:line="240" w:lineRule="auto"/>
      </w:pPr>
      <w:r>
        <w:separator/>
      </w:r>
    </w:p>
  </w:footnote>
  <w:footnote w:type="continuationSeparator" w:id="0">
    <w:p w:rsidR="004D7900" w:rsidRDefault="004D7900" w:rsidP="00614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881" w:rsidRDefault="00FA488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881" w:rsidRDefault="00FA488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881" w:rsidRDefault="00FA48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31EC0"/>
    <w:multiLevelType w:val="multilevel"/>
    <w:tmpl w:val="60806E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72" w:hanging="504"/>
      </w:pPr>
      <w:rPr>
        <w:rFonts w:ascii="Arial" w:hAnsi="Arial" w:cs="Arial" w:hint="default"/>
        <w:b/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A9"/>
    <w:rsid w:val="0008661B"/>
    <w:rsid w:val="000A09E5"/>
    <w:rsid w:val="000A32E1"/>
    <w:rsid w:val="00106B95"/>
    <w:rsid w:val="00187A45"/>
    <w:rsid w:val="00250F4A"/>
    <w:rsid w:val="0046430E"/>
    <w:rsid w:val="004D6C5B"/>
    <w:rsid w:val="004D7900"/>
    <w:rsid w:val="00553588"/>
    <w:rsid w:val="005F17BB"/>
    <w:rsid w:val="006146DF"/>
    <w:rsid w:val="006A755A"/>
    <w:rsid w:val="00701101"/>
    <w:rsid w:val="007460AA"/>
    <w:rsid w:val="007516FA"/>
    <w:rsid w:val="00785A66"/>
    <w:rsid w:val="00830947"/>
    <w:rsid w:val="00837140"/>
    <w:rsid w:val="008B0708"/>
    <w:rsid w:val="008E7571"/>
    <w:rsid w:val="00966240"/>
    <w:rsid w:val="00A14AA3"/>
    <w:rsid w:val="00AC2742"/>
    <w:rsid w:val="00BE1D38"/>
    <w:rsid w:val="00DA374A"/>
    <w:rsid w:val="00DB4935"/>
    <w:rsid w:val="00DC1518"/>
    <w:rsid w:val="00DE3B2E"/>
    <w:rsid w:val="00ED36A9"/>
    <w:rsid w:val="00FA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1F9CF-99EB-498A-8671-89048636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6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nhideWhenUsed/>
    <w:rsid w:val="006146D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Обычный (веб) Знак"/>
    <w:aliases w:val="Обычный (Web) Знак"/>
    <w:link w:val="a3"/>
    <w:rsid w:val="006146D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6146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46D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146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46DF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BE1D3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187A45"/>
    <w:rPr>
      <w:b/>
      <w:bCs/>
    </w:rPr>
  </w:style>
  <w:style w:type="character" w:customStyle="1" w:styleId="TableText12">
    <w:name w:val="TableText 12"/>
    <w:rsid w:val="00187A45"/>
    <w:rPr>
      <w:rFonts w:ascii="Times New Roman" w:hAnsi="Times New Roman"/>
      <w:sz w:val="24"/>
    </w:rPr>
  </w:style>
  <w:style w:type="paragraph" w:styleId="ab">
    <w:name w:val="Body Text Indent"/>
    <w:basedOn w:val="a"/>
    <w:link w:val="ac"/>
    <w:rsid w:val="00250F4A"/>
    <w:pPr>
      <w:spacing w:after="120" w:line="240" w:lineRule="auto"/>
      <w:ind w:left="283"/>
      <w:jc w:val="both"/>
    </w:pPr>
    <w:rPr>
      <w:rFonts w:ascii="Times New Roman" w:eastAsia="MS Mincho" w:hAnsi="Times New Roman"/>
      <w:sz w:val="24"/>
      <w:szCs w:val="24"/>
      <w:lang w:val="ru-RU" w:eastAsia="ru-RU"/>
    </w:rPr>
  </w:style>
  <w:style w:type="character" w:customStyle="1" w:styleId="ac">
    <w:name w:val="Основной текст с отступом Знак"/>
    <w:basedOn w:val="a0"/>
    <w:link w:val="ab"/>
    <w:rsid w:val="00250F4A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5F17B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F17BB"/>
    <w:rPr>
      <w:rFonts w:ascii="Calibri" w:eastAsia="Calibri" w:hAnsi="Calibri" w:cs="Times New Roman"/>
      <w:sz w:val="16"/>
      <w:szCs w:val="16"/>
    </w:rPr>
  </w:style>
  <w:style w:type="paragraph" w:customStyle="1" w:styleId="cs80d9435b">
    <w:name w:val="cs80d9435b"/>
    <w:basedOn w:val="a"/>
    <w:rsid w:val="00701101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uk-UA"/>
    </w:rPr>
  </w:style>
  <w:style w:type="paragraph" w:customStyle="1" w:styleId="cs2e86d3a6">
    <w:name w:val="cs2e86d3a6"/>
    <w:basedOn w:val="a"/>
    <w:rsid w:val="00701101"/>
    <w:pPr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uk-UA"/>
    </w:rPr>
  </w:style>
  <w:style w:type="character" w:customStyle="1" w:styleId="cs80d9435b2">
    <w:name w:val="cs80d9435b2"/>
    <w:basedOn w:val="a0"/>
    <w:rsid w:val="00701101"/>
  </w:style>
  <w:style w:type="character" w:customStyle="1" w:styleId="cs9f0a40402">
    <w:name w:val="cs9f0a40402"/>
    <w:basedOn w:val="a0"/>
    <w:rsid w:val="0070110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">
    <w:name w:val="cs9b006262"/>
    <w:basedOn w:val="a0"/>
    <w:rsid w:val="0070110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2494c3c61">
    <w:name w:val="cs2494c3c61"/>
    <w:basedOn w:val="a0"/>
    <w:rsid w:val="00701101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ecf586f1">
    <w:name w:val="csaecf586f1"/>
    <w:basedOn w:val="a0"/>
    <w:rsid w:val="00701101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paragraph" w:styleId="ad">
    <w:name w:val="List Paragraph"/>
    <w:basedOn w:val="a"/>
    <w:uiPriority w:val="34"/>
    <w:qFormat/>
    <w:rsid w:val="00701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1133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Нетребенко Людмила Володимирівна</dc:creator>
  <cp:keywords/>
  <dc:description/>
  <cp:lastModifiedBy>Колєва А.А</cp:lastModifiedBy>
  <cp:revision>24</cp:revision>
  <dcterms:created xsi:type="dcterms:W3CDTF">2019-02-21T12:55:00Z</dcterms:created>
  <dcterms:modified xsi:type="dcterms:W3CDTF">2020-01-16T12:12:00Z</dcterms:modified>
</cp:coreProperties>
</file>