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E1" w:rsidRDefault="00A73FE1" w:rsidP="00A73FE1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Додаток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3</w:t>
      </w:r>
    </w:p>
    <w:p w:rsidR="00A73FE1" w:rsidRDefault="00A73FE1" w:rsidP="00A92AB6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56B52" w:rsidRPr="00A73FE1" w:rsidRDefault="00433A2E" w:rsidP="00A92AB6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73FE1">
        <w:rPr>
          <w:rFonts w:ascii="Arial" w:hAnsi="Arial" w:cs="Arial"/>
          <w:b/>
          <w:sz w:val="20"/>
          <w:szCs w:val="20"/>
        </w:rPr>
        <w:t xml:space="preserve">«Перелік протоколів клінічних випробувань лікарських засобів, розглянутих на засіданні Науково-експертної ради №19 від 31.10.2019, </w:t>
      </w:r>
      <w:r w:rsidR="00A73FE1" w:rsidRPr="00A73FE1">
        <w:rPr>
          <w:rFonts w:ascii="Arial" w:hAnsi="Arial" w:cs="Arial"/>
          <w:b/>
          <w:sz w:val="20"/>
          <w:szCs w:val="20"/>
        </w:rPr>
        <w:t xml:space="preserve">про відмову у затвердженні </w:t>
      </w:r>
      <w:r w:rsidR="007611AB">
        <w:rPr>
          <w:rFonts w:ascii="Arial" w:hAnsi="Arial" w:cs="Arial"/>
          <w:b/>
          <w:sz w:val="20"/>
          <w:szCs w:val="20"/>
        </w:rPr>
        <w:t xml:space="preserve">початку </w:t>
      </w:r>
      <w:r w:rsidR="004629F2">
        <w:rPr>
          <w:rFonts w:ascii="Arial" w:hAnsi="Arial" w:cs="Arial"/>
          <w:b/>
          <w:sz w:val="20"/>
          <w:szCs w:val="20"/>
        </w:rPr>
        <w:t xml:space="preserve">міжнародних </w:t>
      </w:r>
      <w:proofErr w:type="spellStart"/>
      <w:r w:rsidR="004629F2">
        <w:rPr>
          <w:rFonts w:ascii="Arial" w:hAnsi="Arial" w:cs="Arial"/>
          <w:b/>
          <w:sz w:val="20"/>
          <w:szCs w:val="20"/>
        </w:rPr>
        <w:t>бага</w:t>
      </w:r>
      <w:bookmarkStart w:id="0" w:name="_GoBack"/>
      <w:bookmarkEnd w:id="0"/>
      <w:r w:rsidR="007611AB">
        <w:rPr>
          <w:rFonts w:ascii="Arial" w:hAnsi="Arial" w:cs="Arial"/>
          <w:b/>
          <w:sz w:val="20"/>
          <w:szCs w:val="20"/>
        </w:rPr>
        <w:t>тоцентрових</w:t>
      </w:r>
      <w:proofErr w:type="spellEnd"/>
      <w:r w:rsidR="00A73FE1" w:rsidRPr="00A73FE1">
        <w:rPr>
          <w:rFonts w:ascii="Arial" w:hAnsi="Arial" w:cs="Arial"/>
          <w:b/>
          <w:sz w:val="20"/>
          <w:szCs w:val="20"/>
        </w:rPr>
        <w:t xml:space="preserve"> клінічних випробувань</w:t>
      </w:r>
      <w:r w:rsidR="00A73FE1" w:rsidRPr="00A73FE1">
        <w:rPr>
          <w:rFonts w:ascii="Arial" w:hAnsi="Arial" w:cs="Arial"/>
          <w:b/>
          <w:sz w:val="20"/>
          <w:szCs w:val="20"/>
        </w:rPr>
        <w:t>.</w:t>
      </w:r>
      <w:r w:rsidRPr="00A73FE1">
        <w:rPr>
          <w:rFonts w:ascii="Arial" w:hAnsi="Arial" w:cs="Arial"/>
          <w:b/>
          <w:sz w:val="20"/>
          <w:szCs w:val="20"/>
        </w:rPr>
        <w:t>»</w:t>
      </w:r>
    </w:p>
    <w:p w:rsidR="00433A2E" w:rsidRDefault="00433A2E" w:rsidP="00A92AB6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3A2E" w:rsidRDefault="00433A2E" w:rsidP="00A92AB6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56B52" w:rsidRDefault="00B259BE" w:rsidP="00C56B52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40FEE">
        <w:rPr>
          <w:rFonts w:ascii="Arial" w:hAnsi="Arial" w:cs="Arial"/>
          <w:b/>
          <w:sz w:val="20"/>
          <w:szCs w:val="20"/>
        </w:rPr>
        <w:t>1</w:t>
      </w:r>
      <w:r w:rsidR="00F375D0" w:rsidRPr="0042327C">
        <w:rPr>
          <w:rFonts w:ascii="Arial" w:hAnsi="Arial" w:cs="Arial"/>
          <w:b/>
          <w:sz w:val="20"/>
          <w:szCs w:val="20"/>
        </w:rPr>
        <w:t xml:space="preserve">. </w:t>
      </w:r>
      <w:r w:rsidR="00C56B52" w:rsidRPr="005F17BB">
        <w:rPr>
          <w:rFonts w:ascii="Arial" w:hAnsi="Arial" w:cs="Arial"/>
          <w:sz w:val="20"/>
          <w:szCs w:val="20"/>
        </w:rPr>
        <w:t>«</w:t>
      </w:r>
      <w:r w:rsidR="00C56B52" w:rsidRPr="005F17BB">
        <w:rPr>
          <w:rFonts w:ascii="Arial" w:hAnsi="Arial" w:cs="Arial"/>
          <w:color w:val="000000"/>
          <w:sz w:val="20"/>
          <w:szCs w:val="20"/>
        </w:rPr>
        <w:t xml:space="preserve">Відкрите, </w:t>
      </w:r>
      <w:proofErr w:type="spellStart"/>
      <w:r w:rsidR="00C56B52" w:rsidRPr="005F17BB">
        <w:rPr>
          <w:rFonts w:ascii="Arial" w:hAnsi="Arial" w:cs="Arial"/>
          <w:color w:val="000000"/>
          <w:sz w:val="20"/>
          <w:szCs w:val="20"/>
        </w:rPr>
        <w:t>рандомізоване</w:t>
      </w:r>
      <w:proofErr w:type="spellEnd"/>
      <w:r w:rsidR="00C56B52" w:rsidRPr="005F17BB">
        <w:rPr>
          <w:rFonts w:ascii="Arial" w:hAnsi="Arial" w:cs="Arial"/>
          <w:color w:val="000000"/>
          <w:sz w:val="20"/>
          <w:szCs w:val="20"/>
        </w:rPr>
        <w:t xml:space="preserve">, контрольоване за допомогою активного препарату клінічне дослідження II/III фази для оцінки безпеки, </w:t>
      </w:r>
      <w:proofErr w:type="spellStart"/>
      <w:r w:rsidR="00C56B52" w:rsidRPr="005F17BB">
        <w:rPr>
          <w:rFonts w:ascii="Arial" w:hAnsi="Arial" w:cs="Arial"/>
          <w:color w:val="000000"/>
          <w:sz w:val="20"/>
          <w:szCs w:val="20"/>
        </w:rPr>
        <w:t>переносимості</w:t>
      </w:r>
      <w:proofErr w:type="spellEnd"/>
      <w:r w:rsidR="00C56B52" w:rsidRPr="005F17BB">
        <w:rPr>
          <w:rFonts w:ascii="Arial" w:hAnsi="Arial" w:cs="Arial"/>
          <w:color w:val="000000"/>
          <w:sz w:val="20"/>
          <w:szCs w:val="20"/>
        </w:rPr>
        <w:t xml:space="preserve">, ефективності та фармакокінетики </w:t>
      </w:r>
      <w:r w:rsidR="00C56B52" w:rsidRPr="005F17BB">
        <w:rPr>
          <w:rFonts w:ascii="Arial" w:hAnsi="Arial" w:cs="Arial"/>
          <w:b/>
          <w:color w:val="000000"/>
          <w:sz w:val="20"/>
          <w:szCs w:val="20"/>
        </w:rPr>
        <w:t>МK-7655А</w:t>
      </w:r>
      <w:r w:rsidR="00C56B52" w:rsidRPr="005F17BB">
        <w:rPr>
          <w:rFonts w:ascii="Arial" w:hAnsi="Arial" w:cs="Arial"/>
          <w:color w:val="000000"/>
          <w:sz w:val="20"/>
          <w:szCs w:val="20"/>
        </w:rPr>
        <w:t xml:space="preserve"> у дітей віком від народження до 18 років з підтвердженою або підозрюваною </w:t>
      </w:r>
      <w:proofErr w:type="spellStart"/>
      <w:r w:rsidR="00C56B52" w:rsidRPr="005F17BB">
        <w:rPr>
          <w:rFonts w:ascii="Arial" w:hAnsi="Arial" w:cs="Arial"/>
          <w:color w:val="000000"/>
          <w:sz w:val="20"/>
          <w:szCs w:val="20"/>
        </w:rPr>
        <w:t>грамнегативною</w:t>
      </w:r>
      <w:proofErr w:type="spellEnd"/>
      <w:r w:rsidR="00C56B52" w:rsidRPr="005F17BB">
        <w:rPr>
          <w:rFonts w:ascii="Arial" w:hAnsi="Arial" w:cs="Arial"/>
          <w:color w:val="000000"/>
          <w:sz w:val="20"/>
          <w:szCs w:val="20"/>
        </w:rPr>
        <w:t xml:space="preserve"> бактеріальною інфекцією</w:t>
      </w:r>
      <w:r w:rsidR="00C56B52" w:rsidRPr="005F17BB">
        <w:rPr>
          <w:rFonts w:ascii="Arial" w:hAnsi="Arial" w:cs="Arial"/>
          <w:sz w:val="20"/>
          <w:szCs w:val="20"/>
        </w:rPr>
        <w:t>»</w:t>
      </w:r>
      <w:r w:rsidR="00C56B52" w:rsidRPr="005F17BB">
        <w:rPr>
          <w:rFonts w:ascii="Arial" w:hAnsi="Arial" w:cs="Arial"/>
          <w:iCs/>
          <w:sz w:val="20"/>
          <w:szCs w:val="20"/>
        </w:rPr>
        <w:t xml:space="preserve">, код дослідження </w:t>
      </w:r>
      <w:r w:rsidR="00C56B52" w:rsidRPr="005F17BB">
        <w:rPr>
          <w:rFonts w:ascii="Arial" w:hAnsi="Arial" w:cs="Arial"/>
          <w:b/>
          <w:color w:val="000000"/>
          <w:sz w:val="20"/>
          <w:szCs w:val="20"/>
        </w:rPr>
        <w:t>MK-7655A</w:t>
      </w:r>
      <w:r w:rsidR="00C56B52" w:rsidRPr="005F17BB">
        <w:rPr>
          <w:rFonts w:ascii="Arial" w:hAnsi="Arial" w:cs="Arial"/>
          <w:b/>
          <w:iCs/>
          <w:sz w:val="20"/>
          <w:szCs w:val="20"/>
        </w:rPr>
        <w:t>-021</w:t>
      </w:r>
      <w:r w:rsidR="00C56B52" w:rsidRPr="005F17BB">
        <w:rPr>
          <w:rFonts w:ascii="Arial" w:hAnsi="Arial" w:cs="Arial"/>
          <w:iCs/>
          <w:sz w:val="20"/>
          <w:szCs w:val="20"/>
        </w:rPr>
        <w:t xml:space="preserve">, </w:t>
      </w:r>
      <w:r w:rsidR="00C56B52" w:rsidRPr="005F17BB">
        <w:rPr>
          <w:rFonts w:ascii="Arial" w:hAnsi="Arial" w:cs="Arial"/>
          <w:color w:val="000000"/>
          <w:sz w:val="20"/>
          <w:szCs w:val="20"/>
        </w:rPr>
        <w:t xml:space="preserve">з інкорпорованою поправкою від 28 січня </w:t>
      </w:r>
      <w:r w:rsidR="00C56B52" w:rsidRPr="005F17BB">
        <w:rPr>
          <w:rFonts w:ascii="Arial" w:hAnsi="Arial" w:cs="Arial"/>
          <w:sz w:val="20"/>
          <w:szCs w:val="20"/>
        </w:rPr>
        <w:t>2019 року</w:t>
      </w:r>
      <w:r w:rsidR="00C56B52" w:rsidRPr="005F17BB">
        <w:rPr>
          <w:rFonts w:ascii="Arial" w:hAnsi="Arial" w:cs="Arial"/>
          <w:iCs/>
          <w:sz w:val="20"/>
          <w:szCs w:val="20"/>
        </w:rPr>
        <w:t>; спонсор - «</w:t>
      </w:r>
      <w:proofErr w:type="spellStart"/>
      <w:r w:rsidR="00C56B52" w:rsidRPr="005F17BB">
        <w:rPr>
          <w:rFonts w:ascii="Arial" w:hAnsi="Arial" w:cs="Arial"/>
          <w:iCs/>
          <w:sz w:val="20"/>
          <w:szCs w:val="20"/>
        </w:rPr>
        <w:t>Мерк</w:t>
      </w:r>
      <w:proofErr w:type="spellEnd"/>
      <w:r w:rsidR="00C56B52" w:rsidRPr="005F17BB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C56B52" w:rsidRPr="005F17BB">
        <w:rPr>
          <w:rFonts w:ascii="Arial" w:hAnsi="Arial" w:cs="Arial"/>
          <w:iCs/>
          <w:sz w:val="20"/>
          <w:szCs w:val="20"/>
        </w:rPr>
        <w:t>Шарп</w:t>
      </w:r>
      <w:proofErr w:type="spellEnd"/>
      <w:r w:rsidR="00C56B52" w:rsidRPr="005F17BB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C56B52" w:rsidRPr="005F17BB">
        <w:rPr>
          <w:rFonts w:ascii="Arial" w:hAnsi="Arial" w:cs="Arial"/>
          <w:iCs/>
          <w:sz w:val="20"/>
          <w:szCs w:val="20"/>
        </w:rPr>
        <w:t>Енд</w:t>
      </w:r>
      <w:proofErr w:type="spellEnd"/>
      <w:r w:rsidR="00C56B52" w:rsidRPr="005F17BB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C56B52" w:rsidRPr="005F17BB">
        <w:rPr>
          <w:rFonts w:ascii="Arial" w:hAnsi="Arial" w:cs="Arial"/>
          <w:iCs/>
          <w:sz w:val="20"/>
          <w:szCs w:val="20"/>
        </w:rPr>
        <w:t>Доум</w:t>
      </w:r>
      <w:proofErr w:type="spellEnd"/>
      <w:r w:rsidR="00C56B52" w:rsidRPr="005F17BB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C56B52" w:rsidRPr="005F17BB">
        <w:rPr>
          <w:rFonts w:ascii="Arial" w:hAnsi="Arial" w:cs="Arial"/>
          <w:iCs/>
          <w:sz w:val="20"/>
          <w:szCs w:val="20"/>
        </w:rPr>
        <w:t>Корп</w:t>
      </w:r>
      <w:proofErr w:type="spellEnd"/>
      <w:r w:rsidR="00C56B52" w:rsidRPr="005F17BB">
        <w:rPr>
          <w:rFonts w:ascii="Arial" w:hAnsi="Arial" w:cs="Arial"/>
          <w:iCs/>
          <w:sz w:val="20"/>
          <w:szCs w:val="20"/>
        </w:rPr>
        <w:t>.», дочірнє підприємство «</w:t>
      </w:r>
      <w:proofErr w:type="spellStart"/>
      <w:r w:rsidR="00C56B52" w:rsidRPr="005F17BB">
        <w:rPr>
          <w:rFonts w:ascii="Arial" w:hAnsi="Arial" w:cs="Arial"/>
          <w:iCs/>
          <w:sz w:val="20"/>
          <w:szCs w:val="20"/>
        </w:rPr>
        <w:t>Мерк</w:t>
      </w:r>
      <w:proofErr w:type="spellEnd"/>
      <w:r w:rsidR="00C56B52" w:rsidRPr="005F17BB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C56B52" w:rsidRPr="005F17BB">
        <w:rPr>
          <w:rFonts w:ascii="Arial" w:hAnsi="Arial" w:cs="Arial"/>
          <w:iCs/>
          <w:sz w:val="20"/>
          <w:szCs w:val="20"/>
        </w:rPr>
        <w:t>Енд</w:t>
      </w:r>
      <w:proofErr w:type="spellEnd"/>
      <w:r w:rsidR="00C56B52" w:rsidRPr="005F17BB">
        <w:rPr>
          <w:rFonts w:ascii="Arial" w:hAnsi="Arial" w:cs="Arial"/>
          <w:iCs/>
          <w:sz w:val="20"/>
          <w:szCs w:val="20"/>
        </w:rPr>
        <w:t xml:space="preserve"> Ко., Інк.», США (</w:t>
      </w:r>
      <w:proofErr w:type="spellStart"/>
      <w:r w:rsidR="00C56B52" w:rsidRPr="005F17BB">
        <w:rPr>
          <w:rFonts w:ascii="Arial" w:hAnsi="Arial" w:cs="Arial"/>
          <w:iCs/>
          <w:sz w:val="20"/>
          <w:szCs w:val="20"/>
        </w:rPr>
        <w:t>Merck</w:t>
      </w:r>
      <w:proofErr w:type="spellEnd"/>
      <w:r w:rsidR="00C56B52" w:rsidRPr="005F17BB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C56B52" w:rsidRPr="005F17BB">
        <w:rPr>
          <w:rFonts w:ascii="Arial" w:hAnsi="Arial" w:cs="Arial"/>
          <w:iCs/>
          <w:sz w:val="20"/>
          <w:szCs w:val="20"/>
        </w:rPr>
        <w:t>Sharp</w:t>
      </w:r>
      <w:proofErr w:type="spellEnd"/>
      <w:r w:rsidR="00C56B52" w:rsidRPr="005F17BB">
        <w:rPr>
          <w:rFonts w:ascii="Arial" w:hAnsi="Arial" w:cs="Arial"/>
          <w:iCs/>
          <w:sz w:val="20"/>
          <w:szCs w:val="20"/>
        </w:rPr>
        <w:t xml:space="preserve"> &amp; </w:t>
      </w:r>
      <w:proofErr w:type="spellStart"/>
      <w:r w:rsidR="00C56B52" w:rsidRPr="005F17BB">
        <w:rPr>
          <w:rFonts w:ascii="Arial" w:hAnsi="Arial" w:cs="Arial"/>
          <w:iCs/>
          <w:sz w:val="20"/>
          <w:szCs w:val="20"/>
        </w:rPr>
        <w:t>Dohme</w:t>
      </w:r>
      <w:proofErr w:type="spellEnd"/>
      <w:r w:rsidR="00C56B52" w:rsidRPr="005F17BB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C56B52" w:rsidRPr="005F17BB">
        <w:rPr>
          <w:rFonts w:ascii="Arial" w:hAnsi="Arial" w:cs="Arial"/>
          <w:iCs/>
          <w:sz w:val="20"/>
          <w:szCs w:val="20"/>
        </w:rPr>
        <w:t>Corp</w:t>
      </w:r>
      <w:proofErr w:type="spellEnd"/>
      <w:r w:rsidR="00C56B52" w:rsidRPr="005F17BB">
        <w:rPr>
          <w:rFonts w:ascii="Arial" w:hAnsi="Arial" w:cs="Arial"/>
          <w:iCs/>
          <w:sz w:val="20"/>
          <w:szCs w:val="20"/>
        </w:rPr>
        <w:t xml:space="preserve">., a </w:t>
      </w:r>
      <w:proofErr w:type="spellStart"/>
      <w:r w:rsidR="00C56B52" w:rsidRPr="005F17BB">
        <w:rPr>
          <w:rFonts w:ascii="Arial" w:hAnsi="Arial" w:cs="Arial"/>
          <w:iCs/>
          <w:sz w:val="20"/>
          <w:szCs w:val="20"/>
        </w:rPr>
        <w:t>subsidiary</w:t>
      </w:r>
      <w:proofErr w:type="spellEnd"/>
      <w:r w:rsidR="00C56B52" w:rsidRPr="005F17BB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C56B52" w:rsidRPr="005F17BB">
        <w:rPr>
          <w:rFonts w:ascii="Arial" w:hAnsi="Arial" w:cs="Arial"/>
          <w:iCs/>
          <w:sz w:val="20"/>
          <w:szCs w:val="20"/>
        </w:rPr>
        <w:t>of</w:t>
      </w:r>
      <w:proofErr w:type="spellEnd"/>
      <w:r w:rsidR="00C56B52" w:rsidRPr="005F17BB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C56B52" w:rsidRPr="005F17BB">
        <w:rPr>
          <w:rFonts w:ascii="Arial" w:hAnsi="Arial" w:cs="Arial"/>
          <w:iCs/>
          <w:sz w:val="20"/>
          <w:szCs w:val="20"/>
        </w:rPr>
        <w:t>Merck</w:t>
      </w:r>
      <w:proofErr w:type="spellEnd"/>
      <w:r w:rsidR="00C56B52" w:rsidRPr="005F17BB">
        <w:rPr>
          <w:rFonts w:ascii="Arial" w:hAnsi="Arial" w:cs="Arial"/>
          <w:iCs/>
          <w:sz w:val="20"/>
          <w:szCs w:val="20"/>
        </w:rPr>
        <w:t xml:space="preserve"> &amp; </w:t>
      </w:r>
      <w:proofErr w:type="spellStart"/>
      <w:r w:rsidR="00C56B52" w:rsidRPr="005F17BB">
        <w:rPr>
          <w:rFonts w:ascii="Arial" w:hAnsi="Arial" w:cs="Arial"/>
          <w:iCs/>
          <w:sz w:val="20"/>
          <w:szCs w:val="20"/>
        </w:rPr>
        <w:t>Co</w:t>
      </w:r>
      <w:proofErr w:type="spellEnd"/>
      <w:r w:rsidR="00C56B52" w:rsidRPr="005F17BB">
        <w:rPr>
          <w:rFonts w:ascii="Arial" w:hAnsi="Arial" w:cs="Arial"/>
          <w:iCs/>
          <w:sz w:val="20"/>
          <w:szCs w:val="20"/>
        </w:rPr>
        <w:t xml:space="preserve">., </w:t>
      </w:r>
      <w:proofErr w:type="spellStart"/>
      <w:r w:rsidR="00C56B52" w:rsidRPr="005F17BB">
        <w:rPr>
          <w:rFonts w:ascii="Arial" w:hAnsi="Arial" w:cs="Arial"/>
          <w:iCs/>
          <w:sz w:val="20"/>
          <w:szCs w:val="20"/>
        </w:rPr>
        <w:t>Inc</w:t>
      </w:r>
      <w:proofErr w:type="spellEnd"/>
      <w:r w:rsidR="00C56B52" w:rsidRPr="005F17BB">
        <w:rPr>
          <w:rFonts w:ascii="Arial" w:hAnsi="Arial" w:cs="Arial"/>
          <w:iCs/>
          <w:sz w:val="20"/>
          <w:szCs w:val="20"/>
        </w:rPr>
        <w:t>., USA)</w:t>
      </w:r>
    </w:p>
    <w:p w:rsidR="00C56B52" w:rsidRPr="005F17BB" w:rsidRDefault="00C56B52" w:rsidP="00C56B52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5F17BB">
        <w:rPr>
          <w:rFonts w:ascii="Arial" w:hAnsi="Arial" w:cs="Arial"/>
          <w:iCs/>
          <w:sz w:val="20"/>
          <w:szCs w:val="20"/>
        </w:rPr>
        <w:t>Фаза –</w:t>
      </w:r>
      <w:r w:rsidRPr="005F17BB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Pr="005F17BB">
        <w:rPr>
          <w:rFonts w:ascii="Arial" w:hAnsi="Arial" w:cs="Arial"/>
          <w:iCs/>
          <w:sz w:val="20"/>
          <w:szCs w:val="20"/>
          <w:lang w:val="en-US"/>
        </w:rPr>
        <w:t>II</w:t>
      </w:r>
      <w:r w:rsidRPr="005F17BB">
        <w:rPr>
          <w:rFonts w:ascii="Arial" w:hAnsi="Arial" w:cs="Arial"/>
          <w:iCs/>
          <w:sz w:val="20"/>
          <w:szCs w:val="20"/>
        </w:rPr>
        <w:t xml:space="preserve">, </w:t>
      </w:r>
      <w:r w:rsidRPr="005F17BB">
        <w:rPr>
          <w:rFonts w:ascii="Arial" w:hAnsi="Arial" w:cs="Arial"/>
          <w:iCs/>
          <w:sz w:val="20"/>
          <w:szCs w:val="20"/>
          <w:lang w:val="en-US"/>
        </w:rPr>
        <w:t>I</w:t>
      </w:r>
      <w:r w:rsidRPr="005F17BB">
        <w:rPr>
          <w:rFonts w:ascii="Arial" w:hAnsi="Arial" w:cs="Arial"/>
          <w:iCs/>
          <w:sz w:val="20"/>
          <w:szCs w:val="20"/>
        </w:rPr>
        <w:t>I</w:t>
      </w:r>
      <w:r w:rsidRPr="005F17BB">
        <w:rPr>
          <w:rFonts w:ascii="Arial" w:hAnsi="Arial" w:cs="Arial"/>
          <w:iCs/>
          <w:sz w:val="20"/>
          <w:szCs w:val="20"/>
          <w:lang w:val="en-US"/>
        </w:rPr>
        <w:t>I</w:t>
      </w:r>
    </w:p>
    <w:p w:rsidR="00C56B52" w:rsidRPr="005F17BB" w:rsidRDefault="00C56B52" w:rsidP="00C56B52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5F17BB">
        <w:rPr>
          <w:rFonts w:ascii="Arial" w:hAnsi="Arial" w:cs="Arial"/>
          <w:iCs/>
          <w:sz w:val="20"/>
          <w:szCs w:val="20"/>
        </w:rPr>
        <w:t>Заявник - ТОВ «МСД Україна»</w:t>
      </w:r>
    </w:p>
    <w:p w:rsidR="00C56B52" w:rsidRPr="005F17BB" w:rsidRDefault="00C56B52" w:rsidP="00C56B52">
      <w:pPr>
        <w:tabs>
          <w:tab w:val="left" w:pos="6862"/>
        </w:tabs>
        <w:spacing w:after="0" w:line="240" w:lineRule="auto"/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5F17BB">
        <w:rPr>
          <w:rFonts w:ascii="Arial" w:hAnsi="Arial" w:cs="Arial"/>
          <w:b/>
          <w:sz w:val="20"/>
          <w:szCs w:val="20"/>
        </w:rPr>
        <w:tab/>
      </w:r>
    </w:p>
    <w:p w:rsidR="00C56B52" w:rsidRDefault="00C56B52" w:rsidP="00C56B5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F17BB">
        <w:rPr>
          <w:rFonts w:ascii="Arial" w:hAnsi="Arial" w:cs="Arial"/>
          <w:b/>
          <w:sz w:val="20"/>
          <w:szCs w:val="20"/>
        </w:rPr>
        <w:t>Місця, на яких планувалося проведення клінічного випробування</w:t>
      </w:r>
      <w:r w:rsidRPr="005F17BB">
        <w:rPr>
          <w:rFonts w:ascii="Arial" w:hAnsi="Arial" w:cs="Arial"/>
          <w:sz w:val="20"/>
          <w:szCs w:val="20"/>
        </w:rPr>
        <w:t>:</w:t>
      </w:r>
    </w:p>
    <w:p w:rsidR="00C56B52" w:rsidRPr="005F17BB" w:rsidRDefault="00C56B52" w:rsidP="00C56B5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9072"/>
      </w:tblGrid>
      <w:tr w:rsidR="00C56B52" w:rsidRPr="005F17BB" w:rsidTr="00A23543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2" w:rsidRPr="00922F93" w:rsidRDefault="00C56B52" w:rsidP="00A2354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22F93">
              <w:rPr>
                <w:rFonts w:ascii="Arial" w:hAnsi="Arial" w:cs="Arial"/>
                <w:iCs/>
                <w:sz w:val="20"/>
                <w:szCs w:val="20"/>
              </w:rPr>
              <w:t>№</w:t>
            </w:r>
          </w:p>
          <w:p w:rsidR="00C56B52" w:rsidRPr="00922F93" w:rsidRDefault="00C56B52" w:rsidP="00A235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93">
              <w:rPr>
                <w:rFonts w:ascii="Arial" w:hAnsi="Arial" w:cs="Arial"/>
                <w:iCs/>
                <w:sz w:val="20"/>
                <w:szCs w:val="20"/>
              </w:rPr>
              <w:t>п</w:t>
            </w:r>
            <w:r w:rsidRPr="00922F93">
              <w:rPr>
                <w:rFonts w:ascii="Arial" w:hAnsi="Arial" w:cs="Arial"/>
                <w:iCs/>
                <w:sz w:val="20"/>
                <w:szCs w:val="20"/>
                <w:lang w:val="en-US"/>
              </w:rPr>
              <w:t>/</w:t>
            </w:r>
            <w:r w:rsidRPr="00922F93">
              <w:rPr>
                <w:rFonts w:ascii="Arial" w:hAnsi="Arial" w:cs="Arial"/>
                <w:iCs/>
                <w:sz w:val="20"/>
                <w:szCs w:val="20"/>
              </w:rPr>
              <w:t>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2" w:rsidRPr="00922F93" w:rsidRDefault="00C56B52" w:rsidP="00A2354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22F93">
              <w:rPr>
                <w:rFonts w:ascii="Arial" w:hAnsi="Arial" w:cs="Arial"/>
                <w:iCs/>
                <w:sz w:val="20"/>
                <w:szCs w:val="20"/>
              </w:rPr>
              <w:t>П.І.Б. відповідального дослідника</w:t>
            </w:r>
          </w:p>
          <w:p w:rsidR="00C56B52" w:rsidRPr="00922F93" w:rsidRDefault="00C56B52" w:rsidP="00A235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93">
              <w:rPr>
                <w:rFonts w:ascii="Arial" w:hAnsi="Arial" w:cs="Arial"/>
                <w:iCs/>
                <w:sz w:val="20"/>
                <w:szCs w:val="20"/>
              </w:rPr>
              <w:t>Назва місця проведення клінічного випробування</w:t>
            </w:r>
          </w:p>
        </w:tc>
      </w:tr>
      <w:tr w:rsidR="00C56B52" w:rsidRPr="005F17BB" w:rsidTr="00A23543">
        <w:trPr>
          <w:trHeight w:val="431"/>
        </w:trPr>
        <w:tc>
          <w:tcPr>
            <w:tcW w:w="567" w:type="dxa"/>
          </w:tcPr>
          <w:p w:rsidR="00C56B52" w:rsidRPr="005F17BB" w:rsidRDefault="00C56B52" w:rsidP="00A235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17BB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5F17BB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9072" w:type="dxa"/>
          </w:tcPr>
          <w:p w:rsidR="00C56B52" w:rsidRPr="005F17BB" w:rsidRDefault="00C56B52" w:rsidP="00A23543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17BB">
              <w:rPr>
                <w:rFonts w:ascii="Arial" w:hAnsi="Arial" w:cs="Arial"/>
                <w:sz w:val="20"/>
                <w:szCs w:val="20"/>
              </w:rPr>
              <w:t>к.м.н</w:t>
            </w:r>
            <w:proofErr w:type="spellEnd"/>
            <w:r w:rsidRPr="005F17BB">
              <w:rPr>
                <w:rFonts w:ascii="Arial" w:hAnsi="Arial" w:cs="Arial"/>
                <w:sz w:val="20"/>
                <w:szCs w:val="20"/>
              </w:rPr>
              <w:t>. Дементьєва Н.А.</w:t>
            </w:r>
          </w:p>
          <w:p w:rsidR="00C56B52" w:rsidRPr="005F17BB" w:rsidRDefault="00C56B52" w:rsidP="00A235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17BB">
              <w:rPr>
                <w:rFonts w:ascii="Arial" w:hAnsi="Arial" w:cs="Arial"/>
                <w:sz w:val="20"/>
                <w:szCs w:val="20"/>
              </w:rPr>
              <w:t>Комунальний заклад «Дніпропетровська обласна дитяча клінічна лікарня» Дніпропетровської обласної ради», відділення гнійної хірургії, м. Дніпро</w:t>
            </w:r>
          </w:p>
        </w:tc>
      </w:tr>
      <w:tr w:rsidR="00C56B52" w:rsidRPr="005F17BB" w:rsidTr="00A23543">
        <w:trPr>
          <w:trHeight w:val="584"/>
        </w:trPr>
        <w:tc>
          <w:tcPr>
            <w:tcW w:w="567" w:type="dxa"/>
          </w:tcPr>
          <w:p w:rsidR="00C56B52" w:rsidRPr="005F17BB" w:rsidRDefault="00C56B52" w:rsidP="00A235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17BB">
              <w:rPr>
                <w:rFonts w:ascii="Arial" w:hAnsi="Arial" w:cs="Arial"/>
                <w:sz w:val="20"/>
                <w:szCs w:val="20"/>
                <w:lang w:val="ru-RU"/>
              </w:rPr>
              <w:t>2.</w:t>
            </w:r>
          </w:p>
        </w:tc>
        <w:tc>
          <w:tcPr>
            <w:tcW w:w="9072" w:type="dxa"/>
          </w:tcPr>
          <w:p w:rsidR="00C56B52" w:rsidRPr="005F17BB" w:rsidRDefault="00C56B52" w:rsidP="00A23543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17BB">
              <w:rPr>
                <w:rFonts w:ascii="Arial" w:hAnsi="Arial" w:cs="Arial"/>
                <w:sz w:val="20"/>
                <w:szCs w:val="20"/>
              </w:rPr>
              <w:t>д.м.н</w:t>
            </w:r>
            <w:proofErr w:type="spellEnd"/>
            <w:r w:rsidRPr="005F17BB">
              <w:rPr>
                <w:rFonts w:ascii="Arial" w:hAnsi="Arial" w:cs="Arial"/>
                <w:sz w:val="20"/>
                <w:szCs w:val="20"/>
              </w:rPr>
              <w:t xml:space="preserve">., проф. </w:t>
            </w:r>
            <w:proofErr w:type="spellStart"/>
            <w:r w:rsidRPr="005F17BB">
              <w:rPr>
                <w:rFonts w:ascii="Arial" w:hAnsi="Arial" w:cs="Arial"/>
                <w:sz w:val="20"/>
                <w:szCs w:val="20"/>
              </w:rPr>
              <w:t>Ксьонз</w:t>
            </w:r>
            <w:proofErr w:type="spellEnd"/>
            <w:r w:rsidRPr="005F17BB">
              <w:rPr>
                <w:rFonts w:ascii="Arial" w:hAnsi="Arial" w:cs="Arial"/>
                <w:sz w:val="20"/>
                <w:szCs w:val="20"/>
              </w:rPr>
              <w:t xml:space="preserve"> І.В.</w:t>
            </w:r>
          </w:p>
          <w:p w:rsidR="00C56B52" w:rsidRPr="005F17BB" w:rsidRDefault="00C56B52" w:rsidP="00A23543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17BB">
              <w:rPr>
                <w:rFonts w:ascii="Arial" w:hAnsi="Arial" w:cs="Arial"/>
                <w:sz w:val="20"/>
                <w:szCs w:val="20"/>
              </w:rPr>
              <w:t>Комунальне підприємство «Дитяча міська клінічна лікарня Полтавської міської ради», хірургічне відділення, Українська медична стоматологічна ака</w:t>
            </w:r>
            <w:r>
              <w:rPr>
                <w:rFonts w:ascii="Arial" w:hAnsi="Arial" w:cs="Arial"/>
                <w:sz w:val="20"/>
                <w:szCs w:val="20"/>
              </w:rPr>
              <w:t>демія, кафедра дитячої хірургії</w:t>
            </w:r>
            <w:r w:rsidRPr="007460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17BB">
              <w:rPr>
                <w:rFonts w:ascii="Arial" w:hAnsi="Arial" w:cs="Arial"/>
                <w:sz w:val="20"/>
                <w:szCs w:val="20"/>
              </w:rPr>
              <w:t>з травматологією та ортопедією, м. Полтава</w:t>
            </w:r>
          </w:p>
        </w:tc>
      </w:tr>
      <w:tr w:rsidR="00C56B52" w:rsidRPr="005F17BB" w:rsidTr="00A23543">
        <w:trPr>
          <w:trHeight w:val="485"/>
        </w:trPr>
        <w:tc>
          <w:tcPr>
            <w:tcW w:w="567" w:type="dxa"/>
          </w:tcPr>
          <w:p w:rsidR="00C56B52" w:rsidRPr="005F17BB" w:rsidRDefault="00C56B52" w:rsidP="00A235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17BB">
              <w:rPr>
                <w:rFonts w:ascii="Arial" w:hAnsi="Arial" w:cs="Arial"/>
                <w:sz w:val="20"/>
                <w:szCs w:val="20"/>
              </w:rPr>
              <w:t>3</w:t>
            </w:r>
            <w:r w:rsidRPr="005F17BB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9072" w:type="dxa"/>
          </w:tcPr>
          <w:p w:rsidR="00C56B52" w:rsidRPr="005F17BB" w:rsidRDefault="00C56B52" w:rsidP="00A23543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17BB">
              <w:rPr>
                <w:rFonts w:ascii="Arial" w:hAnsi="Arial" w:cs="Arial"/>
                <w:sz w:val="20"/>
                <w:szCs w:val="20"/>
              </w:rPr>
              <w:t>к.м.н</w:t>
            </w:r>
            <w:proofErr w:type="spellEnd"/>
            <w:r w:rsidRPr="005F17BB">
              <w:rPr>
                <w:rFonts w:ascii="Arial" w:hAnsi="Arial" w:cs="Arial"/>
                <w:sz w:val="20"/>
                <w:szCs w:val="20"/>
              </w:rPr>
              <w:t>. Литвинова Т.В.</w:t>
            </w:r>
          </w:p>
          <w:p w:rsidR="00C56B52" w:rsidRPr="005F17BB" w:rsidRDefault="00C56B52" w:rsidP="00A23543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17BB">
              <w:rPr>
                <w:rFonts w:ascii="Arial" w:hAnsi="Arial" w:cs="Arial"/>
                <w:sz w:val="20"/>
                <w:szCs w:val="20"/>
              </w:rPr>
              <w:t>Комунальне підприємство «Криворізька міська клінічна лікарня № 8» Дніпропетровської обласної ради», відділення дитячої пульмонології, Державний заклад «Дніпропетровська медична академія Міністерства охорони здоров’я України», кафедра педіатрії, сімейної медицини та клінічної лабораторної діагностики факультету післядипломної освіти, м. Кривий Ріг</w:t>
            </w:r>
          </w:p>
        </w:tc>
      </w:tr>
      <w:tr w:rsidR="00C56B52" w:rsidRPr="005F17BB" w:rsidTr="00A23543">
        <w:trPr>
          <w:trHeight w:val="509"/>
        </w:trPr>
        <w:tc>
          <w:tcPr>
            <w:tcW w:w="567" w:type="dxa"/>
          </w:tcPr>
          <w:p w:rsidR="00C56B52" w:rsidRPr="005F17BB" w:rsidRDefault="00C56B52" w:rsidP="00A235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17BB">
              <w:rPr>
                <w:rFonts w:ascii="Arial" w:hAnsi="Arial" w:cs="Arial"/>
                <w:sz w:val="20"/>
                <w:szCs w:val="20"/>
              </w:rPr>
              <w:t>4</w:t>
            </w:r>
            <w:r w:rsidRPr="005F17BB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9072" w:type="dxa"/>
          </w:tcPr>
          <w:p w:rsidR="00C56B52" w:rsidRPr="005F17BB" w:rsidRDefault="00C56B52" w:rsidP="00A23543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17BB">
              <w:rPr>
                <w:rFonts w:ascii="Arial" w:hAnsi="Arial" w:cs="Arial"/>
                <w:sz w:val="20"/>
                <w:szCs w:val="20"/>
              </w:rPr>
              <w:t>д.м.н</w:t>
            </w:r>
            <w:proofErr w:type="spellEnd"/>
            <w:r w:rsidRPr="005F17BB">
              <w:rPr>
                <w:rFonts w:ascii="Arial" w:hAnsi="Arial" w:cs="Arial"/>
                <w:sz w:val="20"/>
                <w:szCs w:val="20"/>
              </w:rPr>
              <w:t>., проф. Макєєва Н.І.</w:t>
            </w:r>
          </w:p>
          <w:p w:rsidR="00C56B52" w:rsidRPr="005F17BB" w:rsidRDefault="00C56B52" w:rsidP="00A235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17BB">
              <w:rPr>
                <w:rFonts w:ascii="Arial" w:hAnsi="Arial" w:cs="Arial"/>
                <w:sz w:val="20"/>
                <w:szCs w:val="20"/>
              </w:rPr>
              <w:t xml:space="preserve">Комунальне некомерційне підприємство «Міська клінічна дитяча лікарня №16» Харківської міської ради, </w:t>
            </w:r>
            <w:proofErr w:type="spellStart"/>
            <w:r w:rsidRPr="005F17BB">
              <w:rPr>
                <w:rFonts w:ascii="Arial" w:hAnsi="Arial" w:cs="Arial"/>
                <w:sz w:val="20"/>
                <w:szCs w:val="20"/>
              </w:rPr>
              <w:t>нефрологічне</w:t>
            </w:r>
            <w:proofErr w:type="spellEnd"/>
            <w:r w:rsidRPr="005F17BB">
              <w:rPr>
                <w:rFonts w:ascii="Arial" w:hAnsi="Arial" w:cs="Arial"/>
                <w:sz w:val="20"/>
                <w:szCs w:val="20"/>
              </w:rPr>
              <w:t xml:space="preserve"> відділення, Харківський Національний медичний університет, кафедра педіатрії №2, м. Харків</w:t>
            </w:r>
          </w:p>
        </w:tc>
      </w:tr>
      <w:tr w:rsidR="00C56B52" w:rsidRPr="005F17BB" w:rsidTr="00A23543">
        <w:trPr>
          <w:trHeight w:val="509"/>
        </w:trPr>
        <w:tc>
          <w:tcPr>
            <w:tcW w:w="567" w:type="dxa"/>
          </w:tcPr>
          <w:p w:rsidR="00C56B52" w:rsidRPr="005F17BB" w:rsidRDefault="00C56B52" w:rsidP="00A235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7B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072" w:type="dxa"/>
          </w:tcPr>
          <w:p w:rsidR="00C56B52" w:rsidRPr="005F17BB" w:rsidRDefault="00C56B52" w:rsidP="00A23543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17BB">
              <w:rPr>
                <w:rFonts w:ascii="Arial" w:hAnsi="Arial" w:cs="Arial"/>
                <w:sz w:val="20"/>
                <w:szCs w:val="20"/>
              </w:rPr>
              <w:t>д.м.н</w:t>
            </w:r>
            <w:proofErr w:type="spellEnd"/>
            <w:r w:rsidRPr="005F17BB">
              <w:rPr>
                <w:rFonts w:ascii="Arial" w:hAnsi="Arial" w:cs="Arial"/>
                <w:sz w:val="20"/>
                <w:szCs w:val="20"/>
              </w:rPr>
              <w:t xml:space="preserve">., проф. </w:t>
            </w:r>
            <w:proofErr w:type="spellStart"/>
            <w:r w:rsidRPr="005F17BB">
              <w:rPr>
                <w:rFonts w:ascii="Arial" w:hAnsi="Arial" w:cs="Arial"/>
                <w:sz w:val="20"/>
                <w:szCs w:val="20"/>
              </w:rPr>
              <w:t>Фофанов</w:t>
            </w:r>
            <w:proofErr w:type="spellEnd"/>
            <w:r w:rsidRPr="005F17BB">
              <w:rPr>
                <w:rFonts w:ascii="Arial" w:hAnsi="Arial" w:cs="Arial"/>
                <w:sz w:val="20"/>
                <w:szCs w:val="20"/>
              </w:rPr>
              <w:t xml:space="preserve"> О.Д.</w:t>
            </w:r>
          </w:p>
          <w:p w:rsidR="00C56B52" w:rsidRPr="005F17BB" w:rsidRDefault="00C56B52" w:rsidP="00A235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17BB">
              <w:rPr>
                <w:rFonts w:ascii="Arial" w:hAnsi="Arial" w:cs="Arial"/>
                <w:sz w:val="20"/>
                <w:szCs w:val="20"/>
              </w:rPr>
              <w:t>Івано-Франківська обласна дитяча клінічна лікарня, хірургічне відділення, Державний вищий навчальний заклад «Івано-Франківський Національний медичний університет», кафедра дитячої хірургії та пропедевтики педіатрії, м. Івано-Франківськ</w:t>
            </w:r>
          </w:p>
        </w:tc>
      </w:tr>
    </w:tbl>
    <w:p w:rsidR="00C56B52" w:rsidRPr="005F17BB" w:rsidRDefault="00C56B52" w:rsidP="00C56B5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C56B52" w:rsidRPr="00922F93" w:rsidRDefault="00C56B52" w:rsidP="00C56B5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C56B52" w:rsidRDefault="00C56B52" w:rsidP="00C56B52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A92AB6" w:rsidRPr="00A92AB6" w:rsidRDefault="00C56B52" w:rsidP="00C56B52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42327C">
        <w:rPr>
          <w:rFonts w:ascii="Arial" w:hAnsi="Arial" w:cs="Arial"/>
          <w:b/>
          <w:sz w:val="20"/>
          <w:szCs w:val="20"/>
        </w:rPr>
        <w:t xml:space="preserve">. </w:t>
      </w:r>
      <w:r w:rsidR="00F9686C">
        <w:rPr>
          <w:rFonts w:ascii="Arial" w:hAnsi="Arial" w:cs="Arial"/>
          <w:b/>
          <w:sz w:val="20"/>
          <w:szCs w:val="20"/>
        </w:rPr>
        <w:t>«</w:t>
      </w:r>
      <w:r w:rsidR="00F9686C" w:rsidRPr="00F9686C">
        <w:rPr>
          <w:rFonts w:ascii="Arial" w:hAnsi="Arial" w:cs="Arial"/>
          <w:sz w:val="20"/>
          <w:szCs w:val="20"/>
        </w:rPr>
        <w:t xml:space="preserve">Відкрите дослідження, яке проводиться в одній групі з фіксованою послідовністю щодо вивчення дії еритроміцину, помірного інгібітору CYP3A4, на фармакокінетику </w:t>
      </w:r>
      <w:proofErr w:type="spellStart"/>
      <w:r w:rsidR="00F9686C" w:rsidRPr="00A67819">
        <w:rPr>
          <w:rFonts w:ascii="Arial" w:hAnsi="Arial" w:cs="Arial"/>
          <w:b/>
          <w:sz w:val="20"/>
          <w:szCs w:val="20"/>
        </w:rPr>
        <w:t>каріпразину</w:t>
      </w:r>
      <w:proofErr w:type="spellEnd"/>
      <w:r w:rsidR="00F9686C" w:rsidRPr="00F9686C">
        <w:rPr>
          <w:rFonts w:ascii="Arial" w:hAnsi="Arial" w:cs="Arial"/>
          <w:sz w:val="20"/>
          <w:szCs w:val="20"/>
        </w:rPr>
        <w:t xml:space="preserve"> у пацієнтів чоловічої статі з шизофренією</w:t>
      </w:r>
      <w:r w:rsidR="00F9686C">
        <w:rPr>
          <w:rFonts w:ascii="Arial" w:hAnsi="Arial" w:cs="Arial"/>
          <w:sz w:val="20"/>
          <w:szCs w:val="20"/>
        </w:rPr>
        <w:t>»</w:t>
      </w:r>
      <w:r w:rsidR="00A92AB6" w:rsidRPr="00A92AB6">
        <w:rPr>
          <w:rFonts w:ascii="Arial" w:hAnsi="Arial" w:cs="Arial"/>
          <w:sz w:val="20"/>
          <w:szCs w:val="20"/>
        </w:rPr>
        <w:t>, код дослідження</w:t>
      </w:r>
      <w:r w:rsidR="00A92AB6" w:rsidRPr="00A92AB6">
        <w:rPr>
          <w:rFonts w:ascii="Arial" w:hAnsi="Arial" w:cs="Arial"/>
          <w:b/>
          <w:sz w:val="20"/>
          <w:szCs w:val="20"/>
        </w:rPr>
        <w:t xml:space="preserve">: </w:t>
      </w:r>
      <w:r w:rsidR="00F9686C" w:rsidRPr="00F9686C">
        <w:rPr>
          <w:rFonts w:ascii="Arial" w:hAnsi="Arial" w:cs="Arial"/>
          <w:b/>
          <w:sz w:val="20"/>
          <w:szCs w:val="20"/>
          <w:lang w:val="en-GB"/>
        </w:rPr>
        <w:t>RGH</w:t>
      </w:r>
      <w:r w:rsidR="00F9686C" w:rsidRPr="00F9686C">
        <w:rPr>
          <w:rFonts w:ascii="Arial" w:hAnsi="Arial" w:cs="Arial"/>
          <w:b/>
          <w:sz w:val="20"/>
          <w:szCs w:val="20"/>
        </w:rPr>
        <w:t>-188-301</w:t>
      </w:r>
      <w:r w:rsidR="00F9686C">
        <w:rPr>
          <w:rFonts w:ascii="Arial" w:hAnsi="Arial" w:cs="Arial"/>
          <w:b/>
          <w:sz w:val="20"/>
          <w:szCs w:val="20"/>
        </w:rPr>
        <w:t xml:space="preserve">, </w:t>
      </w:r>
      <w:r w:rsidR="00B56AD7" w:rsidRPr="00B56AD7">
        <w:rPr>
          <w:rFonts w:ascii="Arial" w:hAnsi="Arial" w:cs="Arial"/>
          <w:sz w:val="20"/>
          <w:szCs w:val="20"/>
        </w:rPr>
        <w:t>фінальна версія 2.0 (специфічна для України та Росії) від 15 липня 2019 р.;</w:t>
      </w:r>
      <w:r w:rsidR="00A92AB6" w:rsidRPr="00A92AB6">
        <w:rPr>
          <w:rFonts w:ascii="Arial" w:hAnsi="Arial" w:cs="Arial"/>
          <w:sz w:val="20"/>
          <w:szCs w:val="20"/>
        </w:rPr>
        <w:t xml:space="preserve"> спонсор – </w:t>
      </w:r>
      <w:proofErr w:type="spellStart"/>
      <w:r w:rsidR="00F9686C" w:rsidRPr="00F9686C">
        <w:rPr>
          <w:rFonts w:ascii="Arial" w:hAnsi="Arial" w:cs="Arial"/>
          <w:sz w:val="20"/>
          <w:szCs w:val="20"/>
        </w:rPr>
        <w:t>Gedeon</w:t>
      </w:r>
      <w:proofErr w:type="spellEnd"/>
      <w:r w:rsidR="00F9686C" w:rsidRPr="00F968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686C" w:rsidRPr="00F9686C">
        <w:rPr>
          <w:rFonts w:ascii="Arial" w:hAnsi="Arial" w:cs="Arial"/>
          <w:sz w:val="20"/>
          <w:szCs w:val="20"/>
        </w:rPr>
        <w:t>Richter</w:t>
      </w:r>
      <w:proofErr w:type="spellEnd"/>
      <w:r w:rsidR="00F9686C" w:rsidRPr="00F968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686C" w:rsidRPr="00F9686C">
        <w:rPr>
          <w:rFonts w:ascii="Arial" w:hAnsi="Arial" w:cs="Arial"/>
          <w:sz w:val="20"/>
          <w:szCs w:val="20"/>
        </w:rPr>
        <w:t>Plc</w:t>
      </w:r>
      <w:proofErr w:type="spellEnd"/>
      <w:r w:rsidR="00F9686C" w:rsidRPr="00F9686C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F9686C" w:rsidRPr="00F9686C">
        <w:rPr>
          <w:rFonts w:ascii="Arial" w:hAnsi="Arial" w:cs="Arial"/>
          <w:sz w:val="20"/>
          <w:szCs w:val="20"/>
        </w:rPr>
        <w:t>Hungary</w:t>
      </w:r>
      <w:proofErr w:type="spellEnd"/>
    </w:p>
    <w:p w:rsidR="00A92AB6" w:rsidRPr="00A92AB6" w:rsidRDefault="00A92AB6" w:rsidP="00A92AB6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2AB6">
        <w:rPr>
          <w:rFonts w:ascii="Arial" w:hAnsi="Arial" w:cs="Arial"/>
          <w:sz w:val="20"/>
          <w:szCs w:val="20"/>
        </w:rPr>
        <w:t>Фаза І</w:t>
      </w:r>
    </w:p>
    <w:p w:rsidR="00A92AB6" w:rsidRPr="00A92AB6" w:rsidRDefault="00A92AB6" w:rsidP="00A92AB6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2AB6">
        <w:rPr>
          <w:rFonts w:ascii="Arial" w:hAnsi="Arial" w:cs="Arial"/>
          <w:sz w:val="20"/>
          <w:szCs w:val="20"/>
        </w:rPr>
        <w:t xml:space="preserve">Заявник - </w:t>
      </w:r>
      <w:r w:rsidR="00A67819">
        <w:rPr>
          <w:rFonts w:ascii="Arial" w:hAnsi="Arial" w:cs="Arial"/>
          <w:sz w:val="20"/>
          <w:szCs w:val="20"/>
        </w:rPr>
        <w:t xml:space="preserve">ТОВ </w:t>
      </w:r>
      <w:r w:rsidR="00A67819">
        <w:rPr>
          <w:rFonts w:ascii="Arial" w:hAnsi="Arial" w:cs="Arial"/>
          <w:sz w:val="20"/>
          <w:szCs w:val="20"/>
          <w:lang w:val="ru-RU"/>
        </w:rPr>
        <w:t>«</w:t>
      </w:r>
      <w:r w:rsidR="00A67819">
        <w:rPr>
          <w:rFonts w:ascii="Arial" w:hAnsi="Arial" w:cs="Arial"/>
          <w:sz w:val="20"/>
          <w:szCs w:val="20"/>
        </w:rPr>
        <w:t>ВОРЛДВАЙД КЛІНІКАЛ ТРАІЛС УКР»</w:t>
      </w:r>
      <w:r w:rsidR="00F9686C" w:rsidRPr="00F9686C">
        <w:rPr>
          <w:rFonts w:ascii="Arial" w:hAnsi="Arial" w:cs="Arial"/>
          <w:sz w:val="20"/>
          <w:szCs w:val="20"/>
        </w:rPr>
        <w:t>, Україна</w:t>
      </w:r>
    </w:p>
    <w:p w:rsidR="00A92AB6" w:rsidRPr="00A92AB6" w:rsidRDefault="00A92AB6" w:rsidP="00A92AB6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92AB6" w:rsidRPr="00A92AB6" w:rsidRDefault="00A92AB6" w:rsidP="00A92AB6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92AB6">
        <w:rPr>
          <w:rFonts w:ascii="Arial" w:hAnsi="Arial" w:cs="Arial"/>
          <w:b/>
          <w:sz w:val="20"/>
          <w:szCs w:val="20"/>
        </w:rPr>
        <w:t xml:space="preserve">Місця, </w:t>
      </w:r>
      <w:r>
        <w:rPr>
          <w:rFonts w:ascii="Arial" w:hAnsi="Arial" w:cs="Arial"/>
          <w:b/>
          <w:sz w:val="20"/>
          <w:szCs w:val="20"/>
        </w:rPr>
        <w:t>на яких п</w:t>
      </w:r>
      <w:r w:rsidRPr="00A92AB6">
        <w:rPr>
          <w:rFonts w:ascii="Arial" w:hAnsi="Arial" w:cs="Arial"/>
          <w:b/>
          <w:sz w:val="20"/>
          <w:szCs w:val="20"/>
        </w:rPr>
        <w:t>лану</w:t>
      </w:r>
      <w:r>
        <w:rPr>
          <w:rFonts w:ascii="Arial" w:hAnsi="Arial" w:cs="Arial"/>
          <w:b/>
          <w:sz w:val="20"/>
          <w:szCs w:val="20"/>
        </w:rPr>
        <w:t>валося</w:t>
      </w:r>
      <w:r w:rsidRPr="00A92AB6">
        <w:rPr>
          <w:rFonts w:ascii="Arial" w:hAnsi="Arial" w:cs="Arial"/>
          <w:b/>
          <w:sz w:val="20"/>
          <w:szCs w:val="20"/>
        </w:rPr>
        <w:t xml:space="preserve"> проведення клінічного випробування:</w:t>
      </w:r>
    </w:p>
    <w:p w:rsidR="00A92AB6" w:rsidRPr="00A92AB6" w:rsidRDefault="00A92AB6" w:rsidP="00A92AB6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8675"/>
      </w:tblGrid>
      <w:tr w:rsidR="00A92AB6" w:rsidRPr="00A92AB6" w:rsidTr="00C56B52">
        <w:trPr>
          <w:trHeight w:val="430"/>
        </w:trPr>
        <w:tc>
          <w:tcPr>
            <w:tcW w:w="964" w:type="dxa"/>
          </w:tcPr>
          <w:p w:rsidR="00A92AB6" w:rsidRPr="00A92AB6" w:rsidRDefault="00A92AB6" w:rsidP="00276A3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92AB6">
              <w:rPr>
                <w:rFonts w:ascii="Arial" w:hAnsi="Arial" w:cs="Arial"/>
                <w:iCs/>
                <w:sz w:val="20"/>
                <w:szCs w:val="20"/>
              </w:rPr>
              <w:t>№</w:t>
            </w:r>
          </w:p>
          <w:p w:rsidR="00A92AB6" w:rsidRPr="00A92AB6" w:rsidRDefault="00A92AB6" w:rsidP="00276A3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AB6">
              <w:rPr>
                <w:rFonts w:ascii="Arial" w:hAnsi="Arial" w:cs="Arial"/>
                <w:iCs/>
                <w:sz w:val="20"/>
                <w:szCs w:val="20"/>
              </w:rPr>
              <w:t>п/п</w:t>
            </w:r>
          </w:p>
        </w:tc>
        <w:tc>
          <w:tcPr>
            <w:tcW w:w="8675" w:type="dxa"/>
          </w:tcPr>
          <w:p w:rsidR="00A92AB6" w:rsidRPr="00A92AB6" w:rsidRDefault="00A92AB6" w:rsidP="00276A3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92AB6">
              <w:rPr>
                <w:rFonts w:ascii="Arial" w:hAnsi="Arial" w:cs="Arial"/>
                <w:iCs/>
                <w:sz w:val="20"/>
                <w:szCs w:val="20"/>
              </w:rPr>
              <w:t>П.І.Б. відповідального дослідника</w:t>
            </w:r>
          </w:p>
          <w:p w:rsidR="00A92AB6" w:rsidRPr="00A92AB6" w:rsidRDefault="00A92AB6" w:rsidP="00276A3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AB6">
              <w:rPr>
                <w:rFonts w:ascii="Arial" w:hAnsi="Arial" w:cs="Arial"/>
                <w:iCs/>
                <w:sz w:val="20"/>
                <w:szCs w:val="20"/>
              </w:rPr>
              <w:t>Назва місця проведення клінічного випробування</w:t>
            </w:r>
          </w:p>
        </w:tc>
      </w:tr>
      <w:tr w:rsidR="00A92AB6" w:rsidRPr="00A92AB6" w:rsidTr="00C56B52">
        <w:trPr>
          <w:trHeight w:val="710"/>
        </w:trPr>
        <w:tc>
          <w:tcPr>
            <w:tcW w:w="964" w:type="dxa"/>
          </w:tcPr>
          <w:p w:rsidR="00A92AB6" w:rsidRPr="00A92AB6" w:rsidRDefault="00A92AB6" w:rsidP="00A92AB6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6C" w:rsidRPr="00F9686C" w:rsidRDefault="00F9686C" w:rsidP="00F9686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86C">
              <w:rPr>
                <w:rFonts w:ascii="Arial" w:hAnsi="Arial" w:cs="Arial"/>
                <w:sz w:val="20"/>
                <w:szCs w:val="20"/>
              </w:rPr>
              <w:t>гол. лікар Волощук А.Є.</w:t>
            </w:r>
          </w:p>
          <w:p w:rsidR="00A92AB6" w:rsidRPr="00A92AB6" w:rsidRDefault="00F9686C" w:rsidP="00F9686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86C">
              <w:rPr>
                <w:rFonts w:ascii="Arial" w:hAnsi="Arial" w:cs="Arial"/>
                <w:sz w:val="20"/>
                <w:szCs w:val="20"/>
              </w:rPr>
              <w:t>Комуна</w:t>
            </w:r>
            <w:r w:rsidR="00A67819">
              <w:rPr>
                <w:rFonts w:ascii="Arial" w:hAnsi="Arial" w:cs="Arial"/>
                <w:sz w:val="20"/>
                <w:szCs w:val="20"/>
              </w:rPr>
              <w:t>льне некомерційне підприємство «</w:t>
            </w:r>
            <w:r w:rsidRPr="00F9686C">
              <w:rPr>
                <w:rFonts w:ascii="Arial" w:hAnsi="Arial" w:cs="Arial"/>
                <w:sz w:val="20"/>
                <w:szCs w:val="20"/>
              </w:rPr>
              <w:t>Одеський обласний центр психічного здоров'я"</w:t>
            </w:r>
            <w:r w:rsidR="00A67819">
              <w:rPr>
                <w:rFonts w:ascii="Arial" w:hAnsi="Arial" w:cs="Arial"/>
                <w:sz w:val="20"/>
                <w:szCs w:val="20"/>
                <w:lang w:val="ru-RU"/>
              </w:rPr>
              <w:t>»</w:t>
            </w:r>
            <w:r w:rsidRPr="00F9686C">
              <w:rPr>
                <w:rFonts w:ascii="Arial" w:hAnsi="Arial" w:cs="Arial"/>
                <w:sz w:val="20"/>
                <w:szCs w:val="20"/>
              </w:rPr>
              <w:t xml:space="preserve"> Одеської обласної ради, відділення №6 (чоловіче) , м. Одеса</w:t>
            </w:r>
          </w:p>
        </w:tc>
      </w:tr>
      <w:tr w:rsidR="00A92AB6" w:rsidRPr="00A92AB6" w:rsidTr="00C56B52">
        <w:trPr>
          <w:trHeight w:val="710"/>
        </w:trPr>
        <w:tc>
          <w:tcPr>
            <w:tcW w:w="964" w:type="dxa"/>
          </w:tcPr>
          <w:p w:rsidR="00A92AB6" w:rsidRPr="00A92AB6" w:rsidRDefault="00A92AB6" w:rsidP="00A92AB6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6C" w:rsidRPr="00F9686C" w:rsidRDefault="00F9686C" w:rsidP="00F9686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686C">
              <w:rPr>
                <w:rFonts w:ascii="Arial" w:hAnsi="Arial" w:cs="Arial"/>
                <w:sz w:val="20"/>
                <w:szCs w:val="20"/>
              </w:rPr>
              <w:t>д.м.н</w:t>
            </w:r>
            <w:proofErr w:type="spellEnd"/>
            <w:r w:rsidRPr="00F9686C">
              <w:rPr>
                <w:rFonts w:ascii="Arial" w:hAnsi="Arial" w:cs="Arial"/>
                <w:sz w:val="20"/>
                <w:szCs w:val="20"/>
              </w:rPr>
              <w:t>. Мороз С.М.</w:t>
            </w:r>
          </w:p>
          <w:p w:rsidR="00A92AB6" w:rsidRPr="00A92AB6" w:rsidRDefault="00A67819" w:rsidP="00E8522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Комунальний заклад «</w:t>
            </w:r>
            <w:r w:rsidR="00F9686C" w:rsidRPr="00F9686C">
              <w:rPr>
                <w:rFonts w:ascii="Arial" w:hAnsi="Arial" w:cs="Arial"/>
                <w:sz w:val="20"/>
                <w:szCs w:val="20"/>
              </w:rPr>
              <w:t>Дніпропетровс</w:t>
            </w:r>
            <w:r w:rsidR="00276A33">
              <w:rPr>
                <w:rFonts w:ascii="Arial" w:hAnsi="Arial" w:cs="Arial"/>
                <w:sz w:val="20"/>
                <w:szCs w:val="20"/>
              </w:rPr>
              <w:t>ька обласна клінічна лікарня імені</w:t>
            </w:r>
            <w:r>
              <w:rPr>
                <w:rFonts w:ascii="Arial" w:hAnsi="Arial" w:cs="Arial"/>
                <w:sz w:val="20"/>
                <w:szCs w:val="20"/>
              </w:rPr>
              <w:t xml:space="preserve"> І.І. Мечникова»</w:t>
            </w:r>
            <w:r w:rsidR="00F9686C" w:rsidRPr="00F9686C">
              <w:rPr>
                <w:rFonts w:ascii="Arial" w:hAnsi="Arial" w:cs="Arial"/>
                <w:sz w:val="20"/>
                <w:szCs w:val="20"/>
              </w:rPr>
              <w:t>, обласний центр психосоматичних розладів на базі психоневрологічного відділення,</w:t>
            </w:r>
            <w:r w:rsidR="00E85224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F9686C" w:rsidRPr="00F9686C">
              <w:rPr>
                <w:rFonts w:ascii="Arial" w:hAnsi="Arial" w:cs="Arial"/>
                <w:sz w:val="20"/>
                <w:szCs w:val="20"/>
              </w:rPr>
              <w:t xml:space="preserve"> м. Дніпро</w:t>
            </w:r>
          </w:p>
        </w:tc>
      </w:tr>
      <w:tr w:rsidR="00A92AB6" w:rsidRPr="00A92AB6" w:rsidTr="00C56B52">
        <w:trPr>
          <w:trHeight w:val="710"/>
        </w:trPr>
        <w:tc>
          <w:tcPr>
            <w:tcW w:w="964" w:type="dxa"/>
          </w:tcPr>
          <w:p w:rsidR="00A92AB6" w:rsidRPr="00A92AB6" w:rsidRDefault="00A92AB6" w:rsidP="00A92AB6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6C" w:rsidRPr="00F9686C" w:rsidRDefault="00F9686C" w:rsidP="00F9686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686C">
              <w:rPr>
                <w:rFonts w:ascii="Arial" w:hAnsi="Arial" w:cs="Arial"/>
                <w:sz w:val="20"/>
                <w:szCs w:val="20"/>
              </w:rPr>
              <w:t>д.м.н</w:t>
            </w:r>
            <w:proofErr w:type="spellEnd"/>
            <w:r w:rsidRPr="00F9686C">
              <w:rPr>
                <w:rFonts w:ascii="Arial" w:hAnsi="Arial" w:cs="Arial"/>
                <w:sz w:val="20"/>
                <w:szCs w:val="20"/>
              </w:rPr>
              <w:t xml:space="preserve">., проф. </w:t>
            </w:r>
            <w:proofErr w:type="spellStart"/>
            <w:r w:rsidRPr="00F9686C">
              <w:rPr>
                <w:rFonts w:ascii="Arial" w:hAnsi="Arial" w:cs="Arial"/>
                <w:sz w:val="20"/>
                <w:szCs w:val="20"/>
              </w:rPr>
              <w:t>Римша</w:t>
            </w:r>
            <w:proofErr w:type="spellEnd"/>
            <w:r w:rsidRPr="00F9686C">
              <w:rPr>
                <w:rFonts w:ascii="Arial" w:hAnsi="Arial" w:cs="Arial"/>
                <w:sz w:val="20"/>
                <w:szCs w:val="20"/>
              </w:rPr>
              <w:t xml:space="preserve"> С.В.</w:t>
            </w:r>
          </w:p>
          <w:p w:rsidR="00A92AB6" w:rsidRPr="00A92AB6" w:rsidRDefault="00A67819" w:rsidP="00E8522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Комунальний заклад «</w:t>
            </w:r>
            <w:r w:rsidR="00F9686C" w:rsidRPr="00F9686C">
              <w:rPr>
                <w:rFonts w:ascii="Arial" w:hAnsi="Arial" w:cs="Arial"/>
                <w:sz w:val="20"/>
                <w:szCs w:val="20"/>
              </w:rPr>
              <w:t>Вінницька обласна психоневрологічна ліка</w:t>
            </w:r>
            <w:r w:rsidR="00276A33">
              <w:rPr>
                <w:rFonts w:ascii="Arial" w:hAnsi="Arial" w:cs="Arial"/>
                <w:sz w:val="20"/>
                <w:szCs w:val="20"/>
              </w:rPr>
              <w:t xml:space="preserve">рня імені </w:t>
            </w:r>
            <w:r w:rsidR="00F9686C" w:rsidRPr="00F9686C">
              <w:rPr>
                <w:rFonts w:ascii="Arial" w:hAnsi="Arial" w:cs="Arial"/>
                <w:sz w:val="20"/>
                <w:szCs w:val="20"/>
              </w:rPr>
              <w:t xml:space="preserve">акад. </w:t>
            </w:r>
            <w:r w:rsidR="00276A3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F9686C" w:rsidRPr="00F9686C">
              <w:rPr>
                <w:rFonts w:ascii="Arial" w:hAnsi="Arial" w:cs="Arial"/>
                <w:sz w:val="20"/>
                <w:szCs w:val="20"/>
              </w:rPr>
              <w:t>О.І.</w:t>
            </w:r>
            <w:r w:rsidR="00276A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Ющенка»</w:t>
            </w:r>
            <w:r w:rsidR="00F9686C" w:rsidRPr="00F9686C">
              <w:rPr>
                <w:rFonts w:ascii="Arial" w:hAnsi="Arial" w:cs="Arial"/>
                <w:sz w:val="20"/>
                <w:szCs w:val="20"/>
              </w:rPr>
              <w:t xml:space="preserve">, відділення №7(чоловіче), Вінницький національний медичний університет </w:t>
            </w:r>
            <w:r w:rsidR="00E85224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імені</w:t>
            </w:r>
            <w:r w:rsidR="00F9686C" w:rsidRPr="00F9686C">
              <w:rPr>
                <w:rFonts w:ascii="Arial" w:hAnsi="Arial" w:cs="Arial"/>
                <w:sz w:val="20"/>
                <w:szCs w:val="20"/>
              </w:rPr>
              <w:t xml:space="preserve"> М.І. Пирогова, кафедра психіатрії, наркології та психотерапії з курсом післядипломної освіти, м. Вінниця</w:t>
            </w:r>
          </w:p>
        </w:tc>
      </w:tr>
      <w:tr w:rsidR="00A92AB6" w:rsidRPr="00A92AB6" w:rsidTr="00C56B52">
        <w:trPr>
          <w:trHeight w:val="710"/>
        </w:trPr>
        <w:tc>
          <w:tcPr>
            <w:tcW w:w="964" w:type="dxa"/>
          </w:tcPr>
          <w:p w:rsidR="00A92AB6" w:rsidRPr="00A92AB6" w:rsidRDefault="00A92AB6" w:rsidP="00A92AB6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6C" w:rsidRPr="00F9686C" w:rsidRDefault="00F9686C" w:rsidP="00F9686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86C">
              <w:rPr>
                <w:rFonts w:ascii="Arial" w:hAnsi="Arial" w:cs="Arial"/>
                <w:sz w:val="20"/>
                <w:szCs w:val="20"/>
              </w:rPr>
              <w:t>зав. від. Фільц Ю.О.</w:t>
            </w:r>
          </w:p>
          <w:p w:rsidR="00A92AB6" w:rsidRPr="00A92AB6" w:rsidRDefault="00F9686C" w:rsidP="00F9686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86C">
              <w:rPr>
                <w:rFonts w:ascii="Arial" w:hAnsi="Arial" w:cs="Arial"/>
                <w:sz w:val="20"/>
                <w:szCs w:val="20"/>
              </w:rPr>
              <w:t>Комунальний з</w:t>
            </w:r>
            <w:r w:rsidR="00A67819">
              <w:rPr>
                <w:rFonts w:ascii="Arial" w:hAnsi="Arial" w:cs="Arial"/>
                <w:sz w:val="20"/>
                <w:szCs w:val="20"/>
              </w:rPr>
              <w:t>аклад Львівської обласної ради «</w:t>
            </w:r>
            <w:r w:rsidRPr="00F9686C">
              <w:rPr>
                <w:rFonts w:ascii="Arial" w:hAnsi="Arial" w:cs="Arial"/>
                <w:sz w:val="20"/>
                <w:szCs w:val="20"/>
              </w:rPr>
              <w:t>Львівська обласн</w:t>
            </w:r>
            <w:r w:rsidR="00A67819">
              <w:rPr>
                <w:rFonts w:ascii="Arial" w:hAnsi="Arial" w:cs="Arial"/>
                <w:sz w:val="20"/>
                <w:szCs w:val="20"/>
              </w:rPr>
              <w:t>а клінічна психіатрична лікарня»</w:t>
            </w:r>
            <w:r w:rsidRPr="00F9686C">
              <w:rPr>
                <w:rFonts w:ascii="Arial" w:hAnsi="Arial" w:cs="Arial"/>
                <w:sz w:val="20"/>
                <w:szCs w:val="20"/>
              </w:rPr>
              <w:t>, відділення №25 , м. Львів</w:t>
            </w:r>
          </w:p>
        </w:tc>
      </w:tr>
    </w:tbl>
    <w:p w:rsidR="00A92AB6" w:rsidRPr="00A92AB6" w:rsidRDefault="00A92AB6" w:rsidP="00A92AB6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22F93" w:rsidRDefault="00922F93" w:rsidP="00A92AB6">
      <w:pPr>
        <w:widowControl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C56B52" w:rsidRDefault="00C56B52" w:rsidP="00922F93">
      <w:pPr>
        <w:pStyle w:val="a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lang w:val="uk-UA"/>
        </w:rPr>
      </w:pPr>
    </w:p>
    <w:sectPr w:rsidR="00C56B52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15C" w:rsidRDefault="0049515C" w:rsidP="008A0114">
      <w:pPr>
        <w:spacing w:after="0" w:line="240" w:lineRule="auto"/>
      </w:pPr>
      <w:r>
        <w:separator/>
      </w:r>
    </w:p>
  </w:endnote>
  <w:endnote w:type="continuationSeparator" w:id="0">
    <w:p w:rsidR="0049515C" w:rsidRDefault="0049515C" w:rsidP="008A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1995010"/>
      <w:docPartObj>
        <w:docPartGallery w:val="Page Numbers (Bottom of Page)"/>
        <w:docPartUnique/>
      </w:docPartObj>
    </w:sdtPr>
    <w:sdtEndPr/>
    <w:sdtContent>
      <w:p w:rsidR="009D724C" w:rsidRDefault="00714492">
        <w:pPr>
          <w:pStyle w:val="a5"/>
          <w:jc w:val="right"/>
        </w:pPr>
        <w:r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t xml:space="preserve">                                                                                                                                                  </w:t>
        </w:r>
        <w:r w:rsidR="009D724C">
          <w:fldChar w:fldCharType="begin"/>
        </w:r>
        <w:r w:rsidR="009D724C">
          <w:instrText>PAGE   \* MERGEFORMAT</w:instrText>
        </w:r>
        <w:r w:rsidR="009D724C">
          <w:fldChar w:fldCharType="separate"/>
        </w:r>
        <w:r w:rsidR="004629F2" w:rsidRPr="004629F2">
          <w:rPr>
            <w:noProof/>
            <w:lang w:val="ru-RU"/>
          </w:rPr>
          <w:t>1</w:t>
        </w:r>
        <w:r w:rsidR="009D724C">
          <w:fldChar w:fldCharType="end"/>
        </w:r>
      </w:p>
    </w:sdtContent>
  </w:sdt>
  <w:p w:rsidR="008A0114" w:rsidRDefault="008A01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15C" w:rsidRDefault="0049515C" w:rsidP="008A0114">
      <w:pPr>
        <w:spacing w:after="0" w:line="240" w:lineRule="auto"/>
      </w:pPr>
      <w:r>
        <w:separator/>
      </w:r>
    </w:p>
  </w:footnote>
  <w:footnote w:type="continuationSeparator" w:id="0">
    <w:p w:rsidR="0049515C" w:rsidRDefault="0049515C" w:rsidP="008A0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1E9E"/>
    <w:multiLevelType w:val="hybridMultilevel"/>
    <w:tmpl w:val="B72466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C655F"/>
    <w:multiLevelType w:val="hybridMultilevel"/>
    <w:tmpl w:val="71EAB6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D12DC"/>
    <w:multiLevelType w:val="hybridMultilevel"/>
    <w:tmpl w:val="62F61656"/>
    <w:lvl w:ilvl="0" w:tplc="0422000F">
      <w:start w:val="1"/>
      <w:numFmt w:val="decimal"/>
      <w:lvlText w:val="%1."/>
      <w:lvlJc w:val="left"/>
      <w:pPr>
        <w:ind w:left="363" w:hanging="360"/>
      </w:pPr>
    </w:lvl>
    <w:lvl w:ilvl="1" w:tplc="04220019" w:tentative="1">
      <w:start w:val="1"/>
      <w:numFmt w:val="lowerLetter"/>
      <w:lvlText w:val="%2."/>
      <w:lvlJc w:val="left"/>
      <w:pPr>
        <w:ind w:left="1083" w:hanging="360"/>
      </w:pPr>
    </w:lvl>
    <w:lvl w:ilvl="2" w:tplc="0422001B" w:tentative="1">
      <w:start w:val="1"/>
      <w:numFmt w:val="lowerRoman"/>
      <w:lvlText w:val="%3."/>
      <w:lvlJc w:val="right"/>
      <w:pPr>
        <w:ind w:left="1803" w:hanging="180"/>
      </w:pPr>
    </w:lvl>
    <w:lvl w:ilvl="3" w:tplc="0422000F" w:tentative="1">
      <w:start w:val="1"/>
      <w:numFmt w:val="decimal"/>
      <w:lvlText w:val="%4."/>
      <w:lvlJc w:val="left"/>
      <w:pPr>
        <w:ind w:left="2523" w:hanging="360"/>
      </w:pPr>
    </w:lvl>
    <w:lvl w:ilvl="4" w:tplc="04220019" w:tentative="1">
      <w:start w:val="1"/>
      <w:numFmt w:val="lowerLetter"/>
      <w:lvlText w:val="%5."/>
      <w:lvlJc w:val="left"/>
      <w:pPr>
        <w:ind w:left="3243" w:hanging="360"/>
      </w:pPr>
    </w:lvl>
    <w:lvl w:ilvl="5" w:tplc="0422001B" w:tentative="1">
      <w:start w:val="1"/>
      <w:numFmt w:val="lowerRoman"/>
      <w:lvlText w:val="%6."/>
      <w:lvlJc w:val="right"/>
      <w:pPr>
        <w:ind w:left="3963" w:hanging="180"/>
      </w:pPr>
    </w:lvl>
    <w:lvl w:ilvl="6" w:tplc="0422000F" w:tentative="1">
      <w:start w:val="1"/>
      <w:numFmt w:val="decimal"/>
      <w:lvlText w:val="%7."/>
      <w:lvlJc w:val="left"/>
      <w:pPr>
        <w:ind w:left="4683" w:hanging="360"/>
      </w:pPr>
    </w:lvl>
    <w:lvl w:ilvl="7" w:tplc="04220019" w:tentative="1">
      <w:start w:val="1"/>
      <w:numFmt w:val="lowerLetter"/>
      <w:lvlText w:val="%8."/>
      <w:lvlJc w:val="left"/>
      <w:pPr>
        <w:ind w:left="5403" w:hanging="360"/>
      </w:pPr>
    </w:lvl>
    <w:lvl w:ilvl="8" w:tplc="0422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21E34BF7"/>
    <w:multiLevelType w:val="hybridMultilevel"/>
    <w:tmpl w:val="1A26AB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256E1"/>
    <w:multiLevelType w:val="hybridMultilevel"/>
    <w:tmpl w:val="87B4A91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F10CB3"/>
    <w:multiLevelType w:val="hybridMultilevel"/>
    <w:tmpl w:val="A32098F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432E3B"/>
    <w:multiLevelType w:val="hybridMultilevel"/>
    <w:tmpl w:val="A32098F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C56241"/>
    <w:multiLevelType w:val="hybridMultilevel"/>
    <w:tmpl w:val="62F61656"/>
    <w:lvl w:ilvl="0" w:tplc="0422000F">
      <w:start w:val="1"/>
      <w:numFmt w:val="decimal"/>
      <w:lvlText w:val="%1."/>
      <w:lvlJc w:val="left"/>
      <w:pPr>
        <w:ind w:left="363" w:hanging="360"/>
      </w:pPr>
    </w:lvl>
    <w:lvl w:ilvl="1" w:tplc="04220019" w:tentative="1">
      <w:start w:val="1"/>
      <w:numFmt w:val="lowerLetter"/>
      <w:lvlText w:val="%2."/>
      <w:lvlJc w:val="left"/>
      <w:pPr>
        <w:ind w:left="1083" w:hanging="360"/>
      </w:pPr>
    </w:lvl>
    <w:lvl w:ilvl="2" w:tplc="0422001B" w:tentative="1">
      <w:start w:val="1"/>
      <w:numFmt w:val="lowerRoman"/>
      <w:lvlText w:val="%3."/>
      <w:lvlJc w:val="right"/>
      <w:pPr>
        <w:ind w:left="1803" w:hanging="180"/>
      </w:pPr>
    </w:lvl>
    <w:lvl w:ilvl="3" w:tplc="0422000F" w:tentative="1">
      <w:start w:val="1"/>
      <w:numFmt w:val="decimal"/>
      <w:lvlText w:val="%4."/>
      <w:lvlJc w:val="left"/>
      <w:pPr>
        <w:ind w:left="2523" w:hanging="360"/>
      </w:pPr>
    </w:lvl>
    <w:lvl w:ilvl="4" w:tplc="04220019" w:tentative="1">
      <w:start w:val="1"/>
      <w:numFmt w:val="lowerLetter"/>
      <w:lvlText w:val="%5."/>
      <w:lvlJc w:val="left"/>
      <w:pPr>
        <w:ind w:left="3243" w:hanging="360"/>
      </w:pPr>
    </w:lvl>
    <w:lvl w:ilvl="5" w:tplc="0422001B" w:tentative="1">
      <w:start w:val="1"/>
      <w:numFmt w:val="lowerRoman"/>
      <w:lvlText w:val="%6."/>
      <w:lvlJc w:val="right"/>
      <w:pPr>
        <w:ind w:left="3963" w:hanging="180"/>
      </w:pPr>
    </w:lvl>
    <w:lvl w:ilvl="6" w:tplc="0422000F" w:tentative="1">
      <w:start w:val="1"/>
      <w:numFmt w:val="decimal"/>
      <w:lvlText w:val="%7."/>
      <w:lvlJc w:val="left"/>
      <w:pPr>
        <w:ind w:left="4683" w:hanging="360"/>
      </w:pPr>
    </w:lvl>
    <w:lvl w:ilvl="7" w:tplc="04220019" w:tentative="1">
      <w:start w:val="1"/>
      <w:numFmt w:val="lowerLetter"/>
      <w:lvlText w:val="%8."/>
      <w:lvlJc w:val="left"/>
      <w:pPr>
        <w:ind w:left="5403" w:hanging="360"/>
      </w:pPr>
    </w:lvl>
    <w:lvl w:ilvl="8" w:tplc="0422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>
    <w:nsid w:val="78AA56AC"/>
    <w:multiLevelType w:val="hybridMultilevel"/>
    <w:tmpl w:val="9032415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01"/>
    <w:rsid w:val="00012F08"/>
    <w:rsid w:val="00100B8D"/>
    <w:rsid w:val="001114CF"/>
    <w:rsid w:val="001340C6"/>
    <w:rsid w:val="00197C1E"/>
    <w:rsid w:val="001A0507"/>
    <w:rsid w:val="001B4EA8"/>
    <w:rsid w:val="001B6ABA"/>
    <w:rsid w:val="001C418B"/>
    <w:rsid w:val="002266F4"/>
    <w:rsid w:val="00227C0A"/>
    <w:rsid w:val="002515D7"/>
    <w:rsid w:val="002617DC"/>
    <w:rsid w:val="00263411"/>
    <w:rsid w:val="00276A33"/>
    <w:rsid w:val="002776BB"/>
    <w:rsid w:val="00351C09"/>
    <w:rsid w:val="00367420"/>
    <w:rsid w:val="003C3B24"/>
    <w:rsid w:val="003D7235"/>
    <w:rsid w:val="003E647A"/>
    <w:rsid w:val="00426500"/>
    <w:rsid w:val="0043040E"/>
    <w:rsid w:val="00433A2E"/>
    <w:rsid w:val="00436EE6"/>
    <w:rsid w:val="0044500B"/>
    <w:rsid w:val="00454BB4"/>
    <w:rsid w:val="004629F2"/>
    <w:rsid w:val="00474EEA"/>
    <w:rsid w:val="0049515C"/>
    <w:rsid w:val="00534206"/>
    <w:rsid w:val="005C3834"/>
    <w:rsid w:val="005D4863"/>
    <w:rsid w:val="005F76D3"/>
    <w:rsid w:val="006077ED"/>
    <w:rsid w:val="00693448"/>
    <w:rsid w:val="006B624A"/>
    <w:rsid w:val="00701721"/>
    <w:rsid w:val="00714492"/>
    <w:rsid w:val="00722B30"/>
    <w:rsid w:val="0075370C"/>
    <w:rsid w:val="007611AB"/>
    <w:rsid w:val="007B0664"/>
    <w:rsid w:val="007F161E"/>
    <w:rsid w:val="008A0114"/>
    <w:rsid w:val="008D2F85"/>
    <w:rsid w:val="008F4D4B"/>
    <w:rsid w:val="009060B8"/>
    <w:rsid w:val="00922F93"/>
    <w:rsid w:val="0096640F"/>
    <w:rsid w:val="009D724C"/>
    <w:rsid w:val="009E080E"/>
    <w:rsid w:val="009F7C50"/>
    <w:rsid w:val="00A1154D"/>
    <w:rsid w:val="00A40901"/>
    <w:rsid w:val="00A56386"/>
    <w:rsid w:val="00A67819"/>
    <w:rsid w:val="00A73FE1"/>
    <w:rsid w:val="00A92AB6"/>
    <w:rsid w:val="00AD5415"/>
    <w:rsid w:val="00AF7252"/>
    <w:rsid w:val="00B259BE"/>
    <w:rsid w:val="00B40FEE"/>
    <w:rsid w:val="00B56AD7"/>
    <w:rsid w:val="00B7723B"/>
    <w:rsid w:val="00B83517"/>
    <w:rsid w:val="00BC061D"/>
    <w:rsid w:val="00BC1805"/>
    <w:rsid w:val="00BF2C25"/>
    <w:rsid w:val="00C04E7F"/>
    <w:rsid w:val="00C1227E"/>
    <w:rsid w:val="00C2562D"/>
    <w:rsid w:val="00C56B52"/>
    <w:rsid w:val="00D24A40"/>
    <w:rsid w:val="00D24C31"/>
    <w:rsid w:val="00D32CA3"/>
    <w:rsid w:val="00D44234"/>
    <w:rsid w:val="00D611F9"/>
    <w:rsid w:val="00D67BD4"/>
    <w:rsid w:val="00D72574"/>
    <w:rsid w:val="00D7558E"/>
    <w:rsid w:val="00DC4E0D"/>
    <w:rsid w:val="00DE0A6D"/>
    <w:rsid w:val="00E07920"/>
    <w:rsid w:val="00E17F49"/>
    <w:rsid w:val="00E25966"/>
    <w:rsid w:val="00E32684"/>
    <w:rsid w:val="00E74FC6"/>
    <w:rsid w:val="00E85224"/>
    <w:rsid w:val="00EA1907"/>
    <w:rsid w:val="00EA5679"/>
    <w:rsid w:val="00EF1F7C"/>
    <w:rsid w:val="00F113F6"/>
    <w:rsid w:val="00F375D0"/>
    <w:rsid w:val="00F56CCD"/>
    <w:rsid w:val="00F9686C"/>
    <w:rsid w:val="00FB300F"/>
    <w:rsid w:val="00FB37D2"/>
    <w:rsid w:val="00FB4CEE"/>
    <w:rsid w:val="00FC6780"/>
    <w:rsid w:val="00FD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94ACB-20FE-4EB9-8078-D72F6CB7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1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114"/>
  </w:style>
  <w:style w:type="paragraph" w:styleId="a5">
    <w:name w:val="footer"/>
    <w:basedOn w:val="a"/>
    <w:link w:val="a6"/>
    <w:uiPriority w:val="99"/>
    <w:unhideWhenUsed/>
    <w:rsid w:val="008A01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114"/>
  </w:style>
  <w:style w:type="paragraph" w:styleId="a7">
    <w:name w:val="List Paragraph"/>
    <w:aliases w:val="Level 1 Bullet,Bullet1,Section 5,Table Legend,Bullet 1,Bullet List,@ Bulleted List not indented List Paragraph,BulletList 1,Bulletlist1,BulletList1,Colorful List - Accent 11"/>
    <w:basedOn w:val="a"/>
    <w:link w:val="a8"/>
    <w:uiPriority w:val="34"/>
    <w:qFormat/>
    <w:rsid w:val="00E74FC6"/>
    <w:pPr>
      <w:ind w:left="720"/>
      <w:contextualSpacing/>
    </w:pPr>
  </w:style>
  <w:style w:type="paragraph" w:styleId="a9">
    <w:name w:val="Body Text Indent"/>
    <w:basedOn w:val="a"/>
    <w:link w:val="aa"/>
    <w:rsid w:val="00D24C31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rsid w:val="00D24C31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ab">
    <w:name w:val="Normal (Web)"/>
    <w:aliases w:val="Обычный (Web)"/>
    <w:basedOn w:val="a"/>
    <w:link w:val="ac"/>
    <w:unhideWhenUsed/>
    <w:rsid w:val="00D24C3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ps">
    <w:name w:val="hps"/>
    <w:uiPriority w:val="99"/>
    <w:rsid w:val="00D24C31"/>
  </w:style>
  <w:style w:type="character" w:customStyle="1" w:styleId="ac">
    <w:name w:val="Обычный (веб) Знак"/>
    <w:aliases w:val="Обычный (Web) Знак"/>
    <w:link w:val="ab"/>
    <w:rsid w:val="00D24C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9F7C50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9F7C50"/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uiPriority w:val="99"/>
    <w:rsid w:val="005F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d">
    <w:name w:val="Table Grid"/>
    <w:basedOn w:val="a1"/>
    <w:uiPriority w:val="59"/>
    <w:rsid w:val="0044500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Содержимое таблицы"/>
    <w:basedOn w:val="a"/>
    <w:rsid w:val="00B40FE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61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611F9"/>
    <w:rPr>
      <w:rFonts w:ascii="Segoe UI" w:hAnsi="Segoe UI" w:cs="Segoe UI"/>
      <w:sz w:val="18"/>
      <w:szCs w:val="18"/>
    </w:rPr>
  </w:style>
  <w:style w:type="character" w:customStyle="1" w:styleId="a8">
    <w:name w:val="Абзац списка Знак"/>
    <w:aliases w:val="Level 1 Bullet Знак,Bullet1 Знак,Section 5 Знак,Table Legend Знак,Bullet 1 Знак,Bullet List Знак,@ Bulleted List not indented List Paragraph Знак,BulletList 1 Знак,Bulletlist1 Знак,BulletList1 Знак,Colorful List - Accent 11 Знак"/>
    <w:link w:val="a7"/>
    <w:uiPriority w:val="34"/>
    <w:locked/>
    <w:rsid w:val="00922F93"/>
  </w:style>
  <w:style w:type="paragraph" w:styleId="3">
    <w:name w:val="Body Text 3"/>
    <w:basedOn w:val="a"/>
    <w:link w:val="30"/>
    <w:uiPriority w:val="99"/>
    <w:semiHidden/>
    <w:unhideWhenUsed/>
    <w:rsid w:val="00DC4E0D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C4E0D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2373</Words>
  <Characters>1353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Александрина Лія Ігоревна</dc:creator>
  <cp:keywords/>
  <dc:description/>
  <cp:lastModifiedBy>Колєва А.А</cp:lastModifiedBy>
  <cp:revision>82</cp:revision>
  <cp:lastPrinted>2019-11-01T08:40:00Z</cp:lastPrinted>
  <dcterms:created xsi:type="dcterms:W3CDTF">2017-09-12T06:57:00Z</dcterms:created>
  <dcterms:modified xsi:type="dcterms:W3CDTF">2019-11-01T08:42:00Z</dcterms:modified>
</cp:coreProperties>
</file>