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44" w:rsidRPr="00A40536" w:rsidRDefault="005A2144" w:rsidP="005A21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Додаток 1</w:t>
      </w:r>
    </w:p>
    <w:p w:rsidR="005A2144" w:rsidRDefault="005A2144" w:rsidP="005A21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A2144" w:rsidRDefault="005A2144" w:rsidP="005A214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Перелік суттєвих поправок до протоколів клінічних випробувань, розглянутих на засіданні Науково-технічної ради №34 від 05.09.2019, на які були отримані позитивні висновки експертів</w:t>
      </w:r>
    </w:p>
    <w:p w:rsidR="003836E5" w:rsidRDefault="003836E5" w:rsidP="00E3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A2144" w:rsidRDefault="005A2144" w:rsidP="00E332F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332FC" w:rsidRPr="00BE4EEB" w:rsidRDefault="00DE15CD" w:rsidP="00BE4EEB">
      <w:pPr>
        <w:spacing w:after="0" w:line="24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 w:rsidRPr="003A7B70">
        <w:rPr>
          <w:rFonts w:ascii="Arial" w:hAnsi="Arial" w:cs="Arial"/>
          <w:b/>
          <w:color w:val="000000"/>
          <w:sz w:val="20"/>
          <w:szCs w:val="20"/>
        </w:rPr>
        <w:t>1.</w:t>
      </w:r>
      <w:r w:rsidR="003A7B70" w:rsidRPr="003A7B70">
        <w:rPr>
          <w:rFonts w:ascii="Arial" w:hAnsi="Arial" w:cs="Arial"/>
          <w:b/>
          <w:sz w:val="20"/>
          <w:szCs w:val="20"/>
        </w:rPr>
        <w:t xml:space="preserve"> </w:t>
      </w:r>
      <w:r w:rsidR="00E332FC" w:rsidRPr="00A66729">
        <w:rPr>
          <w:rFonts w:ascii="Arial" w:eastAsia="MS Mincho" w:hAnsi="Arial" w:cs="Arial"/>
          <w:b/>
          <w:bCs/>
          <w:sz w:val="20"/>
          <w:szCs w:val="20"/>
          <w:lang w:eastAsia="ja-JP"/>
        </w:rPr>
        <w:t>Оновлений протокол клінічного випробування D3741C00007, версія 2.0 від 26 квітня 2019 року;</w:t>
      </w:r>
      <w:r w:rsidR="00E332FC">
        <w:t xml:space="preserve"> </w:t>
      </w:r>
      <w:r w:rsidR="00E332FC" w:rsidRPr="00A66729">
        <w:rPr>
          <w:rFonts w:ascii="Arial" w:eastAsia="MS Mincho" w:hAnsi="Arial" w:cs="Arial"/>
          <w:b/>
          <w:bCs/>
          <w:sz w:val="20"/>
          <w:szCs w:val="20"/>
          <w:lang w:eastAsia="ja-JP"/>
        </w:rPr>
        <w:t>Брошура дослідника для AZD7594, видання 7 від 17 травня 2019 року;</w:t>
      </w:r>
      <w:r w:rsidR="00E332FC" w:rsidRPr="00E332FC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</w:t>
      </w:r>
      <w:r w:rsidR="00E332FC" w:rsidRPr="00A66729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Форма інформованої згоди для участі в клінічному науковому дослідженні, Модель для України / версія 3.0 від 28 травня 2019 року (російською та українською мовами) </w:t>
      </w:r>
      <w:r w:rsidR="00E332FC" w:rsidRPr="00095D45">
        <w:rPr>
          <w:rFonts w:ascii="Arial" w:eastAsia="MS Mincho" w:hAnsi="Arial" w:cs="Arial"/>
          <w:bCs/>
          <w:sz w:val="20"/>
          <w:szCs w:val="20"/>
          <w:lang w:eastAsia="ja-JP"/>
        </w:rPr>
        <w:t xml:space="preserve">до протоколу клінічного випробування «Рандомізоване подвійне сліпе плацебо-контрольоване багатоцентрове дослідження фази 2b, що проводиться у паралельних групах для оцінки ефективності та безпечності багаторазових рівнів доз інгалятора сухого порошку </w:t>
      </w:r>
      <w:r w:rsidR="00E332FC" w:rsidRPr="00095D45">
        <w:rPr>
          <w:rFonts w:ascii="Arial" w:eastAsia="MS Mincho" w:hAnsi="Arial" w:cs="Arial"/>
          <w:b/>
          <w:bCs/>
          <w:sz w:val="20"/>
          <w:szCs w:val="20"/>
          <w:lang w:eastAsia="ja-JP"/>
        </w:rPr>
        <w:t>AZD7594</w:t>
      </w:r>
      <w:r w:rsidR="00E332FC" w:rsidRPr="00095D45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при його застосуванні один раз на добу протягом дванадцяти тижнів, порівняно з плацебо, у хворих з симптомами астми із застосуванням низьких доз ІКС (інгаляційних кортикостероїдів)»</w:t>
      </w:r>
      <w:r w:rsidR="00E332FC" w:rsidRPr="00095D45">
        <w:rPr>
          <w:rFonts w:ascii="Arial" w:hAnsi="Arial" w:cs="Arial"/>
          <w:sz w:val="20"/>
          <w:szCs w:val="20"/>
        </w:rPr>
        <w:t>, код досл</w:t>
      </w:r>
      <w:r w:rsidR="00E332FC" w:rsidRPr="00095D45">
        <w:rPr>
          <w:rFonts w:ascii="Arial" w:eastAsia="MS Mincho" w:hAnsi="Arial" w:cs="Arial"/>
          <w:bCs/>
          <w:sz w:val="20"/>
          <w:szCs w:val="20"/>
          <w:lang w:eastAsia="ja-JP"/>
        </w:rPr>
        <w:t xml:space="preserve">ідження </w:t>
      </w:r>
      <w:r w:rsidR="00E332FC" w:rsidRPr="00095D45">
        <w:rPr>
          <w:rFonts w:ascii="Arial" w:eastAsia="MS Mincho" w:hAnsi="Arial" w:cs="Arial"/>
          <w:b/>
          <w:bCs/>
          <w:sz w:val="20"/>
          <w:szCs w:val="20"/>
          <w:lang w:eastAsia="ja-JP"/>
        </w:rPr>
        <w:t>D3741C00007</w:t>
      </w:r>
      <w:r w:rsidR="00E332FC" w:rsidRPr="00095D45">
        <w:rPr>
          <w:rFonts w:ascii="Arial" w:eastAsia="MS Mincho" w:hAnsi="Arial" w:cs="Arial"/>
          <w:bCs/>
          <w:sz w:val="20"/>
          <w:szCs w:val="20"/>
          <w:lang w:eastAsia="ja-JP"/>
        </w:rPr>
        <w:t>, версія 1.0 від 25 травня 2018 року; спонсор - «</w:t>
      </w:r>
      <w:proofErr w:type="spellStart"/>
      <w:r w:rsidR="00E332FC" w:rsidRPr="00095D45">
        <w:rPr>
          <w:rFonts w:ascii="Arial" w:eastAsia="MS Mincho" w:hAnsi="Arial" w:cs="Arial"/>
          <w:bCs/>
          <w:sz w:val="20"/>
          <w:szCs w:val="20"/>
          <w:lang w:eastAsia="ja-JP"/>
        </w:rPr>
        <w:t>АстраЗенека</w:t>
      </w:r>
      <w:proofErr w:type="spellEnd"/>
      <w:r w:rsidR="00E332FC" w:rsidRPr="00095D45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АБ», Швеція</w:t>
      </w:r>
    </w:p>
    <w:p w:rsidR="00A24D98" w:rsidRPr="00095D45" w:rsidRDefault="00A24D98" w:rsidP="00A24D9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D45"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A24D98" w:rsidRPr="00095D45" w:rsidRDefault="00A24D98" w:rsidP="00A24D9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271A" w:rsidRDefault="0045271A" w:rsidP="004051F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45271A" w:rsidRPr="0045271A" w:rsidRDefault="0045271A" w:rsidP="0045271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3A7B70">
        <w:rPr>
          <w:rFonts w:ascii="Arial" w:hAnsi="Arial" w:cs="Arial"/>
          <w:b/>
          <w:color w:val="000000"/>
          <w:sz w:val="20"/>
          <w:szCs w:val="20"/>
        </w:rPr>
        <w:t>.</w:t>
      </w:r>
      <w:r w:rsidRPr="0045271A">
        <w:rPr>
          <w:rFonts w:ascii="Arial" w:hAnsi="Arial" w:cs="Arial"/>
          <w:b/>
          <w:color w:val="000000"/>
          <w:sz w:val="20"/>
          <w:szCs w:val="20"/>
        </w:rPr>
        <w:t xml:space="preserve"> Інформаційний листок пацієнта та форма інформованої згоди, версія 3.0 від 22 травня 2019 року українською, російською та англійською мовами </w:t>
      </w:r>
      <w:r w:rsidRPr="0045271A">
        <w:rPr>
          <w:rFonts w:ascii="Arial" w:hAnsi="Arial" w:cs="Arial"/>
          <w:color w:val="000000"/>
          <w:sz w:val="20"/>
          <w:szCs w:val="20"/>
        </w:rPr>
        <w:t>до пр</w:t>
      </w:r>
      <w:r>
        <w:rPr>
          <w:rFonts w:ascii="Arial" w:hAnsi="Arial" w:cs="Arial"/>
          <w:color w:val="000000"/>
          <w:sz w:val="20"/>
          <w:szCs w:val="20"/>
        </w:rPr>
        <w:t>отоколу клінічного випробування</w:t>
      </w:r>
      <w:r w:rsidRPr="0045271A">
        <w:rPr>
          <w:rFonts w:ascii="Arial" w:hAnsi="Arial" w:cs="Arial"/>
          <w:color w:val="000000"/>
          <w:sz w:val="20"/>
          <w:szCs w:val="20"/>
        </w:rPr>
        <w:t xml:space="preserve"> «ПОДОВЖЕНЕ ДОСЛІДЖЕННЯ SPIRIT: Міжнародне, відкрите, подовжене дослідження фази 3 з однією групою для оцінки безпечності та ефективності застосування </w:t>
      </w:r>
      <w:proofErr w:type="spellStart"/>
      <w:r w:rsidRPr="0045271A">
        <w:rPr>
          <w:rFonts w:ascii="Arial" w:hAnsi="Arial" w:cs="Arial"/>
          <w:b/>
          <w:color w:val="000000"/>
          <w:sz w:val="20"/>
          <w:szCs w:val="20"/>
        </w:rPr>
        <w:t>релуголіксу</w:t>
      </w:r>
      <w:proofErr w:type="spellEnd"/>
      <w:r w:rsidRPr="0045271A">
        <w:rPr>
          <w:rFonts w:ascii="Arial" w:hAnsi="Arial" w:cs="Arial"/>
          <w:color w:val="000000"/>
          <w:sz w:val="20"/>
          <w:szCs w:val="20"/>
        </w:rPr>
        <w:t xml:space="preserve"> разом із низькими дозами естрадіолу та </w:t>
      </w:r>
      <w:proofErr w:type="spellStart"/>
      <w:r w:rsidRPr="0045271A">
        <w:rPr>
          <w:rFonts w:ascii="Arial" w:hAnsi="Arial" w:cs="Arial"/>
          <w:color w:val="000000"/>
          <w:sz w:val="20"/>
          <w:szCs w:val="20"/>
        </w:rPr>
        <w:t>норетиндрону</w:t>
      </w:r>
      <w:proofErr w:type="spellEnd"/>
      <w:r w:rsidRPr="0045271A">
        <w:rPr>
          <w:rFonts w:ascii="Arial" w:hAnsi="Arial" w:cs="Arial"/>
          <w:color w:val="000000"/>
          <w:sz w:val="20"/>
          <w:szCs w:val="20"/>
        </w:rPr>
        <w:t xml:space="preserve"> ацетату у жінок із болем, пов’язаним з </w:t>
      </w:r>
      <w:proofErr w:type="spellStart"/>
      <w:r w:rsidRPr="0045271A">
        <w:rPr>
          <w:rFonts w:ascii="Arial" w:hAnsi="Arial" w:cs="Arial"/>
          <w:color w:val="000000"/>
          <w:sz w:val="20"/>
          <w:szCs w:val="20"/>
        </w:rPr>
        <w:t>ендометріозом</w:t>
      </w:r>
      <w:proofErr w:type="spellEnd"/>
      <w:r w:rsidRPr="0045271A">
        <w:rPr>
          <w:rFonts w:ascii="Arial" w:hAnsi="Arial" w:cs="Arial"/>
          <w:color w:val="000000"/>
          <w:sz w:val="20"/>
          <w:szCs w:val="20"/>
        </w:rPr>
        <w:t xml:space="preserve">», код дослідження </w:t>
      </w:r>
      <w:r w:rsidRPr="005B2874">
        <w:rPr>
          <w:rFonts w:ascii="Arial" w:hAnsi="Arial" w:cs="Arial"/>
          <w:b/>
          <w:color w:val="000000"/>
          <w:sz w:val="20"/>
          <w:szCs w:val="20"/>
        </w:rPr>
        <w:t>MVT-601-3103</w:t>
      </w:r>
      <w:r w:rsidRPr="0045271A">
        <w:rPr>
          <w:rFonts w:ascii="Arial" w:hAnsi="Arial" w:cs="Arial"/>
          <w:color w:val="000000"/>
          <w:sz w:val="20"/>
          <w:szCs w:val="20"/>
        </w:rPr>
        <w:t xml:space="preserve">, з поправкою 2 від 11 грудня 2018 року; спонсор – </w:t>
      </w:r>
      <w:proofErr w:type="spellStart"/>
      <w:r w:rsidRPr="0045271A">
        <w:rPr>
          <w:rFonts w:ascii="Arial" w:hAnsi="Arial" w:cs="Arial"/>
          <w:color w:val="000000"/>
          <w:sz w:val="20"/>
          <w:szCs w:val="20"/>
        </w:rPr>
        <w:t>Myovant</w:t>
      </w:r>
      <w:proofErr w:type="spellEnd"/>
      <w:r w:rsidRPr="0045271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5271A">
        <w:rPr>
          <w:rFonts w:ascii="Arial" w:hAnsi="Arial" w:cs="Arial"/>
          <w:color w:val="000000"/>
          <w:sz w:val="20"/>
          <w:szCs w:val="20"/>
        </w:rPr>
        <w:t>S</w:t>
      </w:r>
      <w:r w:rsidR="00020518">
        <w:rPr>
          <w:rFonts w:ascii="Arial" w:hAnsi="Arial" w:cs="Arial"/>
          <w:color w:val="000000"/>
          <w:sz w:val="20"/>
          <w:szCs w:val="20"/>
        </w:rPr>
        <w:t>ciences</w:t>
      </w:r>
      <w:proofErr w:type="spellEnd"/>
      <w:r w:rsidR="0002051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20518">
        <w:rPr>
          <w:rFonts w:ascii="Arial" w:hAnsi="Arial" w:cs="Arial"/>
          <w:color w:val="000000"/>
          <w:sz w:val="20"/>
          <w:szCs w:val="20"/>
        </w:rPr>
        <w:t>GmbH</w:t>
      </w:r>
      <w:proofErr w:type="spellEnd"/>
      <w:r w:rsidR="00020518">
        <w:rPr>
          <w:rFonts w:ascii="Arial" w:hAnsi="Arial" w:cs="Arial"/>
          <w:color w:val="000000"/>
          <w:sz w:val="20"/>
          <w:szCs w:val="20"/>
        </w:rPr>
        <w:t>, Швейцарія</w:t>
      </w:r>
    </w:p>
    <w:p w:rsidR="0045271A" w:rsidRPr="0045271A" w:rsidRDefault="0045271A" w:rsidP="0045271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71A">
        <w:rPr>
          <w:rFonts w:ascii="Arial" w:hAnsi="Arial" w:cs="Arial"/>
          <w:color w:val="000000"/>
          <w:sz w:val="20"/>
          <w:szCs w:val="20"/>
        </w:rPr>
        <w:t>Заявник – ТOВАРИСТВО З ОБМЕЖЕНОЮ ВІДПОВІДАЛЬНІСТЮ «ФАРМАСЬЮТІК</w:t>
      </w:r>
      <w:r w:rsidR="00AF39C7">
        <w:rPr>
          <w:rFonts w:ascii="Arial" w:hAnsi="Arial" w:cs="Arial"/>
          <w:color w:val="000000"/>
          <w:sz w:val="20"/>
          <w:szCs w:val="20"/>
        </w:rPr>
        <w:t>АЛ РІСЕРЧ АССОУШИЕЙТС УКРАЇНА»</w:t>
      </w:r>
      <w:r w:rsidR="00A41EF9" w:rsidRPr="00A41EF9">
        <w:rPr>
          <w:rFonts w:ascii="Arial" w:hAnsi="Arial" w:cs="Arial"/>
          <w:color w:val="000000"/>
          <w:sz w:val="20"/>
          <w:szCs w:val="20"/>
        </w:rPr>
        <w:t xml:space="preserve"> </w:t>
      </w:r>
      <w:r w:rsidR="00A41EF9" w:rsidRPr="001B660B">
        <w:rPr>
          <w:rFonts w:ascii="Arial" w:hAnsi="Arial" w:cs="Arial"/>
          <w:color w:val="000000"/>
          <w:sz w:val="20"/>
          <w:szCs w:val="20"/>
        </w:rPr>
        <w:t>(ТОВ «ФРА УКРАЇНА»)</w:t>
      </w:r>
    </w:p>
    <w:p w:rsidR="00F45359" w:rsidRDefault="00F45359" w:rsidP="0002051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020518" w:rsidRPr="00020518" w:rsidRDefault="00020518" w:rsidP="0002051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241702" w:rsidRPr="006A4EC8" w:rsidRDefault="00241702" w:rsidP="0024170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3A7B70">
        <w:rPr>
          <w:rFonts w:ascii="Arial" w:hAnsi="Arial" w:cs="Arial"/>
          <w:b/>
          <w:color w:val="000000"/>
          <w:sz w:val="20"/>
          <w:szCs w:val="20"/>
        </w:rPr>
        <w:t>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41702">
        <w:rPr>
          <w:rFonts w:ascii="Arial" w:hAnsi="Arial" w:cs="Arial"/>
          <w:b/>
          <w:color w:val="000000"/>
          <w:sz w:val="20"/>
          <w:szCs w:val="20"/>
        </w:rPr>
        <w:t xml:space="preserve">Брошура дослідника </w:t>
      </w:r>
      <w:proofErr w:type="spellStart"/>
      <w:r w:rsidRPr="00241702">
        <w:rPr>
          <w:rFonts w:ascii="Arial" w:hAnsi="Arial" w:cs="Arial"/>
          <w:b/>
          <w:color w:val="000000"/>
          <w:sz w:val="20"/>
          <w:szCs w:val="20"/>
        </w:rPr>
        <w:t>Епанова</w:t>
      </w:r>
      <w:proofErr w:type="spellEnd"/>
      <w:r w:rsidRPr="00241702">
        <w:rPr>
          <w:rFonts w:ascii="Arial" w:hAnsi="Arial" w:cs="Arial"/>
          <w:b/>
          <w:color w:val="000000"/>
          <w:sz w:val="20"/>
          <w:szCs w:val="20"/>
        </w:rPr>
        <w:t xml:space="preserve">, видання 9 від 24 червня 2019 року, англійською мовою; подовження тривалості клінічного дослідження в Україні до 31 жовтня 2020 року </w:t>
      </w:r>
      <w:r w:rsidRPr="006A4EC8">
        <w:rPr>
          <w:rFonts w:ascii="Arial" w:hAnsi="Arial" w:cs="Arial"/>
          <w:color w:val="000000"/>
          <w:sz w:val="20"/>
          <w:szCs w:val="20"/>
        </w:rPr>
        <w:t xml:space="preserve">до протоколу клінічного </w:t>
      </w:r>
      <w:r w:rsidR="006A4EC8">
        <w:rPr>
          <w:rFonts w:ascii="Arial" w:hAnsi="Arial" w:cs="Arial"/>
          <w:color w:val="000000"/>
          <w:sz w:val="20"/>
          <w:szCs w:val="20"/>
        </w:rPr>
        <w:t>випробування «</w:t>
      </w:r>
      <w:r w:rsidRPr="006A4EC8">
        <w:rPr>
          <w:rFonts w:ascii="Arial" w:hAnsi="Arial" w:cs="Arial"/>
          <w:color w:val="000000"/>
          <w:sz w:val="20"/>
          <w:szCs w:val="20"/>
        </w:rPr>
        <w:t xml:space="preserve">Довгострокове дослідження наслідків для оцінки зниження </w:t>
      </w:r>
      <w:proofErr w:type="spellStart"/>
      <w:r w:rsidRPr="006A4EC8">
        <w:rPr>
          <w:rFonts w:ascii="Arial" w:hAnsi="Arial" w:cs="Arial"/>
          <w:color w:val="000000"/>
          <w:sz w:val="20"/>
          <w:szCs w:val="20"/>
        </w:rPr>
        <w:t>резидуального</w:t>
      </w:r>
      <w:proofErr w:type="spellEnd"/>
      <w:r w:rsidRPr="006A4EC8">
        <w:rPr>
          <w:rFonts w:ascii="Arial" w:hAnsi="Arial" w:cs="Arial"/>
          <w:color w:val="000000"/>
          <w:sz w:val="20"/>
          <w:szCs w:val="20"/>
        </w:rPr>
        <w:t xml:space="preserve"> ризику при застосуванні </w:t>
      </w:r>
      <w:proofErr w:type="spellStart"/>
      <w:r w:rsidRPr="006A4EC8">
        <w:rPr>
          <w:rFonts w:ascii="Arial" w:hAnsi="Arial" w:cs="Arial"/>
          <w:color w:val="000000"/>
          <w:sz w:val="20"/>
          <w:szCs w:val="20"/>
        </w:rPr>
        <w:t>статину</w:t>
      </w:r>
      <w:proofErr w:type="spellEnd"/>
      <w:r w:rsidRPr="006A4EC8">
        <w:rPr>
          <w:rFonts w:ascii="Arial" w:hAnsi="Arial" w:cs="Arial"/>
          <w:color w:val="000000"/>
          <w:sz w:val="20"/>
          <w:szCs w:val="20"/>
        </w:rPr>
        <w:t xml:space="preserve"> у сполученні з препаратом </w:t>
      </w:r>
      <w:proofErr w:type="spellStart"/>
      <w:r w:rsidRPr="006A4EC8">
        <w:rPr>
          <w:rFonts w:ascii="Arial" w:hAnsi="Arial" w:cs="Arial"/>
          <w:b/>
          <w:color w:val="000000"/>
          <w:sz w:val="20"/>
          <w:szCs w:val="20"/>
        </w:rPr>
        <w:t>Епанова</w:t>
      </w:r>
      <w:proofErr w:type="spellEnd"/>
      <w:r w:rsidRPr="006A4EC8">
        <w:rPr>
          <w:rFonts w:ascii="Arial" w:hAnsi="Arial" w:cs="Arial"/>
          <w:color w:val="000000"/>
          <w:sz w:val="20"/>
          <w:szCs w:val="20"/>
        </w:rPr>
        <w:t xml:space="preserve"> у пацієнтів з </w:t>
      </w:r>
      <w:proofErr w:type="spellStart"/>
      <w:r w:rsidRPr="006A4EC8">
        <w:rPr>
          <w:rFonts w:ascii="Arial" w:hAnsi="Arial" w:cs="Arial"/>
          <w:color w:val="000000"/>
          <w:sz w:val="20"/>
          <w:szCs w:val="20"/>
        </w:rPr>
        <w:t>гіпертригліцеридемією</w:t>
      </w:r>
      <w:proofErr w:type="spellEnd"/>
      <w:r w:rsidRPr="006A4EC8">
        <w:rPr>
          <w:rFonts w:ascii="Arial" w:hAnsi="Arial" w:cs="Arial"/>
          <w:color w:val="000000"/>
          <w:sz w:val="20"/>
          <w:szCs w:val="20"/>
        </w:rPr>
        <w:t xml:space="preserve"> з вис</w:t>
      </w:r>
      <w:r w:rsidR="006A4EC8">
        <w:rPr>
          <w:rFonts w:ascii="Arial" w:hAnsi="Arial" w:cs="Arial"/>
          <w:color w:val="000000"/>
          <w:sz w:val="20"/>
          <w:szCs w:val="20"/>
        </w:rPr>
        <w:t>оким серцево-судинним ризиком («STRENGTH»)»</w:t>
      </w:r>
      <w:r w:rsidRPr="006A4EC8">
        <w:rPr>
          <w:rFonts w:ascii="Arial" w:hAnsi="Arial" w:cs="Arial"/>
          <w:color w:val="000000"/>
          <w:sz w:val="20"/>
          <w:szCs w:val="20"/>
        </w:rPr>
        <w:t xml:space="preserve">, код дослідження </w:t>
      </w:r>
      <w:r w:rsidRPr="006A4EC8">
        <w:rPr>
          <w:rFonts w:ascii="Arial" w:hAnsi="Arial" w:cs="Arial"/>
          <w:b/>
          <w:color w:val="000000"/>
          <w:sz w:val="20"/>
          <w:szCs w:val="20"/>
        </w:rPr>
        <w:t>D5881C00004</w:t>
      </w:r>
      <w:r w:rsidRPr="006A4EC8">
        <w:rPr>
          <w:rFonts w:ascii="Arial" w:hAnsi="Arial" w:cs="Arial"/>
          <w:color w:val="000000"/>
          <w:sz w:val="20"/>
          <w:szCs w:val="20"/>
        </w:rPr>
        <w:t xml:space="preserve">, версія 4.0 від травня 2015 року; спонсор </w:t>
      </w:r>
      <w:r w:rsidR="00D75DC1">
        <w:rPr>
          <w:rFonts w:ascii="Arial" w:hAnsi="Arial" w:cs="Arial"/>
          <w:color w:val="000000"/>
          <w:sz w:val="20"/>
          <w:szCs w:val="20"/>
        </w:rPr>
        <w:t xml:space="preserve">– </w:t>
      </w:r>
      <w:proofErr w:type="spellStart"/>
      <w:r w:rsidR="00D75DC1" w:rsidRPr="00D75DC1">
        <w:rPr>
          <w:rFonts w:ascii="Arial" w:hAnsi="Arial" w:cs="Arial"/>
          <w:color w:val="000000"/>
          <w:sz w:val="20"/>
          <w:szCs w:val="20"/>
        </w:rPr>
        <w:t>AstraZeneca</w:t>
      </w:r>
      <w:proofErr w:type="spellEnd"/>
      <w:r w:rsidR="00D75DC1" w:rsidRPr="00D75DC1">
        <w:rPr>
          <w:rFonts w:ascii="Arial" w:hAnsi="Arial" w:cs="Arial"/>
          <w:color w:val="000000"/>
          <w:sz w:val="20"/>
          <w:szCs w:val="20"/>
        </w:rPr>
        <w:t xml:space="preserve"> AB, Швеція</w:t>
      </w:r>
      <w:r w:rsidRPr="006A4EC8">
        <w:rPr>
          <w:rFonts w:ascii="Arial" w:hAnsi="Arial" w:cs="Arial"/>
          <w:color w:val="000000"/>
          <w:sz w:val="20"/>
          <w:szCs w:val="20"/>
        </w:rPr>
        <w:t xml:space="preserve">        </w:t>
      </w:r>
    </w:p>
    <w:p w:rsidR="000B0B17" w:rsidRDefault="00241702" w:rsidP="00241702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4EC8">
        <w:rPr>
          <w:rFonts w:ascii="Arial" w:hAnsi="Arial" w:cs="Arial"/>
          <w:color w:val="000000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366E62" w:rsidRDefault="00366E62" w:rsidP="00366E6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6E62" w:rsidRDefault="00366E62" w:rsidP="00366E6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6E62" w:rsidRPr="00403A36" w:rsidRDefault="00366E62" w:rsidP="00366E62">
      <w:pPr>
        <w:spacing w:after="0" w:line="240" w:lineRule="auto"/>
        <w:jc w:val="both"/>
        <w:rPr>
          <w:rFonts w:ascii="Arial" w:eastAsia="MS Mincho" w:hAnsi="Arial" w:cs="Arial"/>
          <w:bCs/>
          <w:sz w:val="20"/>
          <w:szCs w:val="20"/>
          <w:lang w:eastAsia="ja-JP"/>
        </w:rPr>
      </w:pPr>
      <w:r w:rsidRPr="00C9493B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Коротка характеристика досліджуваного лікарського засобу </w:t>
      </w:r>
      <w:proofErr w:type="spellStart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>Карбоплатин</w:t>
      </w:r>
      <w:proofErr w:type="spellEnd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, 10 мг/мл, концентрат для приготування розчину для </w:t>
      </w:r>
      <w:proofErr w:type="spellStart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>інфузій</w:t>
      </w:r>
      <w:proofErr w:type="spellEnd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, від 20 листопада 2018 року; Коротка характеристика досліджуваного лікарського засобу </w:t>
      </w:r>
      <w:proofErr w:type="spellStart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>Паклітаксел</w:t>
      </w:r>
      <w:proofErr w:type="spellEnd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, 6 мг/мл, концентрат для приготування розчину для </w:t>
      </w:r>
      <w:proofErr w:type="spellStart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>інфузій</w:t>
      </w:r>
      <w:proofErr w:type="spellEnd"/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, від 23 грудня 2016 року </w:t>
      </w:r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до пр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отоколу клінічного випробування</w:t>
      </w:r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«</w:t>
      </w:r>
      <w:proofErr w:type="spellStart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Рандомізоване</w:t>
      </w:r>
      <w:proofErr w:type="spellEnd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плацебо-контрольоване дослідження фази 3 </w:t>
      </w:r>
      <w:proofErr w:type="spellStart"/>
      <w:r w:rsidRPr="001E5DA1">
        <w:rPr>
          <w:rFonts w:ascii="Arial" w:eastAsia="MS Mincho" w:hAnsi="Arial" w:cs="Arial"/>
          <w:bCs/>
          <w:sz w:val="20"/>
          <w:szCs w:val="20"/>
          <w:lang w:eastAsia="ja-JP"/>
        </w:rPr>
        <w:t>карбоплатину</w:t>
      </w:r>
      <w:proofErr w:type="spellEnd"/>
      <w:r w:rsidRPr="001E5DA1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та </w:t>
      </w:r>
      <w:proofErr w:type="spellStart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паклітакселу</w:t>
      </w:r>
      <w:proofErr w:type="spellEnd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з ПАРП інгібітором </w:t>
      </w:r>
      <w:proofErr w:type="spellStart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веліпарибом</w:t>
      </w:r>
      <w:proofErr w:type="spellEnd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та без ПАРП інгібітору </w:t>
      </w:r>
      <w:proofErr w:type="spellStart"/>
      <w:r w:rsidRPr="001E5DA1">
        <w:rPr>
          <w:rFonts w:ascii="Arial" w:eastAsia="MS Mincho" w:hAnsi="Arial" w:cs="Arial"/>
          <w:b/>
          <w:bCs/>
          <w:sz w:val="20"/>
          <w:szCs w:val="20"/>
          <w:lang w:eastAsia="ja-JP"/>
        </w:rPr>
        <w:t>веліпарибу</w:t>
      </w:r>
      <w:proofErr w:type="spellEnd"/>
      <w:r w:rsidRPr="001E5DA1"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 (АВТ-888)</w:t>
      </w:r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при HER2-негативному метастатичному або локально поширеному неоперабельному BRCA-асоційованому раку мо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лочної залози»; код дослідження</w:t>
      </w:r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r w:rsidRPr="00403A36">
        <w:rPr>
          <w:rFonts w:ascii="Arial" w:eastAsia="MS Mincho" w:hAnsi="Arial" w:cs="Arial"/>
          <w:b/>
          <w:bCs/>
          <w:sz w:val="20"/>
          <w:szCs w:val="20"/>
          <w:lang w:eastAsia="ja-JP"/>
        </w:rPr>
        <w:t>M12-914</w:t>
      </w:r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, з інкорпорованими адміністративними змінами 1 та 2 та поправками №1, №2 та №3 в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ід 17 червня 2016 року; спонсор - </w:t>
      </w:r>
      <w:proofErr w:type="spellStart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AbbVie</w:t>
      </w:r>
      <w:proofErr w:type="spellEnd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 xml:space="preserve"> </w:t>
      </w:r>
      <w:proofErr w:type="spellStart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Inc</w:t>
      </w:r>
      <w:proofErr w:type="spellEnd"/>
      <w:r w:rsidRPr="00403A36">
        <w:rPr>
          <w:rFonts w:ascii="Arial" w:eastAsia="MS Mincho" w:hAnsi="Arial" w:cs="Arial"/>
          <w:bCs/>
          <w:sz w:val="20"/>
          <w:szCs w:val="20"/>
          <w:lang w:eastAsia="ja-JP"/>
        </w:rPr>
        <w:t>., USA</w:t>
      </w:r>
    </w:p>
    <w:p w:rsidR="00366E62" w:rsidRDefault="00366E62" w:rsidP="00366E62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3A36">
        <w:rPr>
          <w:rFonts w:ascii="Arial" w:hAnsi="Arial" w:cs="Arial"/>
          <w:sz w:val="20"/>
          <w:szCs w:val="20"/>
        </w:rPr>
        <w:t xml:space="preserve">Заявник </w:t>
      </w:r>
      <w:r w:rsidR="001E5DA1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1E5DA1">
        <w:rPr>
          <w:rFonts w:ascii="Arial" w:hAnsi="Arial" w:cs="Arial"/>
          <w:sz w:val="20"/>
          <w:szCs w:val="20"/>
        </w:rPr>
        <w:t>ЕббВі</w:t>
      </w:r>
      <w:proofErr w:type="spellEnd"/>
      <w:r w:rsidR="001E5D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DA1">
        <w:rPr>
          <w:rFonts w:ascii="Arial" w:hAnsi="Arial" w:cs="Arial"/>
          <w:sz w:val="20"/>
          <w:szCs w:val="20"/>
        </w:rPr>
        <w:t>Біофармасьютікалз</w:t>
      </w:r>
      <w:proofErr w:type="spellEnd"/>
      <w:r w:rsidR="001E5D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5DA1">
        <w:rPr>
          <w:rFonts w:ascii="Arial" w:hAnsi="Arial" w:cs="Arial"/>
          <w:sz w:val="20"/>
          <w:szCs w:val="20"/>
        </w:rPr>
        <w:t>ГмбХ</w:t>
      </w:r>
      <w:proofErr w:type="spellEnd"/>
      <w:r w:rsidRPr="00403A36">
        <w:rPr>
          <w:rFonts w:ascii="Arial" w:hAnsi="Arial" w:cs="Arial"/>
          <w:sz w:val="20"/>
          <w:szCs w:val="20"/>
        </w:rPr>
        <w:t>, Швейцарія</w:t>
      </w:r>
    </w:p>
    <w:p w:rsidR="00C9493B" w:rsidRDefault="00C9493B" w:rsidP="00366E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0518" w:rsidRDefault="00020518" w:rsidP="00366E62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5B278D" w:rsidRPr="00020518" w:rsidRDefault="00C9493B" w:rsidP="005B278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kern w:val="32"/>
          <w:sz w:val="20"/>
          <w:szCs w:val="20"/>
        </w:rPr>
      </w:pPr>
      <w:r w:rsidRPr="005B278D">
        <w:rPr>
          <w:rFonts w:ascii="Arial" w:hAnsi="Arial" w:cs="Arial"/>
          <w:b/>
          <w:sz w:val="20"/>
          <w:szCs w:val="20"/>
        </w:rPr>
        <w:t>5.</w:t>
      </w:r>
      <w:r w:rsidRPr="005B278D">
        <w:rPr>
          <w:rFonts w:ascii="Arial" w:hAnsi="Arial" w:cs="Arial"/>
          <w:b/>
          <w:i/>
          <w:sz w:val="20"/>
          <w:szCs w:val="20"/>
        </w:rPr>
        <w:t xml:space="preserve"> </w:t>
      </w:r>
      <w:r w:rsidRPr="005B278D">
        <w:rPr>
          <w:rFonts w:ascii="Arial" w:hAnsi="Arial" w:cs="Arial"/>
          <w:b/>
          <w:noProof/>
          <w:kern w:val="72"/>
          <w:sz w:val="20"/>
          <w:szCs w:val="20"/>
        </w:rPr>
        <w:t xml:space="preserve">Досьє досліджуваного лікарського засобу Нірапариб, редакція 9.0 від 14 червня 2019 р.; Зразок етикетки для флакону нірапарибу 100 мг або плацебо, остаточна редакція 2.0 для України від 26 липня 2019 р., остаточний переклад з англійської мови на українську від 02 серпня 2019 р.; </w:t>
      </w:r>
      <w:r w:rsidRPr="005B278D">
        <w:rPr>
          <w:rFonts w:ascii="Arial" w:hAnsi="Arial" w:cs="Arial"/>
          <w:b/>
          <w:bCs/>
          <w:kern w:val="32"/>
          <w:sz w:val="20"/>
          <w:szCs w:val="20"/>
        </w:rPr>
        <w:t>Додання нового (додаткового) виробника «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Quotient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Sciences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–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Philadelphia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>, LLC»</w:t>
      </w:r>
      <w:r w:rsidR="00B226B8">
        <w:rPr>
          <w:rFonts w:ascii="Arial" w:hAnsi="Arial" w:cs="Arial"/>
          <w:b/>
          <w:bCs/>
          <w:kern w:val="32"/>
          <w:sz w:val="20"/>
          <w:szCs w:val="20"/>
        </w:rPr>
        <w:t xml:space="preserve"> (раніше «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Charles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River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Laboratories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Contract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Manufactu</w:t>
      </w:r>
      <w:r w:rsidR="00B226B8">
        <w:rPr>
          <w:rFonts w:ascii="Arial" w:hAnsi="Arial" w:cs="Arial"/>
          <w:b/>
          <w:bCs/>
          <w:kern w:val="32"/>
          <w:sz w:val="20"/>
          <w:szCs w:val="20"/>
        </w:rPr>
        <w:t>ring</w:t>
      </w:r>
      <w:proofErr w:type="spellEnd"/>
      <w:r w:rsidR="00B226B8">
        <w:rPr>
          <w:rFonts w:ascii="Arial" w:hAnsi="Arial" w:cs="Arial"/>
          <w:b/>
          <w:bCs/>
          <w:kern w:val="32"/>
          <w:sz w:val="20"/>
          <w:szCs w:val="20"/>
        </w:rPr>
        <w:t xml:space="preserve"> PA, LLC»</w:t>
      </w:r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і «QS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Pharma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, LLC»), США, досліджуваних лікарських засобів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Нірапариб</w:t>
      </w:r>
      <w:proofErr w:type="spellEnd"/>
      <w:r w:rsidRPr="005B278D">
        <w:rPr>
          <w:rFonts w:ascii="Arial" w:hAnsi="Arial" w:cs="Arial"/>
          <w:b/>
          <w:bCs/>
          <w:kern w:val="32"/>
          <w:sz w:val="20"/>
          <w:szCs w:val="20"/>
        </w:rPr>
        <w:t xml:space="preserve"> та плацебо до </w:t>
      </w:r>
      <w:proofErr w:type="spellStart"/>
      <w:r w:rsidRPr="005B278D">
        <w:rPr>
          <w:rFonts w:ascii="Arial" w:hAnsi="Arial" w:cs="Arial"/>
          <w:b/>
          <w:bCs/>
          <w:kern w:val="32"/>
          <w:sz w:val="20"/>
          <w:szCs w:val="20"/>
        </w:rPr>
        <w:t>Нірапарибу</w:t>
      </w:r>
      <w:proofErr w:type="spellEnd"/>
      <w:r w:rsidRPr="005B278D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>до протоколу клінічного випробування «</w:t>
      </w:r>
      <w:proofErr w:type="spellStart"/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>Рандомізоване</w:t>
      </w:r>
      <w:proofErr w:type="spellEnd"/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подвійно сліпе плацебо-контрольоване </w:t>
      </w:r>
      <w:proofErr w:type="spellStart"/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>багатоцентрове</w:t>
      </w:r>
      <w:proofErr w:type="spellEnd"/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дослідження 3 фази з оцінки підтримуючої терапії </w:t>
      </w:r>
      <w:proofErr w:type="spellStart"/>
      <w:r w:rsidRPr="005B278D">
        <w:rPr>
          <w:rFonts w:ascii="Arial" w:hAnsi="Arial" w:cs="Arial"/>
          <w:b/>
          <w:bCs/>
          <w:color w:val="000000"/>
          <w:kern w:val="32"/>
          <w:sz w:val="20"/>
          <w:szCs w:val="20"/>
        </w:rPr>
        <w:t>нірапарибом</w:t>
      </w:r>
      <w:proofErr w:type="spellEnd"/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платини», код дослідження </w:t>
      </w:r>
      <w:r w:rsidRPr="005B278D">
        <w:rPr>
          <w:rFonts w:ascii="Arial" w:hAnsi="Arial" w:cs="Arial"/>
          <w:b/>
          <w:bCs/>
          <w:color w:val="000000"/>
          <w:kern w:val="32"/>
          <w:sz w:val="20"/>
          <w:szCs w:val="20"/>
        </w:rPr>
        <w:t>PR</w:t>
      </w:r>
      <w:r w:rsidRPr="005B278D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>30</w:t>
      </w:r>
      <w:r w:rsidRPr="005B278D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>5017</w:t>
      </w:r>
      <w:r w:rsidRPr="005B278D">
        <w:rPr>
          <w:rFonts w:ascii="Arial" w:hAnsi="Arial" w:cs="Arial"/>
          <w:b/>
          <w:bCs/>
          <w:color w:val="000000"/>
          <w:kern w:val="32"/>
          <w:sz w:val="20"/>
          <w:szCs w:val="20"/>
        </w:rPr>
        <w:noBreakHyphen/>
        <w:t>C</w:t>
      </w:r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 xml:space="preserve">, редакція 4.0 з Поправкою №3 від 12 лютого 2018 р.; спонсор – «ТЕСАРО </w:t>
      </w:r>
      <w:proofErr w:type="spellStart"/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>Інкорпорейтед</w:t>
      </w:r>
      <w:proofErr w:type="spellEnd"/>
      <w:r w:rsidRPr="005B278D">
        <w:rPr>
          <w:rFonts w:ascii="Arial" w:hAnsi="Arial" w:cs="Arial"/>
          <w:bCs/>
          <w:color w:val="000000"/>
          <w:kern w:val="32"/>
          <w:sz w:val="20"/>
          <w:szCs w:val="20"/>
        </w:rPr>
        <w:t>», США</w:t>
      </w:r>
    </w:p>
    <w:p w:rsidR="00297FD2" w:rsidRPr="00FC0F42" w:rsidRDefault="00C9493B" w:rsidP="00297FD2">
      <w:pPr>
        <w:spacing w:after="0" w:line="240" w:lineRule="auto"/>
        <w:jc w:val="both"/>
        <w:rPr>
          <w:rFonts w:ascii="Arial" w:hAnsi="Arial" w:cs="Arial"/>
          <w:color w:val="000000"/>
          <w:sz w:val="20"/>
          <w:lang w:val="ru-RU"/>
        </w:rPr>
      </w:pPr>
      <w:r w:rsidRPr="005B278D">
        <w:rPr>
          <w:rFonts w:ascii="Arial" w:hAnsi="Arial" w:cs="Arial"/>
          <w:bCs/>
          <w:kern w:val="32"/>
          <w:sz w:val="20"/>
          <w:szCs w:val="20"/>
        </w:rPr>
        <w:t xml:space="preserve">Заявник – </w:t>
      </w:r>
      <w:r w:rsidR="00297FD2" w:rsidRPr="00FC0F42">
        <w:rPr>
          <w:rFonts w:ascii="Arial" w:hAnsi="Arial" w:cs="Arial"/>
          <w:color w:val="000000"/>
          <w:sz w:val="20"/>
          <w:szCs w:val="20"/>
          <w:lang w:val="ru-RU"/>
        </w:rPr>
        <w:t>ТОВАРИСТВО З ОБМЕЖЕНОЮ ВІДПОВІДАЛЬНІСТЮ «ПІ ЕС АЙ-УКРАЇНА»</w:t>
      </w:r>
    </w:p>
    <w:p w:rsidR="00C9493B" w:rsidRPr="005B278D" w:rsidRDefault="00C9493B" w:rsidP="005B278D">
      <w:pPr>
        <w:spacing w:after="0" w:line="240" w:lineRule="auto"/>
        <w:rPr>
          <w:rFonts w:ascii="Arial" w:hAnsi="Arial" w:cs="Arial"/>
          <w:bCs/>
          <w:kern w:val="32"/>
          <w:sz w:val="20"/>
          <w:szCs w:val="20"/>
        </w:rPr>
      </w:pPr>
    </w:p>
    <w:p w:rsidR="00E40C1A" w:rsidRDefault="00E40C1A" w:rsidP="005B278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40C1A" w:rsidRDefault="00E40C1A" w:rsidP="005B278D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E40C1A" w:rsidRPr="00020518" w:rsidRDefault="00E40C1A" w:rsidP="000205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04F7">
        <w:rPr>
          <w:rFonts w:ascii="Arial" w:hAnsi="Arial" w:cs="Arial"/>
          <w:b/>
          <w:sz w:val="20"/>
          <w:szCs w:val="20"/>
        </w:rPr>
        <w:t>6.</w:t>
      </w:r>
      <w:r w:rsidRPr="002104F7">
        <w:rPr>
          <w:rFonts w:ascii="Arial" w:hAnsi="Arial" w:cs="Arial"/>
          <w:b/>
          <w:i/>
          <w:sz w:val="20"/>
          <w:szCs w:val="20"/>
        </w:rPr>
        <w:t xml:space="preserve"> </w:t>
      </w:r>
      <w:r w:rsidRPr="002104F7">
        <w:rPr>
          <w:rFonts w:ascii="Arial" w:hAnsi="Arial" w:cs="Arial"/>
          <w:b/>
          <w:sz w:val="20"/>
          <w:szCs w:val="20"/>
        </w:rPr>
        <w:t>Збільшення кількості досліджуваних в Україні від попередньо зап</w:t>
      </w:r>
      <w:r w:rsidR="001E5DA1">
        <w:rPr>
          <w:rFonts w:ascii="Arial" w:hAnsi="Arial" w:cs="Arial"/>
          <w:b/>
          <w:sz w:val="20"/>
          <w:szCs w:val="20"/>
        </w:rPr>
        <w:t>ланованої з 2024 до 2700 осіб; З</w:t>
      </w:r>
      <w:r w:rsidRPr="002104F7">
        <w:rPr>
          <w:rFonts w:ascii="Arial" w:hAnsi="Arial" w:cs="Arial"/>
          <w:b/>
          <w:sz w:val="20"/>
          <w:szCs w:val="20"/>
        </w:rPr>
        <w:t>алучення ТОВ «</w:t>
      </w:r>
      <w:proofErr w:type="spellStart"/>
      <w:r w:rsidRPr="002104F7">
        <w:rPr>
          <w:rFonts w:ascii="Arial" w:hAnsi="Arial" w:cs="Arial"/>
          <w:b/>
          <w:sz w:val="20"/>
          <w:szCs w:val="20"/>
        </w:rPr>
        <w:t>Синексус</w:t>
      </w:r>
      <w:proofErr w:type="spellEnd"/>
      <w:r w:rsidRPr="002104F7">
        <w:rPr>
          <w:rFonts w:ascii="Arial" w:hAnsi="Arial" w:cs="Arial"/>
          <w:b/>
          <w:sz w:val="20"/>
          <w:szCs w:val="20"/>
        </w:rPr>
        <w:t xml:space="preserve"> Україна» для виконання певних обов’язків, пов’язаних із проведенням клінічного випробування </w:t>
      </w:r>
      <w:r w:rsidRPr="002104F7">
        <w:rPr>
          <w:rFonts w:ascii="Arial" w:hAnsi="Arial" w:cs="Arial"/>
          <w:sz w:val="20"/>
          <w:szCs w:val="20"/>
        </w:rPr>
        <w:t xml:space="preserve">до протоколу «Застосування </w:t>
      </w:r>
      <w:proofErr w:type="spellStart"/>
      <w:r w:rsidRPr="006112EE">
        <w:rPr>
          <w:rFonts w:ascii="Arial" w:hAnsi="Arial" w:cs="Arial"/>
          <w:b/>
          <w:sz w:val="20"/>
          <w:szCs w:val="20"/>
        </w:rPr>
        <w:t>пемафібрату</w:t>
      </w:r>
      <w:proofErr w:type="spellEnd"/>
      <w:r w:rsidRPr="002104F7">
        <w:rPr>
          <w:rFonts w:ascii="Arial" w:hAnsi="Arial" w:cs="Arial"/>
          <w:sz w:val="20"/>
          <w:szCs w:val="20"/>
        </w:rPr>
        <w:t xml:space="preserve"> для зменшення серцево-судинних ускладнень за рахунок зниження рівня </w:t>
      </w:r>
      <w:proofErr w:type="spellStart"/>
      <w:r w:rsidRPr="002104F7">
        <w:rPr>
          <w:rFonts w:ascii="Arial" w:hAnsi="Arial" w:cs="Arial"/>
          <w:sz w:val="20"/>
          <w:szCs w:val="20"/>
        </w:rPr>
        <w:t>тригліцеридів</w:t>
      </w:r>
      <w:proofErr w:type="spellEnd"/>
      <w:r w:rsidRPr="002104F7">
        <w:rPr>
          <w:rFonts w:ascii="Arial" w:hAnsi="Arial" w:cs="Arial"/>
          <w:sz w:val="20"/>
          <w:szCs w:val="20"/>
        </w:rPr>
        <w:t xml:space="preserve"> у пацієнтів із цукровим діабетом», код </w:t>
      </w:r>
      <w:r w:rsidR="00B26A2B">
        <w:rPr>
          <w:rFonts w:ascii="Arial" w:hAnsi="Arial" w:cs="Arial"/>
          <w:sz w:val="20"/>
          <w:szCs w:val="20"/>
        </w:rPr>
        <w:t>випробування</w:t>
      </w:r>
      <w:r w:rsidRPr="002104F7">
        <w:rPr>
          <w:rFonts w:ascii="Arial" w:hAnsi="Arial" w:cs="Arial"/>
          <w:sz w:val="20"/>
          <w:szCs w:val="20"/>
        </w:rPr>
        <w:t xml:space="preserve"> </w:t>
      </w:r>
      <w:r w:rsidRPr="002104F7">
        <w:rPr>
          <w:rFonts w:ascii="Arial" w:hAnsi="Arial" w:cs="Arial"/>
          <w:b/>
          <w:bCs/>
          <w:sz w:val="20"/>
          <w:szCs w:val="20"/>
        </w:rPr>
        <w:t>K-877-302</w:t>
      </w:r>
      <w:r w:rsidRPr="002104F7">
        <w:rPr>
          <w:rFonts w:ascii="Arial" w:hAnsi="Arial" w:cs="Arial"/>
          <w:bCs/>
          <w:sz w:val="20"/>
          <w:szCs w:val="20"/>
        </w:rPr>
        <w:t>, версія 2 від 27 березня 2017 року</w:t>
      </w:r>
      <w:r w:rsidRPr="002104F7">
        <w:rPr>
          <w:rFonts w:ascii="Arial" w:hAnsi="Arial" w:cs="Arial"/>
          <w:sz w:val="20"/>
          <w:szCs w:val="20"/>
        </w:rPr>
        <w:t xml:space="preserve">; спонсор - </w:t>
      </w:r>
      <w:proofErr w:type="spellStart"/>
      <w:r w:rsidRPr="002104F7">
        <w:rPr>
          <w:rFonts w:ascii="Arial" w:hAnsi="Arial" w:cs="Arial"/>
          <w:sz w:val="20"/>
          <w:szCs w:val="20"/>
        </w:rPr>
        <w:t>Kowa</w:t>
      </w:r>
      <w:proofErr w:type="spellEnd"/>
      <w:r w:rsidRPr="002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4F7">
        <w:rPr>
          <w:rFonts w:ascii="Arial" w:hAnsi="Arial" w:cs="Arial"/>
          <w:sz w:val="20"/>
          <w:szCs w:val="20"/>
        </w:rPr>
        <w:t>Research</w:t>
      </w:r>
      <w:proofErr w:type="spellEnd"/>
      <w:r w:rsidRPr="002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4F7">
        <w:rPr>
          <w:rFonts w:ascii="Arial" w:hAnsi="Arial" w:cs="Arial"/>
          <w:sz w:val="20"/>
          <w:szCs w:val="20"/>
        </w:rPr>
        <w:t>Institute</w:t>
      </w:r>
      <w:proofErr w:type="spellEnd"/>
      <w:r w:rsidRPr="002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04F7">
        <w:rPr>
          <w:rFonts w:ascii="Arial" w:hAnsi="Arial" w:cs="Arial"/>
          <w:sz w:val="20"/>
          <w:szCs w:val="20"/>
        </w:rPr>
        <w:t>Inc</w:t>
      </w:r>
      <w:proofErr w:type="spellEnd"/>
      <w:r w:rsidRPr="002104F7">
        <w:rPr>
          <w:rFonts w:ascii="Arial" w:hAnsi="Arial" w:cs="Arial"/>
          <w:sz w:val="20"/>
          <w:szCs w:val="20"/>
        </w:rPr>
        <w:t xml:space="preserve">., </w:t>
      </w:r>
      <w:proofErr w:type="spellStart"/>
      <w:r w:rsidRPr="002104F7">
        <w:rPr>
          <w:rFonts w:ascii="Arial" w:hAnsi="Arial" w:cs="Arial"/>
          <w:sz w:val="20"/>
          <w:szCs w:val="20"/>
        </w:rPr>
        <w:t>United</w:t>
      </w:r>
      <w:proofErr w:type="spellEnd"/>
      <w:r w:rsidRPr="002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04F7">
        <w:rPr>
          <w:rFonts w:ascii="Arial" w:hAnsi="Arial" w:cs="Arial"/>
          <w:sz w:val="20"/>
          <w:szCs w:val="20"/>
        </w:rPr>
        <w:t>States</w:t>
      </w:r>
      <w:proofErr w:type="spellEnd"/>
    </w:p>
    <w:p w:rsidR="00E40C1A" w:rsidRPr="002104F7" w:rsidRDefault="00E40C1A" w:rsidP="002104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04F7">
        <w:rPr>
          <w:rFonts w:ascii="Arial" w:hAnsi="Arial" w:cs="Arial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1B660B" w:rsidRDefault="001B660B" w:rsidP="002104F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0518" w:rsidRDefault="00020518" w:rsidP="002104F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B660B" w:rsidRPr="00020518" w:rsidRDefault="001B660B" w:rsidP="00020518">
      <w:pPr>
        <w:pStyle w:val="a8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B660B">
        <w:rPr>
          <w:rFonts w:ascii="Arial" w:hAnsi="Arial" w:cs="Arial"/>
          <w:b/>
          <w:color w:val="000000"/>
          <w:sz w:val="20"/>
          <w:szCs w:val="20"/>
        </w:rPr>
        <w:t xml:space="preserve">7. Інформаційний листок пацієнта та форма інформованої згоди, версія 3.0 від 22 травня 2019 року українською, російською та англійською мовами </w:t>
      </w:r>
      <w:r w:rsidRPr="001B660B">
        <w:rPr>
          <w:rFonts w:ascii="Arial" w:hAnsi="Arial" w:cs="Arial"/>
          <w:color w:val="000000"/>
          <w:sz w:val="20"/>
          <w:szCs w:val="20"/>
        </w:rPr>
        <w:t>до протоколу клінічного випробування «</w:t>
      </w:r>
      <w:r w:rsidRPr="001B660B">
        <w:rPr>
          <w:rStyle w:val="Bodytext2"/>
          <w:rFonts w:ascii="Arial" w:eastAsia="Calibri" w:hAnsi="Arial" w:cs="Arial"/>
          <w:sz w:val="20"/>
          <w:szCs w:val="20"/>
        </w:rPr>
        <w:t xml:space="preserve">SPIRIT 1: Міжнародне, </w:t>
      </w:r>
      <w:proofErr w:type="spellStart"/>
      <w:r w:rsidRPr="001B660B">
        <w:rPr>
          <w:rStyle w:val="Bodytext2"/>
          <w:rFonts w:ascii="Arial" w:eastAsia="Calibri" w:hAnsi="Arial" w:cs="Arial"/>
          <w:sz w:val="20"/>
          <w:szCs w:val="20"/>
        </w:rPr>
        <w:t>рандомізоване</w:t>
      </w:r>
      <w:proofErr w:type="spellEnd"/>
      <w:r w:rsidRPr="001B660B">
        <w:rPr>
          <w:rStyle w:val="Bodytext2"/>
          <w:rFonts w:ascii="Arial" w:eastAsia="Calibri" w:hAnsi="Arial" w:cs="Arial"/>
          <w:sz w:val="20"/>
          <w:szCs w:val="20"/>
        </w:rPr>
        <w:t xml:space="preserve">, подвійне сліпе, плацебо-контрольоване дослідження фази 3 для оцінки ефективності та безпеки застосування </w:t>
      </w:r>
      <w:proofErr w:type="spellStart"/>
      <w:r w:rsidRPr="001B660B">
        <w:rPr>
          <w:rStyle w:val="Bodytext2"/>
          <w:rFonts w:ascii="Arial" w:eastAsia="Calibri" w:hAnsi="Arial" w:cs="Arial"/>
          <w:b/>
          <w:sz w:val="20"/>
          <w:szCs w:val="20"/>
        </w:rPr>
        <w:t>релуголіксу</w:t>
      </w:r>
      <w:proofErr w:type="spellEnd"/>
      <w:r w:rsidRPr="001B660B">
        <w:rPr>
          <w:rStyle w:val="Bodytext2"/>
          <w:rFonts w:ascii="Arial" w:eastAsia="Calibri" w:hAnsi="Arial" w:cs="Arial"/>
          <w:sz w:val="20"/>
          <w:szCs w:val="20"/>
        </w:rPr>
        <w:t xml:space="preserve"> разом із низькими дозами естрадіолу та </w:t>
      </w:r>
      <w:proofErr w:type="spellStart"/>
      <w:r w:rsidRPr="001B660B">
        <w:rPr>
          <w:rStyle w:val="Bodytext2"/>
          <w:rFonts w:ascii="Arial" w:eastAsia="Calibri" w:hAnsi="Arial" w:cs="Arial"/>
          <w:sz w:val="20"/>
          <w:szCs w:val="20"/>
        </w:rPr>
        <w:t>норетиндрону</w:t>
      </w:r>
      <w:proofErr w:type="spellEnd"/>
      <w:r w:rsidRPr="001B660B">
        <w:rPr>
          <w:rStyle w:val="Bodytext2"/>
          <w:rFonts w:ascii="Arial" w:eastAsia="Calibri" w:hAnsi="Arial" w:cs="Arial"/>
          <w:sz w:val="20"/>
          <w:szCs w:val="20"/>
        </w:rPr>
        <w:t xml:space="preserve"> ацетату та без них у жінок із болем, пов'язаним з </w:t>
      </w:r>
      <w:proofErr w:type="spellStart"/>
      <w:r w:rsidRPr="001B660B">
        <w:rPr>
          <w:rStyle w:val="Bodytext2"/>
          <w:rFonts w:ascii="Arial" w:eastAsia="Calibri" w:hAnsi="Arial" w:cs="Arial"/>
          <w:sz w:val="20"/>
          <w:szCs w:val="20"/>
        </w:rPr>
        <w:t>ендометріозом</w:t>
      </w:r>
      <w:proofErr w:type="spellEnd"/>
      <w:r w:rsidRPr="001B660B">
        <w:rPr>
          <w:rFonts w:ascii="Arial" w:hAnsi="Arial" w:cs="Arial"/>
          <w:color w:val="000000"/>
          <w:sz w:val="20"/>
          <w:szCs w:val="20"/>
        </w:rPr>
        <w:t>»</w:t>
      </w:r>
      <w:r w:rsidRPr="001B660B">
        <w:rPr>
          <w:rFonts w:ascii="Arial" w:hAnsi="Arial" w:cs="Arial"/>
          <w:sz w:val="20"/>
          <w:szCs w:val="20"/>
          <w:lang w:eastAsia="uk-UA"/>
        </w:rPr>
        <w:t xml:space="preserve">, код дослідження       </w:t>
      </w:r>
      <w:r w:rsidRPr="001B660B">
        <w:rPr>
          <w:rFonts w:ascii="Arial" w:hAnsi="Arial" w:cs="Arial"/>
          <w:b/>
          <w:sz w:val="20"/>
          <w:szCs w:val="20"/>
        </w:rPr>
        <w:t>MVT-601-3101</w:t>
      </w:r>
      <w:r w:rsidRPr="001B660B">
        <w:rPr>
          <w:rFonts w:ascii="Arial" w:hAnsi="Arial" w:cs="Arial"/>
          <w:sz w:val="20"/>
          <w:szCs w:val="20"/>
        </w:rPr>
        <w:t xml:space="preserve">, </w:t>
      </w:r>
      <w:r w:rsidRPr="001B660B">
        <w:rPr>
          <w:rFonts w:ascii="Arial" w:hAnsi="Arial" w:cs="Arial"/>
          <w:color w:val="000000"/>
          <w:sz w:val="20"/>
          <w:szCs w:val="20"/>
        </w:rPr>
        <w:t>з поправкою 1 від 12 березня 2018 року</w:t>
      </w:r>
      <w:r w:rsidRPr="001B660B">
        <w:rPr>
          <w:rFonts w:ascii="Arial" w:hAnsi="Arial" w:cs="Arial"/>
          <w:sz w:val="20"/>
          <w:szCs w:val="20"/>
        </w:rPr>
        <w:t xml:space="preserve">; спонсор – </w:t>
      </w:r>
      <w:proofErr w:type="spellStart"/>
      <w:r w:rsidRPr="001B660B">
        <w:rPr>
          <w:rFonts w:ascii="Arial" w:hAnsi="Arial" w:cs="Arial"/>
          <w:sz w:val="20"/>
          <w:szCs w:val="20"/>
          <w:lang w:eastAsia="uk-UA"/>
        </w:rPr>
        <w:t>Myovant</w:t>
      </w:r>
      <w:proofErr w:type="spellEnd"/>
      <w:r w:rsidRPr="001B660B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B660B">
        <w:rPr>
          <w:rFonts w:ascii="Arial" w:hAnsi="Arial" w:cs="Arial"/>
          <w:sz w:val="20"/>
          <w:szCs w:val="20"/>
          <w:lang w:eastAsia="uk-UA"/>
        </w:rPr>
        <w:t>Sciences</w:t>
      </w:r>
      <w:proofErr w:type="spellEnd"/>
      <w:r w:rsidRPr="001B660B">
        <w:rPr>
          <w:rFonts w:ascii="Arial" w:hAnsi="Arial" w:cs="Arial"/>
          <w:sz w:val="20"/>
          <w:szCs w:val="20"/>
          <w:lang w:eastAsia="uk-UA"/>
        </w:rPr>
        <w:t xml:space="preserve"> </w:t>
      </w:r>
      <w:proofErr w:type="spellStart"/>
      <w:r w:rsidRPr="001B660B">
        <w:rPr>
          <w:rFonts w:ascii="Arial" w:hAnsi="Arial" w:cs="Arial"/>
          <w:sz w:val="20"/>
          <w:szCs w:val="20"/>
          <w:lang w:eastAsia="uk-UA"/>
        </w:rPr>
        <w:t>GmbH</w:t>
      </w:r>
      <w:proofErr w:type="spellEnd"/>
      <w:r w:rsidRPr="001B660B">
        <w:rPr>
          <w:rFonts w:ascii="Arial" w:hAnsi="Arial" w:cs="Arial"/>
          <w:sz w:val="20"/>
          <w:szCs w:val="20"/>
          <w:lang w:eastAsia="uk-UA"/>
        </w:rPr>
        <w:t>, Швейцарія</w:t>
      </w:r>
    </w:p>
    <w:p w:rsidR="001B660B" w:rsidRPr="001B660B" w:rsidRDefault="001B660B" w:rsidP="001B660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B660B">
        <w:rPr>
          <w:rFonts w:ascii="Arial" w:hAnsi="Arial" w:cs="Arial"/>
          <w:sz w:val="20"/>
          <w:szCs w:val="20"/>
        </w:rPr>
        <w:t xml:space="preserve">Заявник – </w:t>
      </w:r>
      <w:r w:rsidRPr="001B660B">
        <w:rPr>
          <w:rFonts w:ascii="Arial" w:hAnsi="Arial" w:cs="Arial"/>
          <w:color w:val="000000"/>
          <w:sz w:val="20"/>
          <w:szCs w:val="20"/>
        </w:rPr>
        <w:t>ТOВАРИСТВО З ОБМЕЖЕНОЮ ВІДПОВІДАЛЬНІСТЮ «ФАРМАСЬЮТІКАЛ РІСЕРЧ АССОУШИЕЙТС УКРАЇНА» (ТОВ «ФРА УКРАЇНА»)</w:t>
      </w:r>
    </w:p>
    <w:p w:rsidR="00BB2EE3" w:rsidRDefault="00BB2EE3" w:rsidP="001B660B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20518" w:rsidRDefault="00020518" w:rsidP="001B660B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77C74" w:rsidRPr="00020518" w:rsidRDefault="00BB2EE3" w:rsidP="00BB2EE3">
      <w:pPr>
        <w:pStyle w:val="a8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B2EE3">
        <w:rPr>
          <w:rFonts w:ascii="Arial" w:hAnsi="Arial" w:cs="Arial"/>
          <w:b/>
          <w:sz w:val="20"/>
          <w:szCs w:val="20"/>
        </w:rPr>
        <w:t xml:space="preserve">8. Збільшення кількості пацієнтів в Україні з 60 до 80 осіб </w:t>
      </w:r>
      <w:bookmarkStart w:id="0" w:name="_Hlk15066992"/>
      <w:r w:rsidRPr="00BB2EE3">
        <w:rPr>
          <w:rFonts w:ascii="Arial" w:hAnsi="Arial" w:cs="Arial"/>
          <w:b/>
          <w:sz w:val="20"/>
          <w:szCs w:val="20"/>
        </w:rPr>
        <w:t>(20 осіб)</w:t>
      </w:r>
      <w:bookmarkEnd w:id="0"/>
      <w:r w:rsidRPr="00BB2E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2EE3">
        <w:rPr>
          <w:rFonts w:ascii="Arial" w:hAnsi="Arial" w:cs="Arial"/>
          <w:sz w:val="20"/>
          <w:szCs w:val="20"/>
        </w:rPr>
        <w:t>до протоколу клінічного випробування</w:t>
      </w:r>
      <w:r w:rsidRPr="00BB2EE3">
        <w:rPr>
          <w:rFonts w:ascii="Arial" w:hAnsi="Arial" w:cs="Arial"/>
          <w:b/>
          <w:sz w:val="20"/>
          <w:szCs w:val="20"/>
        </w:rPr>
        <w:t xml:space="preserve"> </w:t>
      </w:r>
      <w:r w:rsidRPr="00BB2EE3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Pr="00BB2EE3">
        <w:rPr>
          <w:rFonts w:ascii="Arial" w:hAnsi="Arial" w:cs="Arial"/>
          <w:sz w:val="20"/>
          <w:szCs w:val="20"/>
          <w:lang w:eastAsia="uk-UA"/>
        </w:rPr>
        <w:t>Багатоцентрове</w:t>
      </w:r>
      <w:proofErr w:type="spellEnd"/>
      <w:r w:rsidRPr="00BB2EE3">
        <w:rPr>
          <w:rFonts w:ascii="Arial" w:hAnsi="Arial" w:cs="Arial"/>
          <w:sz w:val="20"/>
          <w:szCs w:val="20"/>
          <w:lang w:eastAsia="uk-UA"/>
        </w:rPr>
        <w:t xml:space="preserve">, подвійне сліпе, </w:t>
      </w:r>
      <w:proofErr w:type="spellStart"/>
      <w:r w:rsidRPr="00BB2EE3">
        <w:rPr>
          <w:rFonts w:ascii="Arial" w:hAnsi="Arial" w:cs="Arial"/>
          <w:sz w:val="20"/>
          <w:szCs w:val="20"/>
          <w:lang w:eastAsia="uk-UA"/>
        </w:rPr>
        <w:t>рандомізоване</w:t>
      </w:r>
      <w:proofErr w:type="spellEnd"/>
      <w:r w:rsidRPr="00BB2EE3">
        <w:rPr>
          <w:rFonts w:ascii="Arial" w:hAnsi="Arial" w:cs="Arial"/>
          <w:sz w:val="20"/>
          <w:szCs w:val="20"/>
          <w:lang w:eastAsia="uk-UA"/>
        </w:rPr>
        <w:t xml:space="preserve">, плацебо-контрольоване дослідження в паралельних групах для вивчення ефективності та безпечності </w:t>
      </w:r>
      <w:proofErr w:type="spellStart"/>
      <w:r w:rsidRPr="00BB2EE3">
        <w:rPr>
          <w:rFonts w:ascii="Arial" w:hAnsi="Arial" w:cs="Arial"/>
          <w:b/>
          <w:sz w:val="20"/>
          <w:szCs w:val="20"/>
          <w:lang w:eastAsia="uk-UA"/>
        </w:rPr>
        <w:t>Лакосаміду</w:t>
      </w:r>
      <w:proofErr w:type="spellEnd"/>
      <w:r w:rsidRPr="00BB2EE3">
        <w:rPr>
          <w:rFonts w:ascii="Arial" w:hAnsi="Arial" w:cs="Arial"/>
          <w:sz w:val="20"/>
          <w:szCs w:val="20"/>
          <w:lang w:eastAsia="uk-UA"/>
        </w:rPr>
        <w:t xml:space="preserve"> в якості допоміжної терапії у пацієнтів з епілепсією віком від ≥1 місяця до &lt;4 років з парціальними нападами</w:t>
      </w:r>
      <w:r w:rsidRPr="00BB2EE3">
        <w:rPr>
          <w:rFonts w:ascii="Arial" w:hAnsi="Arial" w:cs="Arial"/>
          <w:color w:val="000000"/>
          <w:sz w:val="20"/>
          <w:szCs w:val="20"/>
        </w:rPr>
        <w:t>»,</w:t>
      </w:r>
      <w:r w:rsidRPr="00BB2EE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B2EE3">
        <w:rPr>
          <w:rFonts w:ascii="Arial" w:hAnsi="Arial" w:cs="Arial"/>
          <w:sz w:val="20"/>
          <w:szCs w:val="20"/>
        </w:rPr>
        <w:t xml:space="preserve">код дослідження </w:t>
      </w:r>
      <w:r w:rsidRPr="00BB2EE3">
        <w:rPr>
          <w:rFonts w:ascii="Arial" w:hAnsi="Arial" w:cs="Arial"/>
          <w:b/>
          <w:color w:val="000000"/>
          <w:sz w:val="20"/>
          <w:szCs w:val="20"/>
        </w:rPr>
        <w:t xml:space="preserve">SP0967, </w:t>
      </w:r>
      <w:r w:rsidRPr="00BB2EE3">
        <w:rPr>
          <w:rFonts w:ascii="Arial" w:hAnsi="Arial" w:cs="Arial"/>
          <w:color w:val="000000"/>
          <w:sz w:val="20"/>
          <w:szCs w:val="20"/>
        </w:rPr>
        <w:t>з інкорпорованою поправкою 3 від 05 квітня 2018 року</w:t>
      </w:r>
      <w:r w:rsidRPr="00BB2EE3">
        <w:rPr>
          <w:rFonts w:ascii="Arial" w:hAnsi="Arial" w:cs="Arial"/>
          <w:sz w:val="20"/>
          <w:szCs w:val="20"/>
        </w:rPr>
        <w:t>;</w:t>
      </w:r>
      <w:r w:rsidRPr="00BB2EE3">
        <w:rPr>
          <w:rFonts w:ascii="Arial" w:hAnsi="Arial" w:cs="Arial"/>
          <w:b/>
          <w:sz w:val="20"/>
          <w:szCs w:val="20"/>
        </w:rPr>
        <w:t xml:space="preserve"> </w:t>
      </w:r>
      <w:r w:rsidRPr="00BB2EE3">
        <w:rPr>
          <w:rFonts w:ascii="Arial" w:hAnsi="Arial" w:cs="Arial"/>
          <w:sz w:val="20"/>
          <w:szCs w:val="20"/>
        </w:rPr>
        <w:t xml:space="preserve">спонсор – </w:t>
      </w:r>
      <w:r w:rsidRPr="00BB2EE3">
        <w:rPr>
          <w:rFonts w:ascii="Arial" w:hAnsi="Arial" w:cs="Arial"/>
          <w:color w:val="000000"/>
          <w:sz w:val="20"/>
          <w:szCs w:val="20"/>
        </w:rPr>
        <w:t xml:space="preserve">UCB </w:t>
      </w:r>
      <w:proofErr w:type="spellStart"/>
      <w:r w:rsidRPr="00BB2EE3">
        <w:rPr>
          <w:rFonts w:ascii="Arial" w:hAnsi="Arial" w:cs="Arial"/>
          <w:color w:val="000000"/>
          <w:sz w:val="20"/>
          <w:szCs w:val="20"/>
        </w:rPr>
        <w:t>Biosciences</w:t>
      </w:r>
      <w:proofErr w:type="spellEnd"/>
      <w:r w:rsidRPr="00BB2EE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B2EE3">
        <w:rPr>
          <w:rFonts w:ascii="Arial" w:hAnsi="Arial" w:cs="Arial"/>
          <w:color w:val="000000"/>
          <w:sz w:val="20"/>
          <w:szCs w:val="20"/>
        </w:rPr>
        <w:t>Inc</w:t>
      </w:r>
      <w:proofErr w:type="spellEnd"/>
      <w:r w:rsidRPr="00BB2EE3">
        <w:rPr>
          <w:rFonts w:ascii="Arial" w:hAnsi="Arial" w:cs="Arial"/>
          <w:color w:val="000000"/>
          <w:sz w:val="20"/>
          <w:szCs w:val="20"/>
        </w:rPr>
        <w:t>., США</w:t>
      </w:r>
    </w:p>
    <w:p w:rsidR="00BB2EE3" w:rsidRPr="00BB2EE3" w:rsidRDefault="00BB2EE3" w:rsidP="00BB2EE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B2EE3">
        <w:rPr>
          <w:rFonts w:ascii="Arial" w:hAnsi="Arial" w:cs="Arial"/>
          <w:sz w:val="20"/>
          <w:szCs w:val="20"/>
        </w:rPr>
        <w:t xml:space="preserve">Заявник – </w:t>
      </w:r>
      <w:r w:rsidRPr="00BB2EE3">
        <w:rPr>
          <w:rFonts w:ascii="Arial" w:hAnsi="Arial" w:cs="Arial"/>
          <w:color w:val="000000"/>
          <w:sz w:val="20"/>
          <w:szCs w:val="20"/>
        </w:rPr>
        <w:t>ТОВАРИСТВО З ОБМЕЖЕНОЮ ВІДПОВІДАЛЬНІСТЮ «ФАРМАСЬЮТІКАЛ РІСЕРЧ АССОУШИЕЙТС УКРАЇНА» (ТОВ «ФРА УКРАЇНА»)</w:t>
      </w:r>
    </w:p>
    <w:p w:rsidR="006B4626" w:rsidRDefault="006B4626" w:rsidP="000205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20518" w:rsidRDefault="00020518" w:rsidP="000205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B4626" w:rsidRPr="00020518" w:rsidRDefault="006B4626" w:rsidP="0002051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4626">
        <w:rPr>
          <w:rFonts w:ascii="Arial" w:hAnsi="Arial" w:cs="Arial"/>
          <w:b/>
          <w:sz w:val="20"/>
          <w:szCs w:val="20"/>
        </w:rPr>
        <w:t>9. Зміна заявника в Україні з ТОВ «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Кованс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Клінікал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енд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Періепрувал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Сервісез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>», вул. М. Грінченка, 4, 2-й поверх, бізнес центр «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Регус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Горизонт Парк», м. Київ, 03680, Україна на ТОВ «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Чілтерн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Інтернешнл Україна», вул. Олени Теліги, 6, корпус 6, м. Київ, 04112, Україна; Зміна назви клінічного випробування на: «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Рандомізоване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подвійне сліпе плацебо- контрольоване 26-тижневе дослідження II фази з вивчення ефективності, безпечності та 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переносимості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GLPG1205 у пацієнтів з  </w:t>
      </w:r>
      <w:proofErr w:type="spellStart"/>
      <w:r w:rsidRPr="006B4626">
        <w:rPr>
          <w:rFonts w:ascii="Arial" w:hAnsi="Arial" w:cs="Arial"/>
          <w:b/>
          <w:sz w:val="20"/>
          <w:szCs w:val="20"/>
        </w:rPr>
        <w:t>ідіопатичним</w:t>
      </w:r>
      <w:proofErr w:type="spellEnd"/>
      <w:r w:rsidRPr="006B4626">
        <w:rPr>
          <w:rFonts w:ascii="Arial" w:hAnsi="Arial" w:cs="Arial"/>
          <w:b/>
          <w:sz w:val="20"/>
          <w:szCs w:val="20"/>
        </w:rPr>
        <w:t xml:space="preserve"> легеневим фіброзом»; Інформаційний листок пацієнта та форма інформованої згоди для участі у основному дослідженні, англійською мовою для України версія 2.0 від 11 лютого 2019 року; Інформаційний листок пацієнта та форма інформованої згоди для участі у основному дослідженні, українською мовою для України версія 2.0 від 18 лютого 2019 року; Інформаційний листок пацієнта та форма інформованої згоди для участі у основному дослідженні, російською мовою для України версія 2.0 від 18 лютого 2019 року; Інформаційний листок пацієнта та форма інформованої згоди для участі у необов’язковому генетичному дослідженні, англійською мовою для України версія 2.0 від 12 лютого 2019 року; Інформаційний листок пацієнта та форма інформованої згоди для участі у необов’язковому генетичному дослідженні, українською мовою для України версія 2.0 від 18 лютого 2019 року; Інформаційний листок пацієнта та форма інформованої згоди для участі у необов’язковому генетичному дослідженні, російською мовою для України версія 2.0 від 18 лютого 2019 року; Інформаційний листок та форма інформованої згоди для вагітної партнерки, англійською мовою для України версія 2.0 від 12 лютого 2019 року; Інформаційний листок та форма інформованої згоди для вагітної партнерки, українською мовою для України версія 2.0 від 18 лютого 2019 року; Інформаційний листок та форма інформованої згоди для вагітної партнерки, російською мовою для України версія 2.0 від 18 лютого 2019 року; Картка пацієнта-учасника, англійською мовою для України остаточна версія 2.0 від 25 червня 2019 року; Картка пацієнта-учасника, українською мовою для України остаточна версія 2.0 від 25 червня 2019 року; Картка пацієнта-учасника, російською мовою для України остаточна версія 2.0 від 25 червня 2019 року</w:t>
      </w:r>
      <w:r w:rsidRPr="006B46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4626">
        <w:rPr>
          <w:rFonts w:ascii="Arial" w:hAnsi="Arial" w:cs="Arial"/>
          <w:sz w:val="20"/>
          <w:szCs w:val="20"/>
        </w:rPr>
        <w:t>до протоколу клінічного випробування «</w:t>
      </w:r>
      <w:proofErr w:type="spellStart"/>
      <w:r w:rsidRPr="006B4626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6B4626">
        <w:rPr>
          <w:rFonts w:ascii="Arial" w:hAnsi="Arial" w:cs="Arial"/>
          <w:sz w:val="20"/>
          <w:szCs w:val="20"/>
        </w:rPr>
        <w:t xml:space="preserve"> подвійне сліпе плацебо- контрольоване 26-тижневе дослідження II фази з вивчення ефективності, безпечності та </w:t>
      </w:r>
      <w:proofErr w:type="spellStart"/>
      <w:r w:rsidRPr="006B4626">
        <w:rPr>
          <w:rFonts w:ascii="Arial" w:hAnsi="Arial" w:cs="Arial"/>
          <w:sz w:val="20"/>
          <w:szCs w:val="20"/>
        </w:rPr>
        <w:t>переносимості</w:t>
      </w:r>
      <w:proofErr w:type="spellEnd"/>
      <w:r w:rsidRPr="006B4626">
        <w:rPr>
          <w:rFonts w:ascii="Arial" w:hAnsi="Arial" w:cs="Arial"/>
          <w:sz w:val="20"/>
          <w:szCs w:val="20"/>
        </w:rPr>
        <w:t xml:space="preserve"> </w:t>
      </w:r>
      <w:r w:rsidRPr="006B4626">
        <w:rPr>
          <w:rFonts w:ascii="Arial" w:hAnsi="Arial" w:cs="Arial"/>
          <w:b/>
          <w:sz w:val="20"/>
          <w:szCs w:val="20"/>
        </w:rPr>
        <w:t>GLPG1205</w:t>
      </w:r>
      <w:r w:rsidRPr="006B4626">
        <w:rPr>
          <w:rFonts w:ascii="Arial" w:hAnsi="Arial" w:cs="Arial"/>
          <w:sz w:val="20"/>
          <w:szCs w:val="20"/>
        </w:rPr>
        <w:t xml:space="preserve"> у пацієнтів з  </w:t>
      </w:r>
      <w:proofErr w:type="spellStart"/>
      <w:r w:rsidR="008F22D9" w:rsidRPr="008F22D9">
        <w:rPr>
          <w:rFonts w:ascii="Arial" w:hAnsi="Arial" w:cs="Arial"/>
          <w:color w:val="000000"/>
          <w:sz w:val="20"/>
          <w:szCs w:val="20"/>
        </w:rPr>
        <w:t>ідіопатичним</w:t>
      </w:r>
      <w:proofErr w:type="spellEnd"/>
      <w:r w:rsidR="008F22D9" w:rsidRPr="008F22D9">
        <w:rPr>
          <w:rFonts w:ascii="Arial" w:hAnsi="Arial" w:cs="Arial"/>
          <w:color w:val="000000"/>
          <w:sz w:val="20"/>
          <w:szCs w:val="20"/>
        </w:rPr>
        <w:t xml:space="preserve"> фіброзом легень</w:t>
      </w:r>
      <w:r w:rsidRPr="006B4626">
        <w:rPr>
          <w:rFonts w:ascii="Arial" w:hAnsi="Arial" w:cs="Arial"/>
          <w:color w:val="000000"/>
          <w:sz w:val="20"/>
          <w:szCs w:val="20"/>
        </w:rPr>
        <w:t xml:space="preserve">», код дослідження </w:t>
      </w:r>
      <w:r w:rsidRPr="006B4626">
        <w:rPr>
          <w:rFonts w:ascii="Arial" w:hAnsi="Arial" w:cs="Arial"/>
          <w:b/>
          <w:sz w:val="20"/>
          <w:szCs w:val="20"/>
        </w:rPr>
        <w:t>GLPG1205-CL-220</w:t>
      </w:r>
      <w:r w:rsidRPr="006B462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B4626">
        <w:rPr>
          <w:rFonts w:ascii="Arial" w:hAnsi="Arial" w:cs="Arial"/>
          <w:sz w:val="20"/>
          <w:szCs w:val="20"/>
        </w:rPr>
        <w:t>версія 2.00 з п</w:t>
      </w:r>
      <w:r w:rsidR="004649B5">
        <w:rPr>
          <w:rFonts w:ascii="Arial" w:hAnsi="Arial" w:cs="Arial"/>
          <w:sz w:val="20"/>
          <w:szCs w:val="20"/>
        </w:rPr>
        <w:t>оправкою 1 від 24 січня 2019 р.;</w:t>
      </w:r>
      <w:r w:rsidRPr="006B4626">
        <w:rPr>
          <w:rFonts w:ascii="Arial" w:hAnsi="Arial" w:cs="Arial"/>
          <w:sz w:val="20"/>
          <w:szCs w:val="20"/>
        </w:rPr>
        <w:t xml:space="preserve"> спонсор -</w:t>
      </w:r>
      <w:r w:rsidRPr="006B46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B4626">
        <w:rPr>
          <w:rFonts w:ascii="Arial" w:hAnsi="Arial" w:cs="Arial"/>
          <w:sz w:val="20"/>
          <w:szCs w:val="20"/>
        </w:rPr>
        <w:t>Галапагос НВ,  Бельгія (</w:t>
      </w:r>
      <w:proofErr w:type="spellStart"/>
      <w:r w:rsidRPr="006B4626">
        <w:rPr>
          <w:rFonts w:ascii="Arial" w:hAnsi="Arial" w:cs="Arial"/>
          <w:sz w:val="20"/>
          <w:szCs w:val="20"/>
        </w:rPr>
        <w:t>Galapagos</w:t>
      </w:r>
      <w:proofErr w:type="spellEnd"/>
      <w:r w:rsidRPr="006B4626">
        <w:rPr>
          <w:rFonts w:ascii="Arial" w:hAnsi="Arial" w:cs="Arial"/>
          <w:sz w:val="20"/>
          <w:szCs w:val="20"/>
        </w:rPr>
        <w:t xml:space="preserve"> NV, </w:t>
      </w:r>
      <w:proofErr w:type="spellStart"/>
      <w:r w:rsidRPr="006B4626">
        <w:rPr>
          <w:rFonts w:ascii="Arial" w:hAnsi="Arial" w:cs="Arial"/>
          <w:sz w:val="20"/>
          <w:szCs w:val="20"/>
        </w:rPr>
        <w:t>Belgium</w:t>
      </w:r>
      <w:proofErr w:type="spellEnd"/>
      <w:r w:rsidRPr="006B4626">
        <w:rPr>
          <w:rFonts w:ascii="Arial" w:hAnsi="Arial" w:cs="Arial"/>
          <w:sz w:val="20"/>
          <w:szCs w:val="20"/>
        </w:rPr>
        <w:t>)</w:t>
      </w:r>
    </w:p>
    <w:p w:rsidR="006B4626" w:rsidRPr="006B4626" w:rsidRDefault="006B4626" w:rsidP="006B4626">
      <w:pPr>
        <w:pStyle w:val="11"/>
        <w:spacing w:after="0"/>
        <w:rPr>
          <w:rFonts w:ascii="Arial" w:hAnsi="Arial" w:cs="Arial"/>
          <w:color w:val="000000"/>
          <w:sz w:val="20"/>
          <w:szCs w:val="20"/>
          <w:lang w:val="uk-UA"/>
        </w:rPr>
      </w:pPr>
      <w:r w:rsidRPr="006B4626">
        <w:rPr>
          <w:rFonts w:ascii="Arial" w:hAnsi="Arial" w:cs="Arial"/>
          <w:color w:val="000000"/>
          <w:sz w:val="20"/>
          <w:szCs w:val="20"/>
          <w:lang w:val="uk-UA"/>
        </w:rPr>
        <w:t>Заявник - ТОВ «</w:t>
      </w:r>
      <w:proofErr w:type="spellStart"/>
      <w:r w:rsidRPr="006B4626">
        <w:rPr>
          <w:rFonts w:ascii="Arial" w:hAnsi="Arial" w:cs="Arial"/>
          <w:color w:val="000000"/>
          <w:sz w:val="20"/>
          <w:szCs w:val="20"/>
          <w:lang w:val="uk-UA"/>
        </w:rPr>
        <w:t>Чілтерн</w:t>
      </w:r>
      <w:proofErr w:type="spellEnd"/>
      <w:r w:rsidRPr="006B4626">
        <w:rPr>
          <w:rFonts w:ascii="Arial" w:hAnsi="Arial" w:cs="Arial"/>
          <w:color w:val="000000"/>
          <w:sz w:val="20"/>
          <w:szCs w:val="20"/>
          <w:lang w:val="uk-UA"/>
        </w:rPr>
        <w:t xml:space="preserve"> Інтернешнл Україна»</w:t>
      </w:r>
    </w:p>
    <w:p w:rsidR="008A7F13" w:rsidRDefault="008A7F13" w:rsidP="006B462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0518" w:rsidRDefault="00020518" w:rsidP="006B4626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A7F13" w:rsidRPr="00020518" w:rsidRDefault="008A7F13" w:rsidP="008A7F1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A7F13">
        <w:rPr>
          <w:rFonts w:ascii="Arial" w:hAnsi="Arial" w:cs="Arial"/>
          <w:b/>
          <w:color w:val="000000"/>
          <w:sz w:val="20"/>
          <w:szCs w:val="20"/>
        </w:rPr>
        <w:t>10. Оновлений Протокол клінічного дослідження EGC002, остаточна редакція згідно з Поправкою 3 від 05 квітня 2019 р.</w:t>
      </w:r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; Синопсис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оновленого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протоколу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дослідження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EGC002,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остаточна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редакція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згідно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з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Поправкою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3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від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05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квітня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2019 р.,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остаточний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переклад з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англійської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мови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на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українську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lastRenderedPageBreak/>
        <w:t>мову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від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27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>травня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 2019</w:t>
      </w:r>
      <w:r w:rsidRPr="008A7F13">
        <w:rPr>
          <w:rFonts w:ascii="Arial" w:hAnsi="Arial" w:cs="Arial"/>
          <w:b/>
          <w:color w:val="000000"/>
          <w:sz w:val="20"/>
          <w:szCs w:val="20"/>
        </w:rPr>
        <w:t> </w:t>
      </w:r>
      <w:r w:rsidRPr="008A7F13">
        <w:rPr>
          <w:rFonts w:ascii="Arial" w:hAnsi="Arial" w:cs="Arial"/>
          <w:b/>
          <w:color w:val="000000"/>
          <w:sz w:val="20"/>
          <w:szCs w:val="20"/>
          <w:lang w:val="ru-RU"/>
        </w:rPr>
        <w:t xml:space="preserve">р.; </w:t>
      </w:r>
      <w:r w:rsidRPr="008A7F13">
        <w:rPr>
          <w:rFonts w:ascii="Arial" w:hAnsi="Arial" w:cs="Arial"/>
          <w:b/>
          <w:color w:val="000000"/>
          <w:sz w:val="20"/>
          <w:szCs w:val="20"/>
        </w:rPr>
        <w:t xml:space="preserve">Додання препарату системної терапії, який буде ввозитися на митну територію України та постачатися до дослідницьких центрів: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</w:rPr>
        <w:t>Паклітаксел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</w:rPr>
        <w:t xml:space="preserve"> (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</w:rPr>
        <w:t>Paclitaxel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</w:rPr>
        <w:t>) 6 мг/мл, концентрат для приготування р</w:t>
      </w:r>
      <w:r w:rsidR="00EB2713">
        <w:rPr>
          <w:rFonts w:ascii="Arial" w:hAnsi="Arial" w:cs="Arial"/>
          <w:b/>
          <w:color w:val="000000"/>
          <w:sz w:val="20"/>
          <w:szCs w:val="20"/>
        </w:rPr>
        <w:t xml:space="preserve">озчину для </w:t>
      </w:r>
      <w:proofErr w:type="spellStart"/>
      <w:r w:rsidR="00EB2713">
        <w:rPr>
          <w:rFonts w:ascii="Arial" w:hAnsi="Arial" w:cs="Arial"/>
          <w:b/>
          <w:color w:val="000000"/>
          <w:sz w:val="20"/>
          <w:szCs w:val="20"/>
        </w:rPr>
        <w:t>інфузій</w:t>
      </w:r>
      <w:proofErr w:type="spellEnd"/>
      <w:r w:rsidR="00EB2713">
        <w:rPr>
          <w:rFonts w:ascii="Arial" w:hAnsi="Arial" w:cs="Arial"/>
          <w:b/>
          <w:color w:val="000000"/>
          <w:sz w:val="20"/>
          <w:szCs w:val="20"/>
        </w:rPr>
        <w:t xml:space="preserve"> виробництва «</w:t>
      </w:r>
      <w:proofErr w:type="spellStart"/>
      <w:r w:rsidR="00EB2713">
        <w:rPr>
          <w:rFonts w:ascii="Arial" w:hAnsi="Arial" w:cs="Arial"/>
          <w:b/>
          <w:color w:val="000000"/>
          <w:sz w:val="20"/>
          <w:szCs w:val="20"/>
        </w:rPr>
        <w:t>Thymoorgan</w:t>
      </w:r>
      <w:proofErr w:type="spellEnd"/>
      <w:r w:rsidR="00EB271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B2713">
        <w:rPr>
          <w:rFonts w:ascii="Arial" w:hAnsi="Arial" w:cs="Arial"/>
          <w:b/>
          <w:color w:val="000000"/>
          <w:sz w:val="20"/>
          <w:szCs w:val="20"/>
        </w:rPr>
        <w:t>Pharmazie</w:t>
      </w:r>
      <w:proofErr w:type="spellEnd"/>
      <w:r w:rsidR="00EB271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EB2713">
        <w:rPr>
          <w:rFonts w:ascii="Arial" w:hAnsi="Arial" w:cs="Arial"/>
          <w:b/>
          <w:color w:val="000000"/>
          <w:sz w:val="20"/>
          <w:szCs w:val="20"/>
        </w:rPr>
        <w:t>GmbH</w:t>
      </w:r>
      <w:proofErr w:type="spellEnd"/>
      <w:r w:rsidR="00EB2713">
        <w:rPr>
          <w:rFonts w:ascii="Arial" w:hAnsi="Arial" w:cs="Arial"/>
          <w:b/>
          <w:color w:val="000000"/>
          <w:sz w:val="20"/>
          <w:szCs w:val="20"/>
        </w:rPr>
        <w:t>»</w:t>
      </w:r>
      <w:r w:rsidRPr="008A7F13">
        <w:rPr>
          <w:rFonts w:ascii="Arial" w:hAnsi="Arial" w:cs="Arial"/>
          <w:b/>
          <w:color w:val="000000"/>
          <w:sz w:val="20"/>
          <w:szCs w:val="20"/>
        </w:rPr>
        <w:t xml:space="preserve">, Німеччина; Зразок етикетки для зовнішньої упаковки препарату системної терапії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</w:rPr>
        <w:t>Паклітаксел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</w:rPr>
        <w:t xml:space="preserve"> 6 мг/мл, концентрат для приготування розчину для </w:t>
      </w:r>
      <w:proofErr w:type="spellStart"/>
      <w:r w:rsidRPr="008A7F13">
        <w:rPr>
          <w:rFonts w:ascii="Arial" w:hAnsi="Arial" w:cs="Arial"/>
          <w:b/>
          <w:color w:val="000000"/>
          <w:sz w:val="20"/>
          <w:szCs w:val="20"/>
        </w:rPr>
        <w:t>інфузій</w:t>
      </w:r>
      <w:proofErr w:type="spellEnd"/>
      <w:r w:rsidRPr="008A7F13">
        <w:rPr>
          <w:rFonts w:ascii="Arial" w:hAnsi="Arial" w:cs="Arial"/>
          <w:b/>
          <w:color w:val="000000"/>
          <w:sz w:val="20"/>
          <w:szCs w:val="20"/>
        </w:rPr>
        <w:t xml:space="preserve">, остаточна редакція 3.0 для України від 31 січня 2019 р., остаточний переклад українською мовою від 11 лютого 2019 р.; </w:t>
      </w:r>
      <w:r w:rsidRPr="008A7F13">
        <w:rPr>
          <w:rFonts w:ascii="Arial" w:hAnsi="Arial" w:cs="Arial"/>
          <w:b/>
          <w:sz w:val="20"/>
          <w:szCs w:val="20"/>
        </w:rPr>
        <w:t xml:space="preserve">Включення додаткових місць проведення клінічного дослідження </w:t>
      </w:r>
      <w:r w:rsidRPr="008A7F13">
        <w:rPr>
          <w:rFonts w:ascii="Arial" w:hAnsi="Arial" w:cs="Arial"/>
          <w:sz w:val="20"/>
          <w:szCs w:val="20"/>
        </w:rPr>
        <w:t xml:space="preserve">до </w:t>
      </w:r>
      <w:proofErr w:type="spellStart"/>
      <w:r w:rsidRPr="008A7F13">
        <w:rPr>
          <w:rFonts w:ascii="Arial" w:hAnsi="Arial" w:cs="Arial"/>
          <w:sz w:val="20"/>
          <w:szCs w:val="20"/>
        </w:rPr>
        <w:t>протокола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 клінічного випробування </w:t>
      </w:r>
      <w:r w:rsidRPr="008A7F13">
        <w:rPr>
          <w:rFonts w:ascii="Arial" w:hAnsi="Arial" w:cs="Arial"/>
          <w:bCs/>
          <w:kern w:val="32"/>
          <w:sz w:val="20"/>
          <w:szCs w:val="20"/>
        </w:rPr>
        <w:t>«</w:t>
      </w:r>
      <w:proofErr w:type="spellStart"/>
      <w:r w:rsidRPr="008A7F13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7F13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 подвійно сліпе порівняльне дослідження ефективності та безпечності препарату </w:t>
      </w:r>
      <w:r w:rsidRPr="008A7F13">
        <w:rPr>
          <w:rFonts w:ascii="Arial" w:hAnsi="Arial" w:cs="Arial"/>
          <w:b/>
          <w:sz w:val="20"/>
          <w:szCs w:val="20"/>
        </w:rPr>
        <w:t>EG12014</w:t>
      </w:r>
      <w:r w:rsidRPr="008A7F13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A7F13">
        <w:rPr>
          <w:rFonts w:ascii="Arial" w:hAnsi="Arial" w:cs="Arial"/>
          <w:sz w:val="20"/>
          <w:szCs w:val="20"/>
        </w:rPr>
        <w:t>трастузумабу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8A7F13">
        <w:rPr>
          <w:rFonts w:ascii="Arial" w:hAnsi="Arial" w:cs="Arial"/>
          <w:sz w:val="20"/>
          <w:szCs w:val="20"/>
        </w:rPr>
        <w:t>ЕйрДженікс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») і </w:t>
      </w:r>
      <w:proofErr w:type="spellStart"/>
      <w:r w:rsidRPr="008A7F13">
        <w:rPr>
          <w:rFonts w:ascii="Arial" w:hAnsi="Arial" w:cs="Arial"/>
          <w:sz w:val="20"/>
          <w:szCs w:val="20"/>
        </w:rPr>
        <w:t>Герцептину</w:t>
      </w:r>
      <w:proofErr w:type="spellEnd"/>
      <w:r w:rsidRPr="008A7F13">
        <w:rPr>
          <w:rFonts w:ascii="Arial" w:hAnsi="Arial" w:cs="Arial"/>
          <w:sz w:val="20"/>
          <w:szCs w:val="20"/>
          <w:vertAlign w:val="superscript"/>
        </w:rPr>
        <w:t>®</w:t>
      </w:r>
      <w:r w:rsidRPr="008A7F13">
        <w:rPr>
          <w:rFonts w:ascii="Arial" w:hAnsi="Arial" w:cs="Arial"/>
          <w:sz w:val="20"/>
          <w:szCs w:val="20"/>
        </w:rPr>
        <w:t xml:space="preserve"> при проведенні </w:t>
      </w:r>
      <w:proofErr w:type="spellStart"/>
      <w:r w:rsidRPr="008A7F13">
        <w:rPr>
          <w:rFonts w:ascii="Arial" w:hAnsi="Arial" w:cs="Arial"/>
          <w:sz w:val="20"/>
          <w:szCs w:val="20"/>
        </w:rPr>
        <w:t>неоад’ювантної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 терапії пацієнткам із HER2-позитивним раком молочної залози ранньої стадії у поєднанні із системною терапією на основі препарату </w:t>
      </w:r>
      <w:proofErr w:type="spellStart"/>
      <w:r w:rsidRPr="008A7F13">
        <w:rPr>
          <w:rFonts w:ascii="Arial" w:hAnsi="Arial" w:cs="Arial"/>
          <w:sz w:val="20"/>
          <w:szCs w:val="20"/>
        </w:rPr>
        <w:t>антрациклінового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 ряду і </w:t>
      </w:r>
      <w:proofErr w:type="spellStart"/>
      <w:r w:rsidRPr="008A7F13">
        <w:rPr>
          <w:rFonts w:ascii="Arial" w:hAnsi="Arial" w:cs="Arial"/>
          <w:sz w:val="20"/>
          <w:szCs w:val="20"/>
        </w:rPr>
        <w:t>паклітакселу</w:t>
      </w:r>
      <w:proofErr w:type="spellEnd"/>
      <w:r w:rsidRPr="008A7F13">
        <w:rPr>
          <w:rFonts w:ascii="Arial" w:hAnsi="Arial" w:cs="Arial"/>
          <w:sz w:val="20"/>
          <w:szCs w:val="20"/>
        </w:rPr>
        <w:t xml:space="preserve"> (ІІІ фаза клінічних досліджень)</w:t>
      </w:r>
      <w:r w:rsidRPr="008A7F13">
        <w:rPr>
          <w:rFonts w:ascii="Arial" w:hAnsi="Arial" w:cs="Arial"/>
          <w:bCs/>
          <w:kern w:val="32"/>
          <w:sz w:val="20"/>
          <w:szCs w:val="20"/>
        </w:rPr>
        <w:t>», код дослідження </w:t>
      </w:r>
      <w:r w:rsidRPr="008A7F13">
        <w:rPr>
          <w:rFonts w:ascii="Arial" w:hAnsi="Arial" w:cs="Arial"/>
          <w:b/>
          <w:sz w:val="20"/>
          <w:szCs w:val="20"/>
        </w:rPr>
        <w:t>EGC002</w:t>
      </w:r>
      <w:r w:rsidRPr="008A7F13">
        <w:rPr>
          <w:rFonts w:ascii="Arial" w:hAnsi="Arial" w:cs="Arial"/>
          <w:sz w:val="20"/>
          <w:szCs w:val="20"/>
        </w:rPr>
        <w:t>, остаточна редакція згідно з Поправкою 2 від 05 квітня 2018 р.</w:t>
      </w:r>
      <w:r w:rsidRPr="008A7F13">
        <w:rPr>
          <w:rFonts w:ascii="Arial" w:hAnsi="Arial" w:cs="Arial"/>
          <w:bCs/>
          <w:kern w:val="32"/>
          <w:sz w:val="20"/>
          <w:szCs w:val="20"/>
        </w:rPr>
        <w:t xml:space="preserve">; спонсор – </w:t>
      </w:r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>«</w:t>
      </w:r>
      <w:proofErr w:type="spellStart"/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>ЕйрДженікс</w:t>
      </w:r>
      <w:proofErr w:type="spellEnd"/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>Інкорпорейтед</w:t>
      </w:r>
      <w:proofErr w:type="spellEnd"/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>» (</w:t>
      </w:r>
      <w:proofErr w:type="spellStart"/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>EirGenix</w:t>
      </w:r>
      <w:proofErr w:type="spellEnd"/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A7F13">
        <w:rPr>
          <w:rFonts w:ascii="Arial" w:hAnsi="Arial" w:cs="Arial"/>
          <w:color w:val="000000"/>
          <w:sz w:val="20"/>
          <w:szCs w:val="20"/>
          <w:lang w:eastAsia="ru-RU"/>
        </w:rPr>
        <w:t>I</w:t>
      </w:r>
      <w:r w:rsidR="00020518">
        <w:rPr>
          <w:rFonts w:ascii="Arial" w:hAnsi="Arial" w:cs="Arial"/>
          <w:color w:val="000000"/>
          <w:sz w:val="20"/>
          <w:szCs w:val="20"/>
          <w:lang w:eastAsia="ru-RU"/>
        </w:rPr>
        <w:t>nc</w:t>
      </w:r>
      <w:proofErr w:type="spellEnd"/>
      <w:r w:rsidR="00020518">
        <w:rPr>
          <w:rFonts w:ascii="Arial" w:hAnsi="Arial" w:cs="Arial"/>
          <w:color w:val="000000"/>
          <w:sz w:val="20"/>
          <w:szCs w:val="20"/>
          <w:lang w:eastAsia="ru-RU"/>
        </w:rPr>
        <w:t>.), Тайвань, Республіка Китай</w:t>
      </w:r>
    </w:p>
    <w:p w:rsidR="00297FD2" w:rsidRPr="00FC0F42" w:rsidRDefault="008A7F13" w:rsidP="00297FD2">
      <w:pPr>
        <w:spacing w:after="0" w:line="240" w:lineRule="auto"/>
        <w:jc w:val="both"/>
        <w:rPr>
          <w:rFonts w:ascii="Arial" w:hAnsi="Arial" w:cs="Arial"/>
          <w:color w:val="000000"/>
          <w:sz w:val="20"/>
          <w:lang w:val="ru-RU"/>
        </w:rPr>
      </w:pPr>
      <w:r w:rsidRPr="008A7F13">
        <w:rPr>
          <w:rFonts w:ascii="Arial" w:hAnsi="Arial" w:cs="Arial"/>
          <w:bCs/>
          <w:kern w:val="32"/>
          <w:sz w:val="20"/>
          <w:szCs w:val="20"/>
        </w:rPr>
        <w:t xml:space="preserve">Заявник – </w:t>
      </w:r>
      <w:r w:rsidR="00297FD2" w:rsidRPr="00FC0F42">
        <w:rPr>
          <w:rFonts w:ascii="Arial" w:hAnsi="Arial" w:cs="Arial"/>
          <w:color w:val="000000"/>
          <w:sz w:val="20"/>
          <w:szCs w:val="20"/>
          <w:lang w:val="ru-RU"/>
        </w:rPr>
        <w:t>ТОВАРИСТВО З ОБМЕЖЕНОЮ ВІДПОВІДАЛЬНІСТЮ «ПІ ЕС АЙ-УКРАЇНА»</w:t>
      </w:r>
    </w:p>
    <w:p w:rsidR="002A4297" w:rsidRDefault="002A4297" w:rsidP="008A7F13">
      <w:pPr>
        <w:suppressAutoHyphens/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  <w:lang w:val="ru-RU"/>
        </w:rPr>
      </w:pPr>
    </w:p>
    <w:p w:rsidR="00020518" w:rsidRDefault="00020518" w:rsidP="008A7F13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A4297" w:rsidRPr="00020518" w:rsidRDefault="00C6058C" w:rsidP="002A4297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2A42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11. Включення додаткового місця проведення клінічного випробування в Україні </w:t>
      </w:r>
      <w:r w:rsidRPr="002A4297">
        <w:rPr>
          <w:rFonts w:ascii="Arial" w:hAnsi="Arial" w:cs="Arial"/>
          <w:sz w:val="20"/>
          <w:szCs w:val="20"/>
          <w:lang w:val="uk-UA"/>
        </w:rPr>
        <w:t xml:space="preserve">до протоколу </w:t>
      </w:r>
      <w:r w:rsidRPr="002A4297">
        <w:rPr>
          <w:rFonts w:ascii="Arial" w:hAnsi="Arial" w:cs="Arial"/>
          <w:color w:val="000000"/>
          <w:sz w:val="20"/>
          <w:szCs w:val="20"/>
          <w:lang w:val="uk-UA"/>
        </w:rPr>
        <w:t>«</w:t>
      </w:r>
      <w:proofErr w:type="spellStart"/>
      <w:r w:rsidRPr="002A4297">
        <w:rPr>
          <w:rFonts w:ascii="Arial" w:hAnsi="Arial" w:cs="Arial"/>
          <w:bCs/>
          <w:color w:val="000000"/>
          <w:sz w:val="20"/>
          <w:szCs w:val="20"/>
          <w:lang w:val="uk-UA"/>
        </w:rPr>
        <w:t>Багатоцентрове</w:t>
      </w:r>
      <w:proofErr w:type="spellEnd"/>
      <w:r w:rsidRPr="002A429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багатонаціональне, </w:t>
      </w:r>
      <w:proofErr w:type="spellStart"/>
      <w:r w:rsidRPr="002A4297">
        <w:rPr>
          <w:rFonts w:ascii="Arial" w:hAnsi="Arial" w:cs="Arial"/>
          <w:bCs/>
          <w:color w:val="000000"/>
          <w:sz w:val="20"/>
          <w:szCs w:val="20"/>
          <w:lang w:val="uk-UA"/>
        </w:rPr>
        <w:t>рандомізоване</w:t>
      </w:r>
      <w:proofErr w:type="spellEnd"/>
      <w:r w:rsidRPr="002A429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контрольоване за допомогою активного препарату дослідження для оцінки ефективності та безпеки </w:t>
      </w:r>
      <w:proofErr w:type="spellStart"/>
      <w:r w:rsidRPr="002A4297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карбоксимальтози</w:t>
      </w:r>
      <w:proofErr w:type="spellEnd"/>
      <w:r w:rsidRPr="002A4297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заліза</w:t>
      </w:r>
      <w:r w:rsidRPr="002A4297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для внутрішньовенного введення у дітей із залізодефіцитною анемією</w:t>
      </w:r>
      <w:r w:rsidRPr="002A4297">
        <w:rPr>
          <w:rFonts w:ascii="Arial" w:hAnsi="Arial" w:cs="Arial"/>
          <w:color w:val="000000"/>
          <w:sz w:val="20"/>
          <w:szCs w:val="20"/>
          <w:lang w:val="uk-UA"/>
        </w:rPr>
        <w:t>»</w:t>
      </w:r>
      <w:r w:rsidRPr="002A4297">
        <w:rPr>
          <w:rFonts w:ascii="Arial" w:hAnsi="Arial" w:cs="Arial"/>
          <w:sz w:val="20"/>
          <w:szCs w:val="20"/>
          <w:lang w:val="uk-UA"/>
        </w:rPr>
        <w:t>, код випробування</w:t>
      </w:r>
      <w:r w:rsidRPr="002A4297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2A4297"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2A4297">
        <w:rPr>
          <w:rFonts w:ascii="Arial" w:hAnsi="Arial" w:cs="Arial"/>
          <w:b/>
          <w:color w:val="000000"/>
          <w:sz w:val="20"/>
          <w:szCs w:val="20"/>
          <w:lang w:val="en-US"/>
        </w:rPr>
        <w:t>VIT</w:t>
      </w:r>
      <w:r w:rsidRPr="002A42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17044, </w:t>
      </w:r>
      <w:r w:rsidR="002A4297" w:rsidRPr="002A4297">
        <w:rPr>
          <w:rFonts w:ascii="Arial" w:hAnsi="Arial" w:cs="Arial"/>
          <w:color w:val="000000"/>
          <w:sz w:val="20"/>
          <w:szCs w:val="20"/>
          <w:lang w:val="uk-UA"/>
        </w:rPr>
        <w:t>від 20 квітня 2017 р. з інкорпорованою Поправкою 2 від 13 березня 2019 року</w:t>
      </w:r>
      <w:r w:rsidRPr="002A4297">
        <w:rPr>
          <w:rFonts w:ascii="Arial" w:hAnsi="Arial" w:cs="Arial"/>
          <w:color w:val="000000"/>
          <w:sz w:val="20"/>
          <w:szCs w:val="20"/>
          <w:lang w:val="uk-UA"/>
        </w:rPr>
        <w:t>,</w:t>
      </w:r>
      <w:r w:rsidRPr="002A429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</w:t>
      </w:r>
      <w:r w:rsidRPr="002A4297">
        <w:rPr>
          <w:rFonts w:ascii="Arial" w:hAnsi="Arial" w:cs="Arial"/>
          <w:bCs/>
          <w:sz w:val="20"/>
          <w:szCs w:val="20"/>
          <w:lang w:val="uk-UA"/>
        </w:rPr>
        <w:t>с</w:t>
      </w:r>
      <w:r w:rsidRPr="002A4297">
        <w:rPr>
          <w:rFonts w:ascii="Arial" w:hAnsi="Arial" w:cs="Arial"/>
          <w:sz w:val="20"/>
          <w:szCs w:val="20"/>
          <w:lang w:val="uk-UA"/>
        </w:rPr>
        <w:t xml:space="preserve">понсор - </w:t>
      </w:r>
      <w:r w:rsidRPr="002A4297">
        <w:rPr>
          <w:rFonts w:ascii="Arial" w:hAnsi="Arial" w:cs="Arial"/>
          <w:color w:val="000000"/>
          <w:sz w:val="20"/>
          <w:szCs w:val="20"/>
          <w:lang w:val="uk-UA"/>
        </w:rPr>
        <w:t>«</w:t>
      </w:r>
      <w:proofErr w:type="spellStart"/>
      <w:r w:rsidRPr="002A4297">
        <w:rPr>
          <w:rFonts w:ascii="Arial" w:hAnsi="Arial" w:cs="Arial"/>
          <w:color w:val="000000"/>
          <w:sz w:val="20"/>
          <w:szCs w:val="20"/>
          <w:lang w:val="uk-UA"/>
        </w:rPr>
        <w:t>Амерікан</w:t>
      </w:r>
      <w:proofErr w:type="spellEnd"/>
      <w:r w:rsidRPr="002A429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2A4297">
        <w:rPr>
          <w:rFonts w:ascii="Arial" w:hAnsi="Arial" w:cs="Arial"/>
          <w:color w:val="000000"/>
          <w:sz w:val="20"/>
          <w:szCs w:val="20"/>
          <w:lang w:val="uk-UA"/>
        </w:rPr>
        <w:t>Реджент</w:t>
      </w:r>
      <w:proofErr w:type="spellEnd"/>
      <w:r w:rsidRPr="002A4297">
        <w:rPr>
          <w:rFonts w:ascii="Arial" w:hAnsi="Arial" w:cs="Arial"/>
          <w:color w:val="000000"/>
          <w:sz w:val="20"/>
          <w:szCs w:val="20"/>
          <w:lang w:val="uk-UA"/>
        </w:rPr>
        <w:t>, Інк.» (</w:t>
      </w:r>
      <w:proofErr w:type="spellStart"/>
      <w:r w:rsidRPr="002A4297">
        <w:rPr>
          <w:rFonts w:ascii="Arial" w:hAnsi="Arial" w:cs="Arial"/>
          <w:color w:val="000000"/>
          <w:sz w:val="20"/>
          <w:szCs w:val="20"/>
          <w:lang w:val="uk-UA"/>
        </w:rPr>
        <w:t>American</w:t>
      </w:r>
      <w:proofErr w:type="spellEnd"/>
      <w:r w:rsidRPr="002A429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Pr="002A4297">
        <w:rPr>
          <w:rFonts w:ascii="Arial" w:hAnsi="Arial" w:cs="Arial"/>
          <w:color w:val="000000"/>
          <w:sz w:val="20"/>
          <w:szCs w:val="20"/>
          <w:lang w:val="uk-UA"/>
        </w:rPr>
        <w:t>Regent</w:t>
      </w:r>
      <w:proofErr w:type="spellEnd"/>
      <w:r w:rsidRPr="002A4297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proofErr w:type="spellStart"/>
      <w:r w:rsidRPr="002A4297">
        <w:rPr>
          <w:rFonts w:ascii="Arial" w:hAnsi="Arial" w:cs="Arial"/>
          <w:color w:val="000000"/>
          <w:sz w:val="20"/>
          <w:szCs w:val="20"/>
          <w:lang w:val="uk-UA"/>
        </w:rPr>
        <w:t>Inc</w:t>
      </w:r>
      <w:proofErr w:type="spellEnd"/>
      <w:r w:rsidRPr="002A4297">
        <w:rPr>
          <w:rFonts w:ascii="Arial" w:hAnsi="Arial" w:cs="Arial"/>
          <w:color w:val="000000"/>
          <w:sz w:val="20"/>
          <w:szCs w:val="20"/>
          <w:lang w:val="uk-UA"/>
        </w:rPr>
        <w:t>.), США</w:t>
      </w:r>
    </w:p>
    <w:p w:rsidR="009D048E" w:rsidRDefault="00C6058C" w:rsidP="00020518">
      <w:pPr>
        <w:jc w:val="both"/>
        <w:outlineLvl w:val="0"/>
        <w:rPr>
          <w:rFonts w:ascii="Arial" w:hAnsi="Arial" w:cs="Arial"/>
          <w:sz w:val="20"/>
          <w:szCs w:val="20"/>
          <w:lang w:val="ru-RU"/>
        </w:rPr>
      </w:pPr>
      <w:r w:rsidRPr="000322E2">
        <w:rPr>
          <w:rFonts w:ascii="Arial" w:hAnsi="Arial" w:cs="Arial"/>
          <w:sz w:val="20"/>
          <w:szCs w:val="20"/>
        </w:rPr>
        <w:t xml:space="preserve">Заявник – </w:t>
      </w:r>
      <w:r w:rsidRPr="000322E2">
        <w:rPr>
          <w:rFonts w:ascii="Arial" w:hAnsi="Arial" w:cs="Arial"/>
          <w:sz w:val="20"/>
          <w:szCs w:val="20"/>
          <w:lang w:val="ru-RU"/>
        </w:rPr>
        <w:t xml:space="preserve">ТОВ «КЦР </w:t>
      </w:r>
      <w:r w:rsidRPr="000322E2">
        <w:rPr>
          <w:rFonts w:ascii="Arial" w:hAnsi="Arial" w:cs="Arial"/>
          <w:sz w:val="20"/>
          <w:szCs w:val="20"/>
        </w:rPr>
        <w:t>Україна</w:t>
      </w:r>
      <w:r w:rsidRPr="000322E2">
        <w:rPr>
          <w:rFonts w:ascii="Arial" w:hAnsi="Arial" w:cs="Arial"/>
          <w:sz w:val="20"/>
          <w:szCs w:val="20"/>
          <w:lang w:val="ru-RU"/>
        </w:rPr>
        <w:t>»</w:t>
      </w:r>
    </w:p>
    <w:p w:rsidR="00020518" w:rsidRPr="00020518" w:rsidRDefault="00020518" w:rsidP="00020518">
      <w:pPr>
        <w:jc w:val="both"/>
        <w:outlineLvl w:val="0"/>
        <w:rPr>
          <w:rFonts w:ascii="Arial" w:hAnsi="Arial" w:cs="Arial"/>
          <w:sz w:val="20"/>
          <w:szCs w:val="20"/>
          <w:lang w:val="ru-RU"/>
        </w:rPr>
      </w:pPr>
    </w:p>
    <w:p w:rsidR="006515C9" w:rsidRPr="00020518" w:rsidRDefault="009D048E" w:rsidP="00020518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7F03B6">
        <w:rPr>
          <w:rFonts w:ascii="Arial" w:hAnsi="Arial" w:cs="Arial"/>
          <w:b/>
          <w:color w:val="000000"/>
          <w:sz w:val="20"/>
          <w:szCs w:val="20"/>
          <w:lang w:val="uk-UA"/>
        </w:rPr>
        <w:t>12.</w:t>
      </w:r>
      <w:r w:rsidR="006515C9" w:rsidRPr="007F03B6">
        <w:rPr>
          <w:rFonts w:ascii="Arial" w:hAnsi="Arial" w:cs="Arial"/>
          <w:b/>
          <w:sz w:val="20"/>
          <w:szCs w:val="20"/>
          <w:lang w:val="uk-UA"/>
        </w:rPr>
        <w:t xml:space="preserve"> Залучення додаткового місця проведення клінічного випробування </w:t>
      </w:r>
      <w:r w:rsidR="006515C9" w:rsidRPr="007F03B6">
        <w:rPr>
          <w:rFonts w:ascii="Arial" w:hAnsi="Arial" w:cs="Arial"/>
          <w:color w:val="000000"/>
          <w:sz w:val="20"/>
          <w:szCs w:val="20"/>
          <w:lang w:val="uk-UA"/>
        </w:rPr>
        <w:t>до протоколу «</w:t>
      </w:r>
      <w:proofErr w:type="spellStart"/>
      <w:r w:rsidR="006515C9" w:rsidRPr="007F03B6">
        <w:rPr>
          <w:rFonts w:ascii="Arial" w:hAnsi="Arial" w:cs="Arial"/>
          <w:color w:val="000000"/>
          <w:sz w:val="20"/>
          <w:szCs w:val="20"/>
          <w:lang w:val="uk-UA"/>
        </w:rPr>
        <w:t>Багатоцентрове</w:t>
      </w:r>
      <w:proofErr w:type="spellEnd"/>
      <w:r w:rsidR="006515C9" w:rsidRPr="007F03B6">
        <w:rPr>
          <w:rFonts w:ascii="Arial" w:hAnsi="Arial" w:cs="Arial"/>
          <w:color w:val="000000"/>
          <w:sz w:val="20"/>
          <w:szCs w:val="20"/>
          <w:lang w:val="uk-UA"/>
        </w:rPr>
        <w:t xml:space="preserve">, Відкрите, Подовжене Дослідження III Фази для Оцінки Довготривалої Ефективності та Безпечності Застосування </w:t>
      </w:r>
      <w:proofErr w:type="spellStart"/>
      <w:r w:rsidR="006515C9" w:rsidRPr="00A64137">
        <w:rPr>
          <w:rFonts w:ascii="Arial" w:hAnsi="Arial" w:cs="Arial"/>
          <w:b/>
          <w:color w:val="000000"/>
          <w:sz w:val="20"/>
          <w:szCs w:val="20"/>
          <w:lang w:val="uk-UA"/>
        </w:rPr>
        <w:t>Мірікізумабу</w:t>
      </w:r>
      <w:proofErr w:type="spellEnd"/>
      <w:r w:rsidR="006515C9" w:rsidRPr="007F03B6">
        <w:rPr>
          <w:rFonts w:ascii="Arial" w:hAnsi="Arial" w:cs="Arial"/>
          <w:color w:val="000000"/>
          <w:sz w:val="20"/>
          <w:szCs w:val="20"/>
          <w:lang w:val="uk-UA"/>
        </w:rPr>
        <w:t xml:space="preserve"> у Пацієнтів із Виразковим Колітом Помірного та Тяжкого Перебігу (LUCENT 3)»</w:t>
      </w:r>
      <w:r w:rsidR="006515C9" w:rsidRPr="007F03B6">
        <w:rPr>
          <w:rFonts w:ascii="Arial" w:hAnsi="Arial" w:cs="Arial"/>
          <w:sz w:val="20"/>
          <w:szCs w:val="20"/>
          <w:lang w:val="uk-UA"/>
        </w:rPr>
        <w:t>,</w:t>
      </w:r>
      <w:r w:rsidR="006515C9" w:rsidRPr="007F03B6">
        <w:rPr>
          <w:rFonts w:ascii="Arial" w:hAnsi="Arial" w:cs="Arial"/>
          <w:bCs/>
          <w:kern w:val="32"/>
          <w:sz w:val="20"/>
          <w:szCs w:val="20"/>
          <w:lang w:val="uk-UA"/>
        </w:rPr>
        <w:t xml:space="preserve"> код дослідження </w:t>
      </w:r>
      <w:r w:rsidR="006515C9" w:rsidRPr="007F03B6">
        <w:rPr>
          <w:rFonts w:ascii="Arial" w:hAnsi="Arial" w:cs="Arial"/>
          <w:b/>
          <w:sz w:val="20"/>
          <w:szCs w:val="20"/>
          <w:lang w:val="uk-UA"/>
        </w:rPr>
        <w:t xml:space="preserve">I6T-MC-AMAP, </w:t>
      </w:r>
      <w:r w:rsidR="006515C9" w:rsidRPr="007F03B6">
        <w:rPr>
          <w:rFonts w:ascii="Arial" w:hAnsi="Arial" w:cs="Arial"/>
          <w:sz w:val="20"/>
          <w:szCs w:val="20"/>
          <w:lang w:val="uk-UA"/>
        </w:rPr>
        <w:t>ініціальна версія від  15 березня 2018 року</w:t>
      </w:r>
      <w:r w:rsidR="00A64137">
        <w:rPr>
          <w:rFonts w:ascii="Arial" w:hAnsi="Arial" w:cs="Arial"/>
          <w:sz w:val="20"/>
          <w:szCs w:val="20"/>
          <w:lang w:val="uk-UA"/>
        </w:rPr>
        <w:t>;</w:t>
      </w:r>
      <w:r w:rsidR="006515C9" w:rsidRPr="007F03B6">
        <w:rPr>
          <w:rFonts w:ascii="Arial" w:hAnsi="Arial" w:cs="Arial"/>
          <w:sz w:val="20"/>
          <w:szCs w:val="20"/>
          <w:lang w:val="uk-UA"/>
        </w:rPr>
        <w:t xml:space="preserve"> </w:t>
      </w:r>
      <w:r w:rsidR="006515C9" w:rsidRPr="00A64137">
        <w:rPr>
          <w:rFonts w:ascii="Arial" w:hAnsi="Arial" w:cs="Arial"/>
          <w:sz w:val="20"/>
          <w:szCs w:val="20"/>
          <w:lang w:val="uk-UA"/>
        </w:rPr>
        <w:t xml:space="preserve">спонсор - </w:t>
      </w:r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 xml:space="preserve">Елі Ліллі </w:t>
      </w:r>
      <w:proofErr w:type="spellStart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>енд</w:t>
      </w:r>
      <w:proofErr w:type="spellEnd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>Компані</w:t>
      </w:r>
      <w:proofErr w:type="spellEnd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 xml:space="preserve">, США / </w:t>
      </w:r>
      <w:proofErr w:type="spellStart"/>
      <w:r w:rsidR="00A64137" w:rsidRPr="00A64137">
        <w:rPr>
          <w:rFonts w:ascii="Arial" w:hAnsi="Arial" w:cs="Arial"/>
          <w:color w:val="000000"/>
          <w:sz w:val="20"/>
          <w:szCs w:val="20"/>
        </w:rPr>
        <w:t>Eli</w:t>
      </w:r>
      <w:proofErr w:type="spellEnd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64137" w:rsidRPr="00A64137">
        <w:rPr>
          <w:rFonts w:ascii="Arial" w:hAnsi="Arial" w:cs="Arial"/>
          <w:color w:val="000000"/>
          <w:sz w:val="20"/>
          <w:szCs w:val="20"/>
        </w:rPr>
        <w:t>Lilly</w:t>
      </w:r>
      <w:proofErr w:type="spellEnd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64137" w:rsidRPr="00A64137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 xml:space="preserve"> </w:t>
      </w:r>
      <w:proofErr w:type="spellStart"/>
      <w:r w:rsidR="00A64137" w:rsidRPr="00A64137">
        <w:rPr>
          <w:rFonts w:ascii="Arial" w:hAnsi="Arial" w:cs="Arial"/>
          <w:color w:val="000000"/>
          <w:sz w:val="20"/>
          <w:szCs w:val="20"/>
        </w:rPr>
        <w:t>Company</w:t>
      </w:r>
      <w:proofErr w:type="spellEnd"/>
      <w:r w:rsidR="00A64137" w:rsidRPr="00A64137">
        <w:rPr>
          <w:rFonts w:ascii="Arial" w:hAnsi="Arial" w:cs="Arial"/>
          <w:color w:val="000000"/>
          <w:sz w:val="20"/>
          <w:szCs w:val="20"/>
          <w:lang w:val="uk-UA"/>
        </w:rPr>
        <w:t xml:space="preserve">, </w:t>
      </w:r>
      <w:r w:rsidR="00A64137" w:rsidRPr="00A64137">
        <w:rPr>
          <w:rFonts w:ascii="Arial" w:hAnsi="Arial" w:cs="Arial"/>
          <w:color w:val="000000"/>
          <w:sz w:val="20"/>
          <w:szCs w:val="20"/>
        </w:rPr>
        <w:t>USA</w:t>
      </w:r>
    </w:p>
    <w:p w:rsidR="006515C9" w:rsidRPr="007F03B6" w:rsidRDefault="006515C9" w:rsidP="007F03B6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7F03B6">
        <w:rPr>
          <w:rFonts w:ascii="Arial" w:hAnsi="Arial" w:cs="Arial"/>
          <w:sz w:val="20"/>
          <w:szCs w:val="20"/>
        </w:rPr>
        <w:t>Заявник</w:t>
      </w:r>
      <w:proofErr w:type="spellEnd"/>
      <w:r w:rsidRPr="007F03B6">
        <w:rPr>
          <w:rFonts w:ascii="Arial" w:hAnsi="Arial" w:cs="Arial"/>
          <w:sz w:val="20"/>
          <w:szCs w:val="20"/>
        </w:rPr>
        <w:t xml:space="preserve"> – </w:t>
      </w:r>
      <w:r w:rsidR="00A64137">
        <w:rPr>
          <w:rFonts w:ascii="Arial" w:hAnsi="Arial" w:cs="Arial"/>
          <w:sz w:val="20"/>
          <w:szCs w:val="20"/>
          <w:lang w:val="uk-UA"/>
        </w:rPr>
        <w:t>«</w:t>
      </w:r>
      <w:r w:rsidRPr="007F03B6">
        <w:rPr>
          <w:rFonts w:ascii="Arial" w:hAnsi="Arial" w:cs="Arial"/>
          <w:sz w:val="20"/>
          <w:szCs w:val="20"/>
          <w:lang w:val="uk-UA"/>
        </w:rPr>
        <w:t xml:space="preserve">Елі Ліллі </w:t>
      </w:r>
      <w:proofErr w:type="spellStart"/>
      <w:r w:rsidRPr="007F03B6"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 w:rsidRPr="007F03B6">
        <w:rPr>
          <w:rFonts w:ascii="Arial" w:hAnsi="Arial" w:cs="Arial"/>
          <w:sz w:val="20"/>
          <w:szCs w:val="20"/>
          <w:lang w:val="uk-UA"/>
        </w:rPr>
        <w:t xml:space="preserve"> СА</w:t>
      </w:r>
      <w:r w:rsidR="00A64137">
        <w:rPr>
          <w:rFonts w:ascii="Arial" w:hAnsi="Arial" w:cs="Arial"/>
          <w:sz w:val="20"/>
          <w:szCs w:val="20"/>
          <w:lang w:val="uk-UA"/>
        </w:rPr>
        <w:t>»</w:t>
      </w:r>
      <w:r w:rsidRPr="007F03B6">
        <w:rPr>
          <w:rFonts w:ascii="Arial" w:hAnsi="Arial" w:cs="Arial"/>
          <w:sz w:val="20"/>
          <w:szCs w:val="20"/>
          <w:lang w:val="uk-UA"/>
        </w:rPr>
        <w:t>, Швейцарія</w:t>
      </w:r>
    </w:p>
    <w:p w:rsidR="009D048E" w:rsidRDefault="009D048E" w:rsidP="009C2A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0518" w:rsidRDefault="00020518" w:rsidP="009C2A28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C2A28" w:rsidRPr="009C2A28" w:rsidRDefault="005F24B6" w:rsidP="00020518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13</w:t>
      </w:r>
      <w:r w:rsidRPr="007F03B6">
        <w:rPr>
          <w:rFonts w:ascii="Arial" w:hAnsi="Arial" w:cs="Arial"/>
          <w:b/>
          <w:color w:val="000000"/>
          <w:sz w:val="20"/>
          <w:szCs w:val="20"/>
        </w:rPr>
        <w:t>.</w:t>
      </w:r>
      <w:r w:rsidR="009C2A28" w:rsidRPr="009C2A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>Оновлена брошура дослідника (</w:t>
      </w:r>
      <w:proofErr w:type="spellStart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>Dabigatran</w:t>
      </w:r>
      <w:proofErr w:type="spellEnd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>Etexilate</w:t>
      </w:r>
      <w:proofErr w:type="spellEnd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 xml:space="preserve">- BIBR 1048MS) версія 23 від 19 червня 2019 </w:t>
      </w:r>
      <w:r w:rsidR="009C2A28" w:rsidRPr="009C2A28">
        <w:rPr>
          <w:rFonts w:ascii="Arial" w:eastAsia="Calibri" w:hAnsi="Arial" w:cs="Arial"/>
          <w:sz w:val="20"/>
          <w:szCs w:val="20"/>
        </w:rPr>
        <w:t xml:space="preserve">до протоколу клінічного випробування «Відкрите </w:t>
      </w:r>
      <w:proofErr w:type="spellStart"/>
      <w:r w:rsidR="009C2A28" w:rsidRPr="009C2A28">
        <w:rPr>
          <w:rFonts w:ascii="Arial" w:eastAsia="Calibri" w:hAnsi="Arial" w:cs="Arial"/>
          <w:sz w:val="20"/>
          <w:szCs w:val="20"/>
        </w:rPr>
        <w:t>рандомізоване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з паралельними групами, активно-контрольоване, </w:t>
      </w:r>
      <w:proofErr w:type="spellStart"/>
      <w:r w:rsidR="009C2A28" w:rsidRPr="009C2A28">
        <w:rPr>
          <w:rFonts w:ascii="Arial" w:eastAsia="Calibri" w:hAnsi="Arial" w:cs="Arial"/>
          <w:sz w:val="20"/>
          <w:szCs w:val="20"/>
        </w:rPr>
        <w:t>багатоцентрове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дослідження відсутності меншої ефективності </w:t>
      </w:r>
      <w:proofErr w:type="spellStart"/>
      <w:r w:rsidR="009C2A28" w:rsidRPr="009C2A28">
        <w:rPr>
          <w:rFonts w:ascii="Arial" w:eastAsia="Calibri" w:hAnsi="Arial" w:cs="Arial"/>
          <w:b/>
          <w:sz w:val="20"/>
          <w:szCs w:val="20"/>
        </w:rPr>
        <w:t>дабігатрану</w:t>
      </w:r>
      <w:proofErr w:type="spellEnd"/>
      <w:r w:rsidR="009C2A28" w:rsidRPr="009C2A28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="009C2A28" w:rsidRPr="009C2A28">
        <w:rPr>
          <w:rFonts w:ascii="Arial" w:eastAsia="Calibri" w:hAnsi="Arial" w:cs="Arial"/>
          <w:b/>
          <w:sz w:val="20"/>
          <w:szCs w:val="20"/>
        </w:rPr>
        <w:t>етексилату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в порівнянні з стандартом лікування венозної </w:t>
      </w:r>
      <w:proofErr w:type="spellStart"/>
      <w:r w:rsidR="009C2A28" w:rsidRPr="009C2A28">
        <w:rPr>
          <w:rFonts w:ascii="Arial" w:eastAsia="Calibri" w:hAnsi="Arial" w:cs="Arial"/>
          <w:sz w:val="20"/>
          <w:szCs w:val="20"/>
        </w:rPr>
        <w:t>тромбоемболії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у дітей від народження до 18 років. DIVERSITY», код дослідження </w:t>
      </w:r>
      <w:r w:rsidR="009C2A28" w:rsidRPr="009C2A28">
        <w:rPr>
          <w:rFonts w:ascii="Arial" w:eastAsia="Calibri" w:hAnsi="Arial" w:cs="Arial"/>
          <w:b/>
          <w:sz w:val="20"/>
          <w:szCs w:val="20"/>
        </w:rPr>
        <w:t>1160.106</w:t>
      </w:r>
      <w:r w:rsidR="009C2A28" w:rsidRPr="009C2A28">
        <w:rPr>
          <w:rFonts w:ascii="Arial" w:eastAsia="Calibri" w:hAnsi="Arial" w:cs="Arial"/>
          <w:sz w:val="20"/>
          <w:szCs w:val="20"/>
        </w:rPr>
        <w:t xml:space="preserve">, версія 10.0 від 06 лютого 2019; спонсор – </w:t>
      </w:r>
      <w:proofErr w:type="spellStart"/>
      <w:r w:rsidR="009C2A28" w:rsidRPr="009C2A28">
        <w:rPr>
          <w:rFonts w:ascii="Arial" w:eastAsia="Calibri" w:hAnsi="Arial" w:cs="Arial"/>
          <w:sz w:val="20"/>
          <w:szCs w:val="20"/>
        </w:rPr>
        <w:t>Boehringer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9C2A28" w:rsidRPr="009C2A28">
        <w:rPr>
          <w:rFonts w:ascii="Arial" w:eastAsia="Calibri" w:hAnsi="Arial" w:cs="Arial"/>
          <w:sz w:val="20"/>
          <w:szCs w:val="20"/>
        </w:rPr>
        <w:t>Ingelheim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RCV </w:t>
      </w:r>
      <w:proofErr w:type="spellStart"/>
      <w:r w:rsidR="009C2A28" w:rsidRPr="009C2A28">
        <w:rPr>
          <w:rFonts w:ascii="Arial" w:eastAsia="Calibri" w:hAnsi="Arial" w:cs="Arial"/>
          <w:sz w:val="20"/>
          <w:szCs w:val="20"/>
        </w:rPr>
        <w:t>GmbH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&amp; </w:t>
      </w:r>
      <w:proofErr w:type="spellStart"/>
      <w:r w:rsidR="009C2A28" w:rsidRPr="009C2A28">
        <w:rPr>
          <w:rFonts w:ascii="Arial" w:eastAsia="Calibri" w:hAnsi="Arial" w:cs="Arial"/>
          <w:sz w:val="20"/>
          <w:szCs w:val="20"/>
        </w:rPr>
        <w:t>Co</w:t>
      </w:r>
      <w:proofErr w:type="spellEnd"/>
      <w:r w:rsidR="009C2A28" w:rsidRPr="009C2A28">
        <w:rPr>
          <w:rFonts w:ascii="Arial" w:eastAsia="Calibri" w:hAnsi="Arial" w:cs="Arial"/>
          <w:sz w:val="20"/>
          <w:szCs w:val="20"/>
        </w:rPr>
        <w:t xml:space="preserve"> KG, Австрія</w:t>
      </w:r>
    </w:p>
    <w:p w:rsidR="009C2A28" w:rsidRPr="009C2A28" w:rsidRDefault="009C2A28" w:rsidP="0002051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C2A28">
        <w:rPr>
          <w:rFonts w:ascii="Arial" w:eastAsia="Calibri" w:hAnsi="Arial" w:cs="Arial"/>
          <w:sz w:val="20"/>
          <w:szCs w:val="20"/>
        </w:rPr>
        <w:t xml:space="preserve">Заявник - </w:t>
      </w:r>
      <w:r w:rsidRPr="009C2A28">
        <w:rPr>
          <w:rFonts w:ascii="Arial" w:eastAsia="Calibri" w:hAnsi="Arial" w:cs="Arial"/>
          <w:bCs/>
          <w:sz w:val="20"/>
          <w:szCs w:val="20"/>
        </w:rPr>
        <w:t>ТОВ «ДОКУМЕДС» («СІА ДОКУМЕДС»), Латвія</w:t>
      </w:r>
    </w:p>
    <w:p w:rsidR="009C2A28" w:rsidRDefault="00020518" w:rsidP="000205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020518" w:rsidRPr="00020518" w:rsidRDefault="00020518" w:rsidP="000205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C2A28" w:rsidRPr="009C2A28" w:rsidRDefault="005F24B6" w:rsidP="00020518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14</w:t>
      </w:r>
      <w:r w:rsidRPr="007F03B6">
        <w:rPr>
          <w:rFonts w:ascii="Arial" w:hAnsi="Arial" w:cs="Arial"/>
          <w:b/>
          <w:color w:val="000000"/>
          <w:sz w:val="20"/>
          <w:szCs w:val="20"/>
        </w:rPr>
        <w:t>.</w:t>
      </w:r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 xml:space="preserve"> Оновлена брошура дослідника (</w:t>
      </w:r>
      <w:proofErr w:type="spellStart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>Dabigatran</w:t>
      </w:r>
      <w:proofErr w:type="spellEnd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>Etexilate</w:t>
      </w:r>
      <w:proofErr w:type="spellEnd"/>
      <w:r w:rsidR="009C2A28" w:rsidRPr="009C2A28">
        <w:rPr>
          <w:rFonts w:ascii="Arial" w:eastAsia="Calibri" w:hAnsi="Arial" w:cs="Arial"/>
          <w:b/>
          <w:color w:val="000000"/>
          <w:sz w:val="20"/>
          <w:szCs w:val="20"/>
        </w:rPr>
        <w:t xml:space="preserve">- BIBR 1048MS) версія 23 від 19 червня 2019 </w:t>
      </w:r>
      <w:r w:rsidR="009C2A28" w:rsidRPr="009C2A28">
        <w:rPr>
          <w:rFonts w:ascii="Arial" w:eastAsia="Calibri" w:hAnsi="Arial" w:cs="Arial"/>
          <w:sz w:val="20"/>
          <w:szCs w:val="20"/>
        </w:rPr>
        <w:t xml:space="preserve">до протоколу клінічного випробування </w:t>
      </w:r>
      <w:r w:rsidR="0019273B" w:rsidRPr="00B11198">
        <w:rPr>
          <w:rFonts w:ascii="Arial" w:hAnsi="Arial" w:cs="Arial"/>
          <w:sz w:val="20"/>
          <w:szCs w:val="20"/>
        </w:rPr>
        <w:t xml:space="preserve">«Відкрите непорівняльне </w:t>
      </w:r>
      <w:proofErr w:type="spellStart"/>
      <w:r w:rsidR="0019273B" w:rsidRPr="00B11198">
        <w:rPr>
          <w:rFonts w:ascii="Arial" w:hAnsi="Arial" w:cs="Arial"/>
          <w:sz w:val="20"/>
          <w:szCs w:val="20"/>
        </w:rPr>
        <w:t>проспективне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273B" w:rsidRPr="00B11198">
        <w:rPr>
          <w:rFonts w:ascii="Arial" w:hAnsi="Arial" w:cs="Arial"/>
          <w:sz w:val="20"/>
          <w:szCs w:val="20"/>
        </w:rPr>
        <w:t>когортне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дослідження безпеки </w:t>
      </w:r>
      <w:proofErr w:type="spellStart"/>
      <w:r w:rsidR="0019273B" w:rsidRPr="00B11198">
        <w:rPr>
          <w:rFonts w:ascii="Arial" w:hAnsi="Arial" w:cs="Arial"/>
          <w:b/>
          <w:sz w:val="20"/>
          <w:szCs w:val="20"/>
        </w:rPr>
        <w:t>дабігатрану</w:t>
      </w:r>
      <w:proofErr w:type="spellEnd"/>
      <w:r w:rsidR="0019273B" w:rsidRPr="00B1119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9273B" w:rsidRPr="00B11198">
        <w:rPr>
          <w:rFonts w:ascii="Arial" w:hAnsi="Arial" w:cs="Arial"/>
          <w:b/>
          <w:sz w:val="20"/>
          <w:szCs w:val="20"/>
        </w:rPr>
        <w:t>етексилату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для вторинної профілактики венозної </w:t>
      </w:r>
      <w:proofErr w:type="spellStart"/>
      <w:r w:rsidR="0019273B" w:rsidRPr="00B11198">
        <w:rPr>
          <w:rFonts w:ascii="Arial" w:hAnsi="Arial" w:cs="Arial"/>
          <w:sz w:val="20"/>
          <w:szCs w:val="20"/>
        </w:rPr>
        <w:t>тромбоемболії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у дітей від народженн</w:t>
      </w:r>
      <w:r w:rsidR="0019273B">
        <w:rPr>
          <w:rFonts w:ascii="Arial" w:hAnsi="Arial" w:cs="Arial"/>
          <w:sz w:val="20"/>
          <w:szCs w:val="20"/>
        </w:rPr>
        <w:t>я до 18 років»</w:t>
      </w:r>
      <w:r w:rsidR="009C2A28" w:rsidRPr="009C2A28">
        <w:rPr>
          <w:rFonts w:ascii="Arial" w:eastAsia="Calibri" w:hAnsi="Arial" w:cs="Arial"/>
          <w:sz w:val="20"/>
          <w:szCs w:val="20"/>
        </w:rPr>
        <w:t xml:space="preserve">, код дослідження </w:t>
      </w:r>
      <w:r w:rsidR="0019273B">
        <w:rPr>
          <w:rFonts w:ascii="Arial" w:eastAsia="Calibri" w:hAnsi="Arial" w:cs="Arial"/>
          <w:b/>
          <w:sz w:val="20"/>
          <w:szCs w:val="20"/>
        </w:rPr>
        <w:t>1160.108</w:t>
      </w:r>
      <w:r w:rsidR="009C2A28" w:rsidRPr="009C2A28">
        <w:rPr>
          <w:rFonts w:ascii="Arial" w:eastAsia="Calibri" w:hAnsi="Arial" w:cs="Arial"/>
          <w:sz w:val="20"/>
          <w:szCs w:val="20"/>
        </w:rPr>
        <w:t xml:space="preserve">, </w:t>
      </w:r>
      <w:r w:rsidR="0019273B" w:rsidRPr="0019273B">
        <w:rPr>
          <w:rFonts w:ascii="Arial" w:eastAsia="Calibri" w:hAnsi="Arial" w:cs="Arial"/>
          <w:sz w:val="20"/>
          <w:szCs w:val="20"/>
        </w:rPr>
        <w:t>версія 9.0 від 07 лютого 2019</w:t>
      </w:r>
      <w:r w:rsidR="009C2A28" w:rsidRPr="009C2A28">
        <w:rPr>
          <w:rFonts w:ascii="Arial" w:eastAsia="Calibri" w:hAnsi="Arial" w:cs="Arial"/>
          <w:sz w:val="20"/>
          <w:szCs w:val="20"/>
        </w:rPr>
        <w:t xml:space="preserve">; спонсор – </w:t>
      </w:r>
      <w:proofErr w:type="spellStart"/>
      <w:r w:rsidR="0019273B" w:rsidRPr="00B11198">
        <w:rPr>
          <w:rFonts w:ascii="Arial" w:hAnsi="Arial" w:cs="Arial"/>
          <w:sz w:val="20"/>
          <w:szCs w:val="20"/>
        </w:rPr>
        <w:t>Boehringer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273B" w:rsidRPr="00B11198">
        <w:rPr>
          <w:rFonts w:ascii="Arial" w:hAnsi="Arial" w:cs="Arial"/>
          <w:sz w:val="20"/>
          <w:szCs w:val="20"/>
        </w:rPr>
        <w:t>Ingelheim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RCV </w:t>
      </w:r>
      <w:proofErr w:type="spellStart"/>
      <w:r w:rsidR="0019273B" w:rsidRPr="00B11198">
        <w:rPr>
          <w:rFonts w:ascii="Arial" w:hAnsi="Arial" w:cs="Arial"/>
          <w:sz w:val="20"/>
          <w:szCs w:val="20"/>
        </w:rPr>
        <w:t>GmbH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19273B" w:rsidRPr="00B11198">
        <w:rPr>
          <w:rFonts w:ascii="Arial" w:hAnsi="Arial" w:cs="Arial"/>
          <w:sz w:val="20"/>
          <w:szCs w:val="20"/>
        </w:rPr>
        <w:t>Co</w:t>
      </w:r>
      <w:proofErr w:type="spellEnd"/>
      <w:r w:rsidR="0019273B" w:rsidRPr="00B11198">
        <w:rPr>
          <w:rFonts w:ascii="Arial" w:hAnsi="Arial" w:cs="Arial"/>
          <w:sz w:val="20"/>
          <w:szCs w:val="20"/>
        </w:rPr>
        <w:t xml:space="preserve"> KG, Австрія</w:t>
      </w:r>
    </w:p>
    <w:p w:rsidR="009C2A28" w:rsidRPr="009C2A28" w:rsidRDefault="009C2A28" w:rsidP="0002051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C2A28">
        <w:rPr>
          <w:rFonts w:ascii="Arial" w:eastAsia="Calibri" w:hAnsi="Arial" w:cs="Arial"/>
          <w:sz w:val="20"/>
          <w:szCs w:val="20"/>
        </w:rPr>
        <w:t xml:space="preserve">Заявник - </w:t>
      </w:r>
      <w:r w:rsidRPr="009C2A28">
        <w:rPr>
          <w:rFonts w:ascii="Arial" w:eastAsia="Calibri" w:hAnsi="Arial" w:cs="Arial"/>
          <w:bCs/>
          <w:sz w:val="20"/>
          <w:szCs w:val="20"/>
        </w:rPr>
        <w:t>ТОВ «ДОКУМЕДС» («СІА ДОКУМЕДС»), Латвія</w:t>
      </w:r>
    </w:p>
    <w:p w:rsidR="009C2A28" w:rsidRPr="009C2A28" w:rsidRDefault="009C2A28" w:rsidP="0002051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C2A28">
        <w:rPr>
          <w:rFonts w:ascii="Arial" w:eastAsia="Calibri" w:hAnsi="Arial" w:cs="Arial"/>
          <w:sz w:val="20"/>
          <w:szCs w:val="20"/>
        </w:rPr>
        <w:tab/>
      </w:r>
      <w:r w:rsidRPr="009C2A28">
        <w:rPr>
          <w:rFonts w:ascii="Arial" w:eastAsia="Calibri" w:hAnsi="Arial" w:cs="Arial"/>
          <w:sz w:val="20"/>
          <w:szCs w:val="20"/>
        </w:rPr>
        <w:tab/>
      </w:r>
    </w:p>
    <w:p w:rsidR="009C2A28" w:rsidRDefault="009C2A28" w:rsidP="009C2A28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A57BF" w:rsidRDefault="005F24B6" w:rsidP="005F24B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15</w:t>
      </w:r>
      <w:r w:rsidRPr="007F03B6">
        <w:rPr>
          <w:rFonts w:ascii="Arial" w:hAnsi="Arial" w:cs="Arial"/>
          <w:b/>
          <w:color w:val="000000"/>
          <w:sz w:val="20"/>
          <w:szCs w:val="20"/>
        </w:rPr>
        <w:t>.</w:t>
      </w:r>
      <w:r w:rsidR="009C2A28" w:rsidRPr="006A57B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57BF" w:rsidRPr="004F4288">
        <w:rPr>
          <w:rFonts w:ascii="Arial" w:hAnsi="Arial" w:cs="Arial"/>
          <w:b/>
          <w:sz w:val="20"/>
          <w:szCs w:val="20"/>
        </w:rPr>
        <w:t xml:space="preserve">Європейська коротка характеристика (EU </w:t>
      </w:r>
      <w:proofErr w:type="spellStart"/>
      <w:r w:rsidR="006A57BF" w:rsidRPr="004F4288">
        <w:rPr>
          <w:rFonts w:ascii="Arial" w:hAnsi="Arial" w:cs="Arial"/>
          <w:b/>
          <w:sz w:val="20"/>
          <w:szCs w:val="20"/>
        </w:rPr>
        <w:t>SmPC</w:t>
      </w:r>
      <w:proofErr w:type="spellEnd"/>
      <w:r w:rsidR="006A57BF" w:rsidRPr="004F4288">
        <w:rPr>
          <w:rFonts w:ascii="Arial" w:hAnsi="Arial" w:cs="Arial"/>
          <w:b/>
          <w:sz w:val="20"/>
          <w:szCs w:val="20"/>
        </w:rPr>
        <w:t xml:space="preserve">) лікарського засобу </w:t>
      </w:r>
      <w:proofErr w:type="spellStart"/>
      <w:r w:rsidR="006A57BF" w:rsidRPr="004F4288">
        <w:rPr>
          <w:rFonts w:ascii="Arial" w:hAnsi="Arial" w:cs="Arial"/>
          <w:b/>
          <w:sz w:val="20"/>
          <w:szCs w:val="20"/>
        </w:rPr>
        <w:t>Nexavar</w:t>
      </w:r>
      <w:proofErr w:type="spellEnd"/>
      <w:r w:rsidR="006A57BF" w:rsidRPr="004F4288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6A57BF" w:rsidRPr="004F4288">
        <w:rPr>
          <w:rFonts w:ascii="Arial" w:hAnsi="Arial" w:cs="Arial"/>
          <w:b/>
          <w:sz w:val="20"/>
          <w:szCs w:val="20"/>
        </w:rPr>
        <w:t>Sorafenib</w:t>
      </w:r>
      <w:proofErr w:type="spellEnd"/>
      <w:r w:rsidR="006A57BF" w:rsidRPr="004F4288">
        <w:rPr>
          <w:rFonts w:ascii="Arial" w:hAnsi="Arial" w:cs="Arial"/>
          <w:b/>
          <w:sz w:val="20"/>
          <w:szCs w:val="20"/>
        </w:rPr>
        <w:t>)</w:t>
      </w:r>
      <w:r w:rsidR="006A57BF" w:rsidRPr="006A57BF">
        <w:rPr>
          <w:rFonts w:ascii="Arial" w:hAnsi="Arial" w:cs="Arial"/>
          <w:b/>
          <w:sz w:val="20"/>
          <w:szCs w:val="20"/>
        </w:rPr>
        <w:t xml:space="preserve"> </w:t>
      </w:r>
      <w:r w:rsidR="006A57BF" w:rsidRPr="008015A5">
        <w:rPr>
          <w:rFonts w:ascii="Arial" w:hAnsi="Arial" w:cs="Arial"/>
          <w:sz w:val="20"/>
        </w:rPr>
        <w:t>до п</w:t>
      </w:r>
      <w:r w:rsidR="006A57BF">
        <w:rPr>
          <w:rFonts w:ascii="Arial" w:hAnsi="Arial" w:cs="Arial"/>
          <w:sz w:val="20"/>
        </w:rPr>
        <w:t>ротоколу клінічного дослідження</w:t>
      </w:r>
      <w:r w:rsidR="006A57BF" w:rsidRPr="008015A5">
        <w:rPr>
          <w:rFonts w:ascii="Arial" w:hAnsi="Arial" w:cs="Arial"/>
          <w:b/>
          <w:sz w:val="20"/>
        </w:rPr>
        <w:t xml:space="preserve"> </w:t>
      </w:r>
      <w:r w:rsidR="006A57BF" w:rsidRPr="00CD0072">
        <w:rPr>
          <w:rFonts w:ascii="Arial" w:hAnsi="Arial" w:cs="Arial"/>
          <w:sz w:val="20"/>
          <w:szCs w:val="20"/>
        </w:rPr>
        <w:t>«AG</w:t>
      </w:r>
      <w:r w:rsidR="006A57BF">
        <w:rPr>
          <w:rFonts w:ascii="Arial" w:hAnsi="Arial" w:cs="Arial"/>
          <w:sz w:val="20"/>
          <w:szCs w:val="20"/>
        </w:rPr>
        <w:t>-</w:t>
      </w:r>
      <w:r w:rsidR="006A57BF" w:rsidRPr="00CD0072">
        <w:rPr>
          <w:rFonts w:ascii="Arial" w:hAnsi="Arial" w:cs="Arial"/>
          <w:sz w:val="20"/>
          <w:szCs w:val="20"/>
        </w:rPr>
        <w:t>013736 (</w:t>
      </w:r>
      <w:proofErr w:type="spellStart"/>
      <w:r w:rsidR="006A57BF" w:rsidRPr="006A57BF">
        <w:rPr>
          <w:rFonts w:ascii="Arial" w:hAnsi="Arial" w:cs="Arial"/>
          <w:b/>
          <w:sz w:val="20"/>
          <w:szCs w:val="20"/>
        </w:rPr>
        <w:t>Акситиніб</w:t>
      </w:r>
      <w:proofErr w:type="spellEnd"/>
      <w:r w:rsidR="006A57BF" w:rsidRPr="00CD0072">
        <w:rPr>
          <w:rFonts w:ascii="Arial" w:hAnsi="Arial" w:cs="Arial"/>
          <w:sz w:val="20"/>
          <w:szCs w:val="20"/>
        </w:rPr>
        <w:t xml:space="preserve">) для лікування метастатичного </w:t>
      </w:r>
      <w:proofErr w:type="spellStart"/>
      <w:r w:rsidR="006A57BF" w:rsidRPr="00CD0072">
        <w:rPr>
          <w:rFonts w:ascii="Arial" w:hAnsi="Arial" w:cs="Arial"/>
          <w:sz w:val="20"/>
          <w:szCs w:val="20"/>
        </w:rPr>
        <w:t>нирково</w:t>
      </w:r>
      <w:proofErr w:type="spellEnd"/>
      <w:r w:rsidR="006A57BF" w:rsidRPr="00CD0072">
        <w:rPr>
          <w:rFonts w:ascii="Arial" w:hAnsi="Arial" w:cs="Arial"/>
          <w:sz w:val="20"/>
          <w:szCs w:val="20"/>
        </w:rPr>
        <w:t>-клітинного раку»</w:t>
      </w:r>
      <w:r w:rsidR="006A57BF" w:rsidRPr="006A57BF">
        <w:rPr>
          <w:rFonts w:ascii="Arial" w:hAnsi="Arial" w:cs="Arial"/>
          <w:sz w:val="20"/>
          <w:szCs w:val="20"/>
        </w:rPr>
        <w:t xml:space="preserve">, </w:t>
      </w:r>
      <w:r w:rsidR="006A57BF">
        <w:rPr>
          <w:rFonts w:ascii="Arial" w:hAnsi="Arial" w:cs="Arial"/>
          <w:sz w:val="20"/>
        </w:rPr>
        <w:t>код дослідження</w:t>
      </w:r>
      <w:r w:rsidR="006A57BF" w:rsidRPr="008015A5">
        <w:rPr>
          <w:rFonts w:ascii="Arial" w:hAnsi="Arial" w:cs="Arial"/>
          <w:sz w:val="20"/>
        </w:rPr>
        <w:t xml:space="preserve"> </w:t>
      </w:r>
      <w:r w:rsidR="006A57BF" w:rsidRPr="006A57BF">
        <w:rPr>
          <w:rFonts w:ascii="Arial" w:hAnsi="Arial" w:cs="Arial"/>
          <w:b/>
          <w:bCs/>
          <w:sz w:val="20"/>
        </w:rPr>
        <w:t>A4061051</w:t>
      </w:r>
      <w:r w:rsidR="006A57BF" w:rsidRPr="006A57BF">
        <w:rPr>
          <w:rFonts w:ascii="Arial" w:hAnsi="Arial" w:cs="Arial"/>
          <w:bCs/>
          <w:sz w:val="20"/>
        </w:rPr>
        <w:t>, остаточна версія протоколу з поправкою №6 від 18 грудня 2012 року, с</w:t>
      </w:r>
      <w:r w:rsidR="006A57BF">
        <w:rPr>
          <w:rFonts w:ascii="Arial" w:hAnsi="Arial" w:cs="Arial"/>
          <w:bCs/>
          <w:sz w:val="20"/>
        </w:rPr>
        <w:t xml:space="preserve">понсор - </w:t>
      </w:r>
      <w:proofErr w:type="spellStart"/>
      <w:r w:rsidR="006A57BF">
        <w:rPr>
          <w:rFonts w:ascii="Arial" w:hAnsi="Arial" w:cs="Arial"/>
          <w:bCs/>
          <w:sz w:val="20"/>
        </w:rPr>
        <w:t>Файзер</w:t>
      </w:r>
      <w:proofErr w:type="spellEnd"/>
      <w:r w:rsidR="006A57BF">
        <w:rPr>
          <w:rFonts w:ascii="Arial" w:hAnsi="Arial" w:cs="Arial"/>
          <w:bCs/>
          <w:sz w:val="20"/>
        </w:rPr>
        <w:t xml:space="preserve"> Інк., США</w:t>
      </w:r>
    </w:p>
    <w:p w:rsidR="006A57BF" w:rsidRPr="00422D4D" w:rsidRDefault="006A57BF" w:rsidP="006A5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D4D">
        <w:rPr>
          <w:rFonts w:ascii="Arial" w:hAnsi="Arial" w:cs="Arial"/>
          <w:sz w:val="20"/>
          <w:szCs w:val="20"/>
        </w:rPr>
        <w:t>Заявник – ТОВ «ПАРЕКСЕЛ Україна»</w:t>
      </w:r>
    </w:p>
    <w:p w:rsidR="006A57BF" w:rsidRDefault="006A57BF" w:rsidP="005F24B6">
      <w:pPr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72E93" w:rsidRPr="009C2A28" w:rsidRDefault="00B72E93" w:rsidP="005F24B6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F24B6" w:rsidRPr="007F03B6" w:rsidRDefault="005F24B6" w:rsidP="005F24B6">
      <w:pPr>
        <w:suppressAutoHyphens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16</w:t>
      </w:r>
      <w:r w:rsidRPr="007F03B6">
        <w:rPr>
          <w:rFonts w:ascii="Arial" w:hAnsi="Arial" w:cs="Arial"/>
          <w:b/>
          <w:color w:val="000000"/>
          <w:sz w:val="20"/>
          <w:szCs w:val="20"/>
        </w:rPr>
        <w:t>.</w:t>
      </w:r>
      <w:r w:rsidR="003608C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608CA" w:rsidRPr="003608CA">
        <w:rPr>
          <w:rFonts w:ascii="Arial" w:hAnsi="Arial" w:cs="Arial"/>
          <w:b/>
          <w:color w:val="000000"/>
          <w:sz w:val="20"/>
          <w:szCs w:val="20"/>
        </w:rPr>
        <w:t xml:space="preserve">Продовження терміну зберігання досліджуваного лікарського засобу </w:t>
      </w:r>
      <w:proofErr w:type="spellStart"/>
      <w:r w:rsidR="003608CA" w:rsidRPr="003608CA">
        <w:rPr>
          <w:rFonts w:ascii="Arial" w:hAnsi="Arial" w:cs="Arial"/>
          <w:b/>
          <w:color w:val="000000"/>
          <w:sz w:val="20"/>
          <w:szCs w:val="20"/>
        </w:rPr>
        <w:t>Пепті</w:t>
      </w:r>
      <w:proofErr w:type="spellEnd"/>
      <w:r w:rsidR="003608CA" w:rsidRPr="003608CA">
        <w:rPr>
          <w:rFonts w:ascii="Arial" w:hAnsi="Arial" w:cs="Arial"/>
          <w:b/>
          <w:color w:val="000000"/>
          <w:sz w:val="20"/>
          <w:szCs w:val="20"/>
        </w:rPr>
        <w:t xml:space="preserve"> 10,8 мг з 07/2019 по 03/2020</w:t>
      </w:r>
      <w:r w:rsidR="003608C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608CA" w:rsidRPr="008015A5">
        <w:rPr>
          <w:rFonts w:ascii="Arial" w:hAnsi="Arial" w:cs="Arial"/>
          <w:sz w:val="20"/>
        </w:rPr>
        <w:t>до п</w:t>
      </w:r>
      <w:r w:rsidR="003608CA">
        <w:rPr>
          <w:rFonts w:ascii="Arial" w:hAnsi="Arial" w:cs="Arial"/>
          <w:sz w:val="20"/>
        </w:rPr>
        <w:t>ротоколу клінічного випробування</w:t>
      </w:r>
      <w:r w:rsidR="003608CA" w:rsidRPr="008015A5">
        <w:rPr>
          <w:rFonts w:ascii="Arial" w:hAnsi="Arial" w:cs="Arial"/>
          <w:b/>
          <w:sz w:val="20"/>
        </w:rPr>
        <w:t xml:space="preserve"> </w:t>
      </w:r>
      <w:r w:rsidR="003608CA">
        <w:rPr>
          <w:rFonts w:ascii="Arial" w:hAnsi="Arial" w:cs="Arial"/>
          <w:b/>
          <w:sz w:val="20"/>
        </w:rPr>
        <w:t>«</w:t>
      </w:r>
      <w:r w:rsidR="003608CA" w:rsidRPr="00117CD5">
        <w:rPr>
          <w:rFonts w:ascii="Arial" w:hAnsi="Arial" w:cs="Arial"/>
          <w:color w:val="000000"/>
          <w:sz w:val="20"/>
          <w:szCs w:val="20"/>
        </w:rPr>
        <w:t xml:space="preserve">ПРОСТЕ СЛІПЕ ДОСЛІДЖЕННЯ В ПАРАЛЕЛЬНИХ ГРУПАХ ДЛЯ ПОРІВНЯННЯ ФАРМАКОКІНЕТИЧНИХ ПРОФІЛІВ І ФАРМАКОДИНАМІЧНОЇ ВІДПОВІДІ НОВОЇ ДЕПО-ФОРМИ ГОЗЕРЕЛІНУ АЦЕТАТУ </w:t>
      </w:r>
      <w:r w:rsidR="003608CA" w:rsidRPr="00117CD5">
        <w:rPr>
          <w:rFonts w:ascii="Arial" w:hAnsi="Arial" w:cs="Arial"/>
          <w:b/>
          <w:color w:val="000000"/>
          <w:sz w:val="20"/>
          <w:szCs w:val="20"/>
        </w:rPr>
        <w:t>ПЕПТІ 10,8 МГ</w:t>
      </w:r>
      <w:r w:rsidR="003608CA" w:rsidRPr="00117CD5">
        <w:rPr>
          <w:rFonts w:ascii="Arial" w:hAnsi="Arial" w:cs="Arial"/>
          <w:color w:val="000000"/>
          <w:sz w:val="20"/>
          <w:szCs w:val="20"/>
        </w:rPr>
        <w:t xml:space="preserve">, КАПСУЛИ/ІМПЛАНТАТУ ДЛЯ ПІДШКІРНОГО ВВЕДЕННЯ ТА ЗОЛАДЕКСУ 10,8 МГ, КАПСУЛИ/ІМПЛАНТАТУ У АМБУЛАТОРНИХ </w:t>
      </w:r>
      <w:r w:rsidR="003608CA" w:rsidRPr="00117CD5">
        <w:rPr>
          <w:rFonts w:ascii="Arial" w:hAnsi="Arial" w:cs="Arial"/>
          <w:color w:val="000000"/>
          <w:sz w:val="20"/>
          <w:szCs w:val="20"/>
        </w:rPr>
        <w:lastRenderedPageBreak/>
        <w:t>ПАЦІЄНТІВ З РОЗПОВСЮДЖЕНИМ РАКОМ ПЕРЕДМІХУРОВОЇ ЗАЛОЗИ</w:t>
      </w:r>
      <w:r w:rsidR="003608CA">
        <w:rPr>
          <w:rFonts w:ascii="Arial" w:hAnsi="Arial" w:cs="Arial"/>
          <w:color w:val="000000"/>
          <w:sz w:val="20"/>
          <w:szCs w:val="20"/>
        </w:rPr>
        <w:t>»</w:t>
      </w:r>
      <w:r w:rsidR="003608CA" w:rsidRPr="00117CD5">
        <w:rPr>
          <w:rFonts w:ascii="Arial" w:hAnsi="Arial" w:cs="Arial"/>
          <w:sz w:val="20"/>
          <w:szCs w:val="20"/>
        </w:rPr>
        <w:t xml:space="preserve">, код дослідження </w:t>
      </w:r>
      <w:proofErr w:type="spellStart"/>
      <w:r w:rsidR="003608CA" w:rsidRPr="00117CD5">
        <w:rPr>
          <w:rFonts w:ascii="Arial" w:hAnsi="Arial" w:cs="Arial"/>
          <w:b/>
          <w:sz w:val="20"/>
          <w:szCs w:val="20"/>
        </w:rPr>
        <w:t>Pepti</w:t>
      </w:r>
      <w:proofErr w:type="spellEnd"/>
      <w:r w:rsidR="003608CA" w:rsidRPr="00117CD5">
        <w:rPr>
          <w:rFonts w:ascii="Arial" w:hAnsi="Arial" w:cs="Arial"/>
          <w:b/>
          <w:sz w:val="20"/>
          <w:szCs w:val="20"/>
        </w:rPr>
        <w:t xml:space="preserve"> 10.8 </w:t>
      </w:r>
      <w:proofErr w:type="spellStart"/>
      <w:r w:rsidR="003608CA" w:rsidRPr="00117CD5">
        <w:rPr>
          <w:rFonts w:ascii="Arial" w:hAnsi="Arial" w:cs="Arial"/>
          <w:b/>
          <w:sz w:val="20"/>
          <w:szCs w:val="20"/>
        </w:rPr>
        <w:t>Pro</w:t>
      </w:r>
      <w:proofErr w:type="spellEnd"/>
      <w:r w:rsidR="003608CA" w:rsidRPr="00117CD5">
        <w:rPr>
          <w:rFonts w:ascii="Arial" w:hAnsi="Arial" w:cs="Arial"/>
          <w:b/>
          <w:sz w:val="20"/>
          <w:szCs w:val="20"/>
        </w:rPr>
        <w:t xml:space="preserve"> K 03</w:t>
      </w:r>
      <w:r w:rsidR="003608CA" w:rsidRPr="00117CD5">
        <w:rPr>
          <w:rFonts w:ascii="Arial" w:hAnsi="Arial" w:cs="Arial"/>
          <w:sz w:val="20"/>
          <w:szCs w:val="20"/>
        </w:rPr>
        <w:t xml:space="preserve">, Версія: 4 від 27 серпня 2018 р.; спонсор  -  </w:t>
      </w:r>
      <w:proofErr w:type="spellStart"/>
      <w:r w:rsidR="003608CA" w:rsidRPr="00117CD5">
        <w:rPr>
          <w:rFonts w:ascii="Arial" w:hAnsi="Arial" w:cs="Arial"/>
          <w:sz w:val="20"/>
          <w:szCs w:val="20"/>
        </w:rPr>
        <w:t>Peptigroupe</w:t>
      </w:r>
      <w:proofErr w:type="spellEnd"/>
      <w:r w:rsidR="003608CA" w:rsidRPr="00117C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08CA" w:rsidRPr="00117CD5">
        <w:rPr>
          <w:rFonts w:ascii="Arial" w:hAnsi="Arial" w:cs="Arial"/>
          <w:sz w:val="20"/>
          <w:szCs w:val="20"/>
        </w:rPr>
        <w:t>Inc</w:t>
      </w:r>
      <w:proofErr w:type="spellEnd"/>
      <w:r w:rsidR="003608CA" w:rsidRPr="00117CD5">
        <w:rPr>
          <w:rFonts w:ascii="Arial" w:hAnsi="Arial" w:cs="Arial"/>
          <w:sz w:val="20"/>
          <w:szCs w:val="20"/>
        </w:rPr>
        <w:t>., С</w:t>
      </w:r>
      <w:proofErr w:type="spellStart"/>
      <w:r w:rsidR="003608CA" w:rsidRPr="00117CD5">
        <w:rPr>
          <w:rFonts w:ascii="Arial" w:hAnsi="Arial" w:cs="Arial"/>
          <w:sz w:val="20"/>
          <w:szCs w:val="20"/>
          <w:lang w:val="en-US"/>
        </w:rPr>
        <w:t>anada</w:t>
      </w:r>
      <w:proofErr w:type="spellEnd"/>
    </w:p>
    <w:p w:rsidR="00FA5BB8" w:rsidRPr="00422D4D" w:rsidRDefault="00FA5BB8" w:rsidP="00FA5B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22D4D">
        <w:rPr>
          <w:rFonts w:ascii="Arial" w:hAnsi="Arial" w:cs="Arial"/>
          <w:sz w:val="20"/>
          <w:szCs w:val="20"/>
        </w:rPr>
        <w:t xml:space="preserve">Заявник – </w:t>
      </w:r>
      <w:r w:rsidRPr="00117CD5">
        <w:rPr>
          <w:rFonts w:ascii="Arial" w:hAnsi="Arial" w:cs="Arial"/>
          <w:sz w:val="20"/>
          <w:szCs w:val="20"/>
        </w:rPr>
        <w:t xml:space="preserve">Товариство з обмеженою відповідальністю </w:t>
      </w:r>
      <w:r>
        <w:rPr>
          <w:rFonts w:ascii="Arial" w:hAnsi="Arial" w:cs="Arial"/>
          <w:sz w:val="20"/>
          <w:szCs w:val="20"/>
        </w:rPr>
        <w:t>«</w:t>
      </w:r>
      <w:proofErr w:type="spellStart"/>
      <w:r w:rsidRPr="00F01679">
        <w:rPr>
          <w:rFonts w:ascii="Arial" w:hAnsi="Arial" w:cs="Arial"/>
          <w:sz w:val="20"/>
          <w:szCs w:val="20"/>
        </w:rPr>
        <w:t>Фармаксі</w:t>
      </w:r>
      <w:proofErr w:type="spellEnd"/>
      <w:r w:rsidRPr="00F01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1679">
        <w:rPr>
          <w:rFonts w:ascii="Arial" w:hAnsi="Arial" w:cs="Arial"/>
          <w:sz w:val="20"/>
          <w:szCs w:val="20"/>
        </w:rPr>
        <w:t>Клінікал</w:t>
      </w:r>
      <w:proofErr w:type="spellEnd"/>
      <w:r w:rsidRPr="00F016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1679">
        <w:rPr>
          <w:rFonts w:ascii="Arial" w:hAnsi="Arial" w:cs="Arial"/>
          <w:sz w:val="20"/>
          <w:szCs w:val="20"/>
        </w:rPr>
        <w:t>Рисерч</w:t>
      </w:r>
      <w:proofErr w:type="spellEnd"/>
      <w:r w:rsidRPr="00F01679">
        <w:rPr>
          <w:rFonts w:ascii="Arial" w:hAnsi="Arial" w:cs="Arial"/>
          <w:sz w:val="20"/>
          <w:szCs w:val="20"/>
        </w:rPr>
        <w:t>»</w:t>
      </w:r>
      <w:r w:rsidRPr="00117CD5">
        <w:rPr>
          <w:rFonts w:ascii="Arial" w:hAnsi="Arial" w:cs="Arial"/>
          <w:sz w:val="20"/>
          <w:szCs w:val="20"/>
        </w:rPr>
        <w:t>, Україна</w:t>
      </w:r>
    </w:p>
    <w:p w:rsidR="00923235" w:rsidRDefault="00923235" w:rsidP="00FA5BB8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72E93" w:rsidRDefault="00B72E93" w:rsidP="00FA5BB8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923235" w:rsidRPr="00B72E93" w:rsidRDefault="00923235" w:rsidP="009232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23235">
        <w:rPr>
          <w:rFonts w:ascii="Arial" w:hAnsi="Arial" w:cs="Arial"/>
          <w:b/>
          <w:sz w:val="20"/>
          <w:szCs w:val="20"/>
        </w:rPr>
        <w:t>17. Оновлений протокол клінічного дослідження CP40617, версія 2 від 30 травня 2019 р., англійською мовою; Адміністративний /пояснювальний лист № 3 від 24 червня 2019 р. щодо двох типографських помилок, знайдених у протоколі, версія 2, англійською мовою; Брошура дослідника досліджуваного лікарського засобу RO7191686 XOFLUZA (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baloxavir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marboxil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>), версія 7 від червня 2019 р., англійською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2.1.0 від 20 червня 2019 р., англійською мовою; Інформація для учасника і форма інформованої згоди для малолітніх осіб віком від 12 років до моменту настання повних 14 років, для України, версія 2.1.0 від 20 червня 2019 р., українською мовою;  Інформація для учасника і форма інформованої згоди для малолітніх осіб віком від 12 років до моменту настання повних 14 років, для України, версія 2.1.0 від 20 червня 2019 р., російською мовою; Інформація для учасника і форма інформованої згоди для неповнолітніх осіб віком від 14 років до моменту настання повних 18 років, для України, версія 2.1.0 від 20 червня 2019 р., англійською мовою; Інформація для учасника і форма інформованої згоди для неповнолітніх осіб віком від 14 років до моменту настання повних 18 років, для України, версія 2.1.0 від 20 червня 2019 р., українською мовою; Інформація для учасника і форма інформованої згоди для неповнолітніх осіб віком від 14 років до моменту настання повних 18 років, для України, версія 2.1.0 від 20 червня 2019 р., російською мовою; Інформація для пацієнта та форма інформованої згоди для батьків, для України,  версія 2.1.0 від 25 червня 2019 р., англійською мовою; Інформація для пацієнта та форма інформованої з</w:t>
      </w:r>
      <w:r w:rsidR="00B72E93">
        <w:rPr>
          <w:rFonts w:ascii="Arial" w:hAnsi="Arial" w:cs="Arial"/>
          <w:b/>
          <w:sz w:val="20"/>
          <w:szCs w:val="20"/>
        </w:rPr>
        <w:t xml:space="preserve">годи для батьків, для України, </w:t>
      </w:r>
      <w:r w:rsidRPr="00923235">
        <w:rPr>
          <w:rFonts w:ascii="Arial" w:hAnsi="Arial" w:cs="Arial"/>
          <w:b/>
          <w:sz w:val="20"/>
          <w:szCs w:val="20"/>
        </w:rPr>
        <w:t xml:space="preserve">версія 2.1.0 від 25 червня 2019 р., українською мовою; Інформація для пацієнта та форма інформованої згоди для батьків, для України,  версія 2.1.0 від 25 червня 2019 р., російською мовою; Інформація для пацієнта та форма інформованої згоди, для України, версія 2.1.0 від 25 червня 2019 р., англійською мовою; Інформація для пацієнта та форма інформованої згоди, для України, версія 2.1.0 від 25 червня 2019 р., українською мовою; Інформація для пацієнта та форма інформованої згоди, для України, версія 2.1.0 від 25 червня 2019 р., російською мовою; Розділ Досьє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(P 8.1 STABILITY SUMMARY AND CONCLUSIONS [BALOXAVIR MARBOXIL, TABLETS, 20 MG]) англійською мовою; Розділ Досьє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(Р 8.3 STABILITY DATA[BALOXAVIR MARBOXIL, TABLETS, 20 MG]), англійською мовою; Подовження терміну придатності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Baloxavir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Marboxil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, таблетки, вкриті плівковою оболонкою по 20 мг та відповідного плацебо, до 48 місяців; Розділ Досьє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(P 8.1 STABILITY SUMMARY AND CONCLUSIONS [BALOXAVIR MARBOXIL, GRANULES FOR ORAL SUSPENSION, 2MG/ML]) англійською мовою; Розділ Досьє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(Р 8.3 STABILITY DATA[BALOXAVIR MARBOXIL, GRANULES FOR ORAL SUSPENSION, 2MG/ML]), англійською мовою; Подовження терміну придатності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Baloxavir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Marboxil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, (40 мг/20 мл) гранули по 2 г та відповідного плацебо, до 18 місяців; Розділ Досьє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(S.2.1 MANUFACTURER(S) [BALOXAVIR MARBOXIL]), англійською мовою; Розділ Досьє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(P.3.1 MANUFACTURER(S) [BALOXAVIR MARBOXIL, GRANULES FOR ORAL SUSPENSION, 2MG/ML]), англійською мовою; Розділ Досьє досліджуваного лікарського засобу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(P.3.1 MANUFACTURER(S) [PLACEBO FOR GRANULES FOR ORAL SUSPENSION]), англійською мовою; Зміна назви виробника активної субстанції, досліджуваного лікарського засобу та плацебо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Shionogi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Pharma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Co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.,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Ltd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.,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Japan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Шионогі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Фарма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КО, ЛТД, Японія); Оновлене маркування досліджуваного лікарського засобу та плацебо; Опитувальник А: Оцінка смакових якостей та прийнятності досліджуваного препарату, протокол СР40617, версія 1.0 від 30 травня 2019 р., англійською мовою; Опитувальник А: Оцінка смакових якостей та прийнятності досліджуваного препарату, протокол СР40617, версія 1.0 від 30 травня 2019 р., українською мовою; Опитувальник А: Оцінка смакових якостей та прийнятності досліджуваного препарату, протокол СР40617, версія 1.0 від 30 травня 2019 р., російською мовою; Опитувальник В: Оцінка смакових якостей та прийнятності досліджуваного препарату, протокол СР40617, версія 1.0 від 30 травня 2019 р., англійською мовою; Опитувальник В: Оцінка смакових якостей та прийнятності досліджуваного препарату, протокол СР40617, версія 1.0 від 30 травня 2019 р., українською мовою; Опитувальник В: Оцінка смакових якостей та прийнятності досліджуваного препарату, протокол СР40617, версія 1.0 від 30 травня 2019 р., російською мовою; Наочний матеріал для неповнолітнього учасника, версія 1.0, 28 вересня 2018 р. українською мовою; Наочний матеріал щодо RIDT для неповнолітнього учасника, версія 1.1, 18 січня 2019 р. українською мовою; Плакат 43 см х 28 см, версія 1.0, 07 вересня 2018 р., українською мовою; </w:t>
      </w:r>
      <w:r w:rsidRPr="00923235">
        <w:rPr>
          <w:rFonts w:ascii="Arial" w:hAnsi="Arial" w:cs="Arial"/>
          <w:b/>
          <w:sz w:val="20"/>
          <w:szCs w:val="20"/>
        </w:rPr>
        <w:lastRenderedPageBreak/>
        <w:t xml:space="preserve">Адаптована для дослідження брошура, версія 1.1, 18 січня 2019 р., українською мовою; Брошура з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двозгинним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фальцюванням, версія 1.1, 18 січня 2019 р., українською мовою; Картка для призначення візиту пацієнту, версія 1, 28 вересня 2018 р., українською мовою; Посібник учасника дослідження, версія 1.1, 18 січня 2019 р., українською мовою; Брошура наукового клінічного дослідження, версія 1.0, 31 серпня 2018 р., українською мовою; Перекидний буклет ФІЗ, версія 1.1, 18 січня 2019 р., українською мовою </w:t>
      </w:r>
      <w:r w:rsidRPr="00923235">
        <w:rPr>
          <w:rFonts w:ascii="Arial" w:hAnsi="Arial" w:cs="Arial"/>
          <w:sz w:val="20"/>
          <w:szCs w:val="20"/>
        </w:rPr>
        <w:t xml:space="preserve">до протоколу клінічного </w:t>
      </w:r>
      <w:proofErr w:type="spellStart"/>
      <w:r w:rsidRPr="00923235">
        <w:rPr>
          <w:rFonts w:ascii="Arial" w:hAnsi="Arial" w:cs="Arial"/>
          <w:sz w:val="20"/>
          <w:szCs w:val="20"/>
        </w:rPr>
        <w:t>випрообування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r w:rsidRPr="00923235">
        <w:rPr>
          <w:rFonts w:ascii="Arial" w:hAnsi="Arial" w:cs="Arial"/>
          <w:sz w:val="20"/>
          <w:szCs w:val="20"/>
        </w:rPr>
        <w:t>«</w:t>
      </w:r>
      <w:proofErr w:type="spellStart"/>
      <w:r w:rsidRPr="00923235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, подвійне сліпе, плацебо-контрольоване, </w:t>
      </w:r>
      <w:proofErr w:type="spellStart"/>
      <w:r w:rsidRPr="00923235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 дослідження фази III для оцінки ефективності та безпечності  препарату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Балоксавір</w:t>
      </w:r>
      <w:proofErr w:type="spellEnd"/>
      <w:r w:rsidRPr="0092323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b/>
          <w:sz w:val="20"/>
          <w:szCs w:val="20"/>
        </w:rPr>
        <w:t>Марбоксіл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 в комбінації зі стандартним лікуванням інгібітором </w:t>
      </w:r>
      <w:proofErr w:type="spellStart"/>
      <w:r w:rsidRPr="00923235">
        <w:rPr>
          <w:rFonts w:ascii="Arial" w:hAnsi="Arial" w:cs="Arial"/>
          <w:sz w:val="20"/>
          <w:szCs w:val="20"/>
        </w:rPr>
        <w:t>нейрамінідази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 у госпіталізованих пацієнтів з важкою формою грипу», код дослідження </w:t>
      </w:r>
      <w:r w:rsidRPr="00923235">
        <w:rPr>
          <w:rFonts w:ascii="Arial" w:hAnsi="Arial" w:cs="Arial"/>
          <w:b/>
          <w:sz w:val="20"/>
          <w:szCs w:val="20"/>
          <w:lang w:val="en-GB"/>
        </w:rPr>
        <w:t>CP</w:t>
      </w:r>
      <w:r w:rsidRPr="00923235">
        <w:rPr>
          <w:rFonts w:ascii="Arial" w:hAnsi="Arial" w:cs="Arial"/>
          <w:b/>
          <w:sz w:val="20"/>
          <w:szCs w:val="20"/>
        </w:rPr>
        <w:t xml:space="preserve">40617, </w:t>
      </w:r>
      <w:r w:rsidRPr="00923235">
        <w:rPr>
          <w:rFonts w:ascii="Arial" w:hAnsi="Arial" w:cs="Arial"/>
          <w:sz w:val="20"/>
          <w:szCs w:val="20"/>
        </w:rPr>
        <w:t>версія 1 від 17 липня 2018 р.</w:t>
      </w:r>
      <w:r w:rsidRPr="00923235">
        <w:rPr>
          <w:rFonts w:ascii="Arial" w:hAnsi="Arial" w:cs="Arial"/>
          <w:bCs/>
          <w:sz w:val="20"/>
          <w:szCs w:val="20"/>
          <w:lang w:bidi="uk-UA"/>
        </w:rPr>
        <w:t xml:space="preserve">; </w:t>
      </w:r>
      <w:r w:rsidRPr="00923235">
        <w:rPr>
          <w:rFonts w:ascii="Arial" w:hAnsi="Arial" w:cs="Arial"/>
          <w:sz w:val="20"/>
          <w:szCs w:val="20"/>
        </w:rPr>
        <w:t xml:space="preserve">спонсор - F. </w:t>
      </w:r>
      <w:proofErr w:type="spellStart"/>
      <w:r w:rsidRPr="00923235">
        <w:rPr>
          <w:rFonts w:ascii="Arial" w:hAnsi="Arial" w:cs="Arial"/>
          <w:sz w:val="20"/>
          <w:szCs w:val="20"/>
        </w:rPr>
        <w:t>Hoffmann-La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sz w:val="20"/>
          <w:szCs w:val="20"/>
        </w:rPr>
        <w:t>Roche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sz w:val="20"/>
          <w:szCs w:val="20"/>
        </w:rPr>
        <w:t>Ltd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23235">
        <w:rPr>
          <w:rFonts w:ascii="Arial" w:hAnsi="Arial" w:cs="Arial"/>
          <w:sz w:val="20"/>
          <w:szCs w:val="20"/>
        </w:rPr>
        <w:t>Switzerland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 / Ф. </w:t>
      </w:r>
      <w:proofErr w:type="spellStart"/>
      <w:r w:rsidRPr="00923235">
        <w:rPr>
          <w:rFonts w:ascii="Arial" w:hAnsi="Arial" w:cs="Arial"/>
          <w:sz w:val="20"/>
          <w:szCs w:val="20"/>
        </w:rPr>
        <w:t>Хоффманн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-Ля </w:t>
      </w:r>
      <w:proofErr w:type="spellStart"/>
      <w:r w:rsidRPr="00923235">
        <w:rPr>
          <w:rFonts w:ascii="Arial" w:hAnsi="Arial" w:cs="Arial"/>
          <w:sz w:val="20"/>
          <w:szCs w:val="20"/>
        </w:rPr>
        <w:t>Рош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3235">
        <w:rPr>
          <w:rFonts w:ascii="Arial" w:hAnsi="Arial" w:cs="Arial"/>
          <w:sz w:val="20"/>
          <w:szCs w:val="20"/>
        </w:rPr>
        <w:t>Лтд</w:t>
      </w:r>
      <w:proofErr w:type="spellEnd"/>
      <w:r w:rsidRPr="00923235">
        <w:rPr>
          <w:rFonts w:ascii="Arial" w:hAnsi="Arial" w:cs="Arial"/>
          <w:sz w:val="20"/>
          <w:szCs w:val="20"/>
        </w:rPr>
        <w:t>, Швейцарія</w:t>
      </w:r>
    </w:p>
    <w:p w:rsidR="00923235" w:rsidRPr="00923235" w:rsidRDefault="00923235" w:rsidP="009232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23235">
        <w:rPr>
          <w:rFonts w:ascii="Arial" w:hAnsi="Arial" w:cs="Arial"/>
          <w:sz w:val="20"/>
          <w:szCs w:val="20"/>
        </w:rPr>
        <w:t>Заявник - Товариство з Обмеженою Відповідальністю «</w:t>
      </w:r>
      <w:proofErr w:type="spellStart"/>
      <w:r w:rsidRPr="00923235">
        <w:rPr>
          <w:rFonts w:ascii="Arial" w:hAnsi="Arial" w:cs="Arial"/>
          <w:sz w:val="20"/>
          <w:szCs w:val="20"/>
        </w:rPr>
        <w:t>Контрактно</w:t>
      </w:r>
      <w:proofErr w:type="spellEnd"/>
      <w:r w:rsidRPr="00923235">
        <w:rPr>
          <w:rFonts w:ascii="Arial" w:hAnsi="Arial" w:cs="Arial"/>
          <w:sz w:val="20"/>
          <w:szCs w:val="20"/>
        </w:rPr>
        <w:t xml:space="preserve">-дослідницька організація </w:t>
      </w:r>
      <w:proofErr w:type="spellStart"/>
      <w:r w:rsidRPr="00923235">
        <w:rPr>
          <w:rFonts w:ascii="Arial" w:hAnsi="Arial" w:cs="Arial"/>
          <w:sz w:val="20"/>
          <w:szCs w:val="20"/>
        </w:rPr>
        <w:t>Іннофарм</w:t>
      </w:r>
      <w:proofErr w:type="spellEnd"/>
      <w:r w:rsidRPr="00923235">
        <w:rPr>
          <w:rFonts w:ascii="Arial" w:hAnsi="Arial" w:cs="Arial"/>
          <w:sz w:val="20"/>
          <w:szCs w:val="20"/>
        </w:rPr>
        <w:t>-Україна»</w:t>
      </w:r>
    </w:p>
    <w:p w:rsidR="00382EB7" w:rsidRDefault="00382EB7" w:rsidP="00382EB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B72E93" w:rsidRPr="009C2A28" w:rsidRDefault="00B72E93" w:rsidP="00382EB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382EB7" w:rsidRPr="00B72E93" w:rsidRDefault="00382EB7" w:rsidP="00B72E93">
      <w:pPr>
        <w:spacing w:after="0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382EB7">
        <w:rPr>
          <w:rFonts w:ascii="Arial" w:hAnsi="Arial" w:cs="Arial"/>
          <w:b/>
          <w:sz w:val="20"/>
          <w:szCs w:val="20"/>
        </w:rPr>
        <w:t>8</w:t>
      </w:r>
      <w:r w:rsidRPr="00923235">
        <w:rPr>
          <w:rFonts w:ascii="Arial" w:hAnsi="Arial" w:cs="Arial"/>
          <w:b/>
          <w:sz w:val="20"/>
          <w:szCs w:val="20"/>
        </w:rPr>
        <w:t>.</w:t>
      </w:r>
      <w:r w:rsidRPr="00382EB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F1D71">
        <w:rPr>
          <w:rFonts w:ascii="Arial" w:hAnsi="Arial" w:cs="Arial"/>
          <w:b/>
          <w:color w:val="000000"/>
          <w:sz w:val="20"/>
          <w:szCs w:val="20"/>
        </w:rPr>
        <w:t>П</w:t>
      </w:r>
      <w:r w:rsidR="00892FBA">
        <w:rPr>
          <w:rFonts w:ascii="Arial" w:hAnsi="Arial" w:cs="Arial"/>
          <w:b/>
          <w:color w:val="000000"/>
          <w:sz w:val="20"/>
          <w:szCs w:val="20"/>
        </w:rPr>
        <w:t>одовження терміну придатності</w:t>
      </w:r>
      <w:r w:rsidRPr="007F1D71">
        <w:rPr>
          <w:rFonts w:ascii="Arial" w:hAnsi="Arial" w:cs="Arial"/>
          <w:b/>
          <w:color w:val="000000"/>
          <w:sz w:val="20"/>
          <w:szCs w:val="20"/>
        </w:rPr>
        <w:t xml:space="preserve"> л</w:t>
      </w:r>
      <w:r w:rsidR="00892FBA">
        <w:rPr>
          <w:rFonts w:ascii="Arial" w:hAnsi="Arial" w:cs="Arial"/>
          <w:b/>
          <w:color w:val="000000"/>
          <w:sz w:val="20"/>
          <w:szCs w:val="20"/>
        </w:rPr>
        <w:t>ікарського препарату L-DOS47 з</w:t>
      </w:r>
      <w:r w:rsidRPr="007F1D71">
        <w:rPr>
          <w:rFonts w:ascii="Arial" w:hAnsi="Arial" w:cs="Arial"/>
          <w:b/>
          <w:color w:val="000000"/>
          <w:sz w:val="20"/>
          <w:szCs w:val="20"/>
        </w:rPr>
        <w:t xml:space="preserve"> 60 до 72 місяців (на 12 місяців); </w:t>
      </w:r>
      <w:r w:rsidRPr="007F1D71">
        <w:rPr>
          <w:rFonts w:ascii="Arial" w:hAnsi="Arial" w:cs="Arial"/>
          <w:b/>
          <w:sz w:val="20"/>
          <w:szCs w:val="20"/>
        </w:rPr>
        <w:t xml:space="preserve">Оновлене досьє досліджуваного лікарського засобу  </w:t>
      </w:r>
      <w:r w:rsidRPr="007F1D71">
        <w:rPr>
          <w:rFonts w:ascii="Arial" w:hAnsi="Arial" w:cs="Arial"/>
          <w:b/>
          <w:sz w:val="20"/>
          <w:szCs w:val="20"/>
          <w:lang w:val="en-US"/>
        </w:rPr>
        <w:t>L</w:t>
      </w:r>
      <w:r w:rsidRPr="007F1D71">
        <w:rPr>
          <w:rFonts w:ascii="Arial" w:hAnsi="Arial" w:cs="Arial"/>
          <w:b/>
          <w:sz w:val="20"/>
          <w:szCs w:val="20"/>
        </w:rPr>
        <w:t>-</w:t>
      </w:r>
      <w:r w:rsidRPr="007F1D71">
        <w:rPr>
          <w:rFonts w:ascii="Arial" w:hAnsi="Arial" w:cs="Arial"/>
          <w:b/>
          <w:sz w:val="20"/>
          <w:szCs w:val="20"/>
          <w:lang w:val="en-US"/>
        </w:rPr>
        <w:t>DOS</w:t>
      </w:r>
      <w:r w:rsidRPr="007F1D71">
        <w:rPr>
          <w:rFonts w:ascii="Arial" w:hAnsi="Arial" w:cs="Arial"/>
          <w:b/>
          <w:sz w:val="20"/>
          <w:szCs w:val="20"/>
        </w:rPr>
        <w:t xml:space="preserve">47 </w:t>
      </w:r>
      <w:r w:rsidR="00892FBA">
        <w:rPr>
          <w:rFonts w:ascii="Arial" w:hAnsi="Arial" w:cs="Arial"/>
          <w:b/>
          <w:sz w:val="20"/>
          <w:szCs w:val="20"/>
        </w:rPr>
        <w:t xml:space="preserve">версія 7 від 08 липня 2019 року </w:t>
      </w:r>
      <w:r w:rsidRPr="00D62C7A">
        <w:rPr>
          <w:rFonts w:ascii="Arial" w:hAnsi="Arial" w:cs="Arial"/>
          <w:sz w:val="20"/>
          <w:szCs w:val="20"/>
        </w:rPr>
        <w:t>до п</w:t>
      </w:r>
      <w:r w:rsidR="00892FBA">
        <w:rPr>
          <w:rFonts w:ascii="Arial" w:hAnsi="Arial" w:cs="Arial"/>
          <w:sz w:val="20"/>
          <w:szCs w:val="20"/>
        </w:rPr>
        <w:t>ротоколу клінічного випробува</w:t>
      </w:r>
      <w:r w:rsidRPr="00D62C7A">
        <w:rPr>
          <w:rFonts w:ascii="Arial" w:hAnsi="Arial" w:cs="Arial"/>
          <w:sz w:val="20"/>
          <w:szCs w:val="20"/>
        </w:rPr>
        <w:t xml:space="preserve">ння </w:t>
      </w:r>
      <w:bookmarkStart w:id="1" w:name="_Hlk533675696"/>
      <w:r w:rsidRPr="00D62C7A">
        <w:rPr>
          <w:rFonts w:ascii="Arial" w:hAnsi="Arial" w:cs="Arial"/>
          <w:color w:val="000000"/>
          <w:sz w:val="20"/>
          <w:szCs w:val="20"/>
        </w:rPr>
        <w:t>«</w:t>
      </w:r>
      <w:r w:rsidRPr="00D62C7A">
        <w:rPr>
          <w:rFonts w:ascii="Arial" w:hAnsi="Arial" w:cs="Arial"/>
          <w:sz w:val="20"/>
          <w:szCs w:val="20"/>
        </w:rPr>
        <w:t>Фаза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II, </w:t>
      </w:r>
      <w:proofErr w:type="spellStart"/>
      <w:r w:rsidRPr="00D62C7A">
        <w:rPr>
          <w:rFonts w:ascii="Arial" w:hAnsi="Arial" w:cs="Arial"/>
          <w:sz w:val="20"/>
          <w:szCs w:val="20"/>
        </w:rPr>
        <w:t>відкрит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 xml:space="preserve">e, </w:t>
      </w:r>
      <w:proofErr w:type="spellStart"/>
      <w:r w:rsidRPr="00D62C7A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дослідження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62C7A">
        <w:rPr>
          <w:rFonts w:ascii="Arial" w:hAnsi="Arial" w:cs="Arial"/>
          <w:sz w:val="20"/>
          <w:szCs w:val="20"/>
        </w:rPr>
        <w:t>імунокон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>'</w:t>
      </w:r>
      <w:proofErr w:type="spellStart"/>
      <w:r w:rsidRPr="00D62C7A">
        <w:rPr>
          <w:rFonts w:ascii="Arial" w:hAnsi="Arial" w:cs="Arial"/>
          <w:sz w:val="20"/>
          <w:szCs w:val="20"/>
        </w:rPr>
        <w:t>югату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892FBA">
        <w:rPr>
          <w:rFonts w:ascii="Arial" w:hAnsi="Arial" w:cs="Arial"/>
          <w:b/>
          <w:sz w:val="20"/>
          <w:szCs w:val="20"/>
          <w:lang w:val="fr-FR"/>
        </w:rPr>
        <w:t>L-DOS47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у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поєднанні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з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62C7A">
        <w:rPr>
          <w:rFonts w:ascii="Arial" w:hAnsi="Arial" w:cs="Arial"/>
          <w:sz w:val="20"/>
          <w:szCs w:val="20"/>
        </w:rPr>
        <w:t>вінорелбіном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D62C7A">
        <w:rPr>
          <w:rFonts w:ascii="Arial" w:hAnsi="Arial" w:cs="Arial"/>
          <w:sz w:val="20"/>
          <w:szCs w:val="20"/>
        </w:rPr>
        <w:t>цисплатином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у порівнянні з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D62C7A">
        <w:rPr>
          <w:rFonts w:ascii="Arial" w:hAnsi="Arial" w:cs="Arial"/>
          <w:sz w:val="20"/>
          <w:szCs w:val="20"/>
        </w:rPr>
        <w:t>вінорелбіном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D62C7A">
        <w:rPr>
          <w:rFonts w:ascii="Arial" w:hAnsi="Arial" w:cs="Arial"/>
          <w:sz w:val="20"/>
          <w:szCs w:val="20"/>
        </w:rPr>
        <w:t>цисплатином</w:t>
      </w:r>
      <w:proofErr w:type="spellEnd"/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у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пацієнтів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з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аденокарциномою</w:t>
      </w:r>
      <w:r w:rsidRPr="00D62C7A">
        <w:rPr>
          <w:rFonts w:ascii="Arial" w:hAnsi="Arial" w:cs="Arial"/>
          <w:sz w:val="20"/>
          <w:szCs w:val="20"/>
          <w:lang w:val="fr-FR"/>
        </w:rPr>
        <w:t xml:space="preserve"> </w:t>
      </w:r>
      <w:r w:rsidRPr="00D62C7A">
        <w:rPr>
          <w:rFonts w:ascii="Arial" w:hAnsi="Arial" w:cs="Arial"/>
          <w:sz w:val="20"/>
          <w:szCs w:val="20"/>
        </w:rPr>
        <w:t>легень</w:t>
      </w:r>
      <w:r w:rsidRPr="00D62C7A">
        <w:rPr>
          <w:rFonts w:ascii="Arial" w:hAnsi="Arial" w:cs="Arial"/>
          <w:color w:val="000000"/>
          <w:sz w:val="20"/>
          <w:szCs w:val="20"/>
        </w:rPr>
        <w:t>»</w:t>
      </w:r>
      <w:r w:rsidRPr="00D62C7A">
        <w:rPr>
          <w:rFonts w:ascii="Arial" w:hAnsi="Arial" w:cs="Arial"/>
          <w:sz w:val="20"/>
          <w:szCs w:val="20"/>
        </w:rPr>
        <w:t xml:space="preserve">, </w:t>
      </w:r>
      <w:bookmarkEnd w:id="1"/>
      <w:r w:rsidR="00892FBA">
        <w:rPr>
          <w:rFonts w:ascii="Arial" w:hAnsi="Arial" w:cs="Arial"/>
          <w:sz w:val="20"/>
          <w:szCs w:val="20"/>
        </w:rPr>
        <w:t>код дослідження</w:t>
      </w:r>
      <w:r w:rsidRPr="00D62C7A">
        <w:rPr>
          <w:rFonts w:ascii="Arial" w:hAnsi="Arial" w:cs="Arial"/>
          <w:b/>
          <w:sz w:val="20"/>
          <w:szCs w:val="20"/>
        </w:rPr>
        <w:t xml:space="preserve"> </w:t>
      </w:r>
      <w:bookmarkStart w:id="2" w:name="_Hlk533675709"/>
      <w:r w:rsidRPr="00D62C7A">
        <w:rPr>
          <w:rFonts w:ascii="Arial" w:hAnsi="Arial" w:cs="Arial"/>
          <w:b/>
          <w:color w:val="000000"/>
          <w:sz w:val="20"/>
          <w:szCs w:val="20"/>
          <w:lang w:val="en-US"/>
        </w:rPr>
        <w:t>LDOS</w:t>
      </w:r>
      <w:r w:rsidRPr="00D62C7A">
        <w:rPr>
          <w:rFonts w:ascii="Arial" w:hAnsi="Arial" w:cs="Arial"/>
          <w:b/>
          <w:color w:val="000000"/>
          <w:sz w:val="20"/>
          <w:szCs w:val="20"/>
        </w:rPr>
        <w:t>003</w:t>
      </w:r>
      <w:r w:rsidRPr="00D62C7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82EB7">
        <w:rPr>
          <w:rFonts w:ascii="Arial" w:hAnsi="Arial" w:cs="Arial"/>
          <w:bCs/>
          <w:sz w:val="20"/>
          <w:szCs w:val="20"/>
        </w:rPr>
        <w:t xml:space="preserve">поправка 1.0, </w:t>
      </w:r>
      <w:r w:rsidRPr="00382EB7">
        <w:rPr>
          <w:rFonts w:ascii="Arial" w:hAnsi="Arial" w:cs="Arial"/>
          <w:sz w:val="20"/>
          <w:szCs w:val="20"/>
        </w:rPr>
        <w:t>фінальна версія 2 від 19 грудня 2018</w:t>
      </w:r>
      <w:r w:rsidR="00892FBA">
        <w:rPr>
          <w:rFonts w:ascii="Arial" w:hAnsi="Arial" w:cs="Arial"/>
          <w:sz w:val="20"/>
          <w:szCs w:val="20"/>
        </w:rPr>
        <w:t xml:space="preserve"> року</w:t>
      </w:r>
      <w:r w:rsidRPr="00D62C7A">
        <w:rPr>
          <w:rFonts w:ascii="Arial" w:hAnsi="Arial" w:cs="Arial"/>
          <w:b/>
          <w:sz w:val="20"/>
          <w:szCs w:val="20"/>
        </w:rPr>
        <w:t>.</w:t>
      </w:r>
      <w:r w:rsidRPr="00D62C7A">
        <w:rPr>
          <w:rFonts w:ascii="Arial" w:hAnsi="Arial" w:cs="Arial"/>
          <w:bCs/>
          <w:sz w:val="20"/>
          <w:szCs w:val="20"/>
        </w:rPr>
        <w:t xml:space="preserve">, </w:t>
      </w:r>
      <w:bookmarkEnd w:id="2"/>
      <w:r w:rsidRPr="00D62C7A">
        <w:rPr>
          <w:rFonts w:ascii="Arial" w:hAnsi="Arial" w:cs="Arial"/>
          <w:bCs/>
          <w:sz w:val="20"/>
          <w:szCs w:val="20"/>
        </w:rPr>
        <w:t>с</w:t>
      </w:r>
      <w:r w:rsidR="00892FBA">
        <w:rPr>
          <w:rFonts w:ascii="Arial" w:hAnsi="Arial" w:cs="Arial"/>
          <w:sz w:val="20"/>
          <w:szCs w:val="20"/>
        </w:rPr>
        <w:t>понсор -</w:t>
      </w:r>
      <w:r w:rsidRPr="00D62C7A">
        <w:rPr>
          <w:rFonts w:ascii="Arial" w:hAnsi="Arial" w:cs="Arial"/>
          <w:sz w:val="20"/>
          <w:szCs w:val="20"/>
        </w:rPr>
        <w:t xml:space="preserve"> </w:t>
      </w:r>
      <w:r w:rsidRPr="00382EB7">
        <w:rPr>
          <w:rFonts w:ascii="Arial" w:hAnsi="Arial" w:cs="Arial"/>
          <w:sz w:val="20"/>
          <w:szCs w:val="20"/>
        </w:rPr>
        <w:t>«</w:t>
      </w:r>
      <w:proofErr w:type="spellStart"/>
      <w:r w:rsidRPr="00382EB7">
        <w:rPr>
          <w:rFonts w:ascii="Arial" w:hAnsi="Arial" w:cs="Arial"/>
          <w:sz w:val="20"/>
          <w:szCs w:val="20"/>
        </w:rPr>
        <w:t>Гелікс</w:t>
      </w:r>
      <w:proofErr w:type="spellEnd"/>
      <w:r w:rsidRPr="00382E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EB7">
        <w:rPr>
          <w:rFonts w:ascii="Arial" w:hAnsi="Arial" w:cs="Arial"/>
          <w:sz w:val="20"/>
          <w:szCs w:val="20"/>
        </w:rPr>
        <w:t>БіоФарма</w:t>
      </w:r>
      <w:proofErr w:type="spellEnd"/>
      <w:r w:rsidRPr="00382E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EB7">
        <w:rPr>
          <w:rFonts w:ascii="Arial" w:hAnsi="Arial" w:cs="Arial"/>
          <w:sz w:val="20"/>
          <w:szCs w:val="20"/>
        </w:rPr>
        <w:t>Корп</w:t>
      </w:r>
      <w:proofErr w:type="spellEnd"/>
      <w:r w:rsidRPr="00382EB7">
        <w:rPr>
          <w:rFonts w:ascii="Arial" w:hAnsi="Arial" w:cs="Arial"/>
          <w:sz w:val="20"/>
          <w:szCs w:val="20"/>
        </w:rPr>
        <w:t>.»</w:t>
      </w:r>
      <w:r w:rsidRPr="00382EB7" w:rsidDel="00BB2ADD">
        <w:rPr>
          <w:rFonts w:ascii="Arial" w:hAnsi="Arial" w:cs="Arial"/>
          <w:sz w:val="20"/>
          <w:szCs w:val="20"/>
        </w:rPr>
        <w:t xml:space="preserve"> </w:t>
      </w:r>
      <w:r w:rsidRPr="00382EB7">
        <w:rPr>
          <w:rFonts w:ascii="Arial" w:hAnsi="Arial" w:cs="Arial"/>
          <w:sz w:val="20"/>
          <w:szCs w:val="20"/>
        </w:rPr>
        <w:t>(</w:t>
      </w:r>
      <w:proofErr w:type="spellStart"/>
      <w:r w:rsidRPr="00382EB7">
        <w:rPr>
          <w:rFonts w:ascii="Arial" w:hAnsi="Arial" w:cs="Arial"/>
          <w:sz w:val="20"/>
          <w:szCs w:val="20"/>
        </w:rPr>
        <w:t>Helix</w:t>
      </w:r>
      <w:proofErr w:type="spellEnd"/>
      <w:r w:rsidRPr="00382E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EB7">
        <w:rPr>
          <w:rFonts w:ascii="Arial" w:hAnsi="Arial" w:cs="Arial"/>
          <w:sz w:val="20"/>
          <w:szCs w:val="20"/>
        </w:rPr>
        <w:t>BioPharma</w:t>
      </w:r>
      <w:proofErr w:type="spellEnd"/>
      <w:r w:rsidRPr="00382EB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EB7">
        <w:rPr>
          <w:rFonts w:ascii="Arial" w:hAnsi="Arial" w:cs="Arial"/>
          <w:sz w:val="20"/>
          <w:szCs w:val="20"/>
        </w:rPr>
        <w:t>Corp</w:t>
      </w:r>
      <w:proofErr w:type="spellEnd"/>
      <w:r w:rsidRPr="00382EB7">
        <w:rPr>
          <w:rFonts w:ascii="Arial" w:hAnsi="Arial" w:cs="Arial"/>
          <w:sz w:val="20"/>
          <w:szCs w:val="20"/>
        </w:rPr>
        <w:t xml:space="preserve">.), Канада </w:t>
      </w:r>
    </w:p>
    <w:p w:rsidR="00382EB7" w:rsidRPr="004E7BD5" w:rsidRDefault="00382EB7" w:rsidP="00382EB7">
      <w:pPr>
        <w:keepLines/>
        <w:suppressLineNumbers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4E7BD5">
        <w:rPr>
          <w:rFonts w:ascii="Arial" w:hAnsi="Arial" w:cs="Arial"/>
          <w:sz w:val="20"/>
          <w:szCs w:val="20"/>
        </w:rPr>
        <w:t>Заявник – ТОВ «КЦР Україна»</w:t>
      </w:r>
    </w:p>
    <w:p w:rsidR="006515C9" w:rsidRDefault="006515C9" w:rsidP="00382EB7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46906" w:rsidRPr="00FC0F42" w:rsidRDefault="00046906" w:rsidP="00FC0F42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C0F42" w:rsidRPr="00B72E93" w:rsidRDefault="00FC0F42" w:rsidP="00B72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19. </w:t>
      </w:r>
      <w:r w:rsidRPr="00FC0F42">
        <w:rPr>
          <w:rFonts w:ascii="Arial" w:eastAsia="Times New Roman" w:hAnsi="Arial" w:cs="Arial"/>
          <w:b/>
          <w:sz w:val="20"/>
          <w:szCs w:val="20"/>
        </w:rPr>
        <w:t>Подовження тривалості клінічного дослідження в У</w:t>
      </w:r>
      <w:r w:rsidR="00297FD2">
        <w:rPr>
          <w:rFonts w:ascii="Arial" w:eastAsia="Times New Roman" w:hAnsi="Arial" w:cs="Arial"/>
          <w:b/>
          <w:sz w:val="20"/>
          <w:szCs w:val="20"/>
        </w:rPr>
        <w:t xml:space="preserve">країні до 31 грудня 2019 року; </w:t>
      </w:r>
      <w:r w:rsidR="00297FD2" w:rsidRPr="00297FD2">
        <w:rPr>
          <w:rFonts w:ascii="Arial" w:eastAsia="Times New Roman" w:hAnsi="Arial" w:cs="Arial"/>
          <w:b/>
          <w:sz w:val="20"/>
          <w:szCs w:val="20"/>
        </w:rPr>
        <w:t>З</w:t>
      </w:r>
      <w:r w:rsidRPr="00FC0F42">
        <w:rPr>
          <w:rFonts w:ascii="Arial" w:eastAsia="Times New Roman" w:hAnsi="Arial" w:cs="Arial"/>
          <w:b/>
          <w:sz w:val="20"/>
          <w:szCs w:val="20"/>
        </w:rPr>
        <w:t>міна найменування заявника з Підприємство з 100% іноземною інвестицією «</w:t>
      </w:r>
      <w:proofErr w:type="spellStart"/>
      <w:r w:rsidRPr="00FC0F42">
        <w:rPr>
          <w:rFonts w:ascii="Arial" w:eastAsia="Times New Roman" w:hAnsi="Arial" w:cs="Arial"/>
          <w:b/>
          <w:sz w:val="20"/>
          <w:szCs w:val="20"/>
        </w:rPr>
        <w:t>Квінтайлс</w:t>
      </w:r>
      <w:proofErr w:type="spellEnd"/>
      <w:r w:rsidRPr="00FC0F42">
        <w:rPr>
          <w:rFonts w:ascii="Arial" w:eastAsia="Times New Roman" w:hAnsi="Arial" w:cs="Arial"/>
          <w:b/>
          <w:sz w:val="20"/>
          <w:szCs w:val="20"/>
        </w:rPr>
        <w:t xml:space="preserve"> Україна» на Підприємство з 100% іноземною інвестицією «АЙК’ЮВІА РДС Україна» </w:t>
      </w:r>
      <w:r w:rsidRPr="00FC0F42">
        <w:rPr>
          <w:rFonts w:ascii="Arial" w:hAnsi="Arial" w:cs="Arial"/>
          <w:sz w:val="20"/>
          <w:szCs w:val="20"/>
        </w:rPr>
        <w:t>до протоколу клінічного дослідження «</w:t>
      </w:r>
      <w:proofErr w:type="spellStart"/>
      <w:r w:rsidRPr="00FC0F42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, подвійне сліпе, </w:t>
      </w:r>
      <w:proofErr w:type="spellStart"/>
      <w:r w:rsidRPr="00FC0F42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, міжнародне дослідження з оцінки ефективності, безпечності та </w:t>
      </w:r>
      <w:proofErr w:type="spellStart"/>
      <w:r w:rsidRPr="00FC0F42">
        <w:rPr>
          <w:rFonts w:ascii="Arial" w:hAnsi="Arial" w:cs="Arial"/>
          <w:sz w:val="20"/>
          <w:szCs w:val="20"/>
        </w:rPr>
        <w:t>імуногенності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 препарату </w:t>
      </w:r>
      <w:r w:rsidRPr="00FC0F42">
        <w:rPr>
          <w:rFonts w:ascii="Arial" w:hAnsi="Arial" w:cs="Arial"/>
          <w:b/>
          <w:sz w:val="20"/>
          <w:szCs w:val="20"/>
        </w:rPr>
        <w:t>SAIT101</w:t>
      </w:r>
      <w:r w:rsidRPr="00FC0F42">
        <w:rPr>
          <w:rFonts w:ascii="Arial" w:hAnsi="Arial" w:cs="Arial"/>
          <w:sz w:val="20"/>
          <w:szCs w:val="20"/>
        </w:rPr>
        <w:t xml:space="preserve"> у порівнянні з </w:t>
      </w:r>
      <w:proofErr w:type="spellStart"/>
      <w:r w:rsidRPr="00FC0F42">
        <w:rPr>
          <w:rFonts w:ascii="Arial" w:hAnsi="Arial" w:cs="Arial"/>
          <w:sz w:val="20"/>
          <w:szCs w:val="20"/>
        </w:rPr>
        <w:t>ритуксимабом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 при застосуванні в якості </w:t>
      </w:r>
      <w:proofErr w:type="spellStart"/>
      <w:r w:rsidRPr="00FC0F42">
        <w:rPr>
          <w:rFonts w:ascii="Arial" w:hAnsi="Arial" w:cs="Arial"/>
          <w:sz w:val="20"/>
          <w:szCs w:val="20"/>
        </w:rPr>
        <w:t>імунотерапевтичного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 лікування першої лінії у пацієнтів із фолікулярною лімфомою з низьким пухлинним навантаженням», код дослідження </w:t>
      </w:r>
      <w:r w:rsidRPr="00FC0F42">
        <w:rPr>
          <w:rFonts w:ascii="Arial" w:hAnsi="Arial" w:cs="Arial"/>
          <w:b/>
          <w:bCs/>
          <w:sz w:val="20"/>
          <w:szCs w:val="20"/>
        </w:rPr>
        <w:t>AGB 002</w:t>
      </w:r>
      <w:r w:rsidRPr="00FC0F42">
        <w:rPr>
          <w:rFonts w:ascii="Arial" w:hAnsi="Arial" w:cs="Arial"/>
          <w:sz w:val="20"/>
          <w:szCs w:val="20"/>
        </w:rPr>
        <w:t xml:space="preserve"> </w:t>
      </w:r>
      <w:r w:rsidRPr="00FC0F42">
        <w:rPr>
          <w:rFonts w:ascii="Arial" w:hAnsi="Arial" w:cs="Arial"/>
          <w:bCs/>
          <w:sz w:val="20"/>
          <w:szCs w:val="20"/>
        </w:rPr>
        <w:t>інкорпорований поправкою 03 від 3 листопада 2017 року</w:t>
      </w:r>
      <w:r w:rsidRPr="00FC0F42">
        <w:rPr>
          <w:rFonts w:ascii="Arial" w:hAnsi="Arial" w:cs="Arial"/>
          <w:sz w:val="20"/>
          <w:szCs w:val="20"/>
        </w:rPr>
        <w:t>; спонсор - «</w:t>
      </w:r>
      <w:proofErr w:type="spellStart"/>
      <w:r w:rsidRPr="00FC0F42">
        <w:rPr>
          <w:rFonts w:ascii="Arial" w:hAnsi="Arial" w:cs="Arial"/>
          <w:sz w:val="20"/>
          <w:szCs w:val="20"/>
        </w:rPr>
        <w:t>Арчиджен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0F42">
        <w:rPr>
          <w:rFonts w:ascii="Arial" w:hAnsi="Arial" w:cs="Arial"/>
          <w:sz w:val="20"/>
          <w:szCs w:val="20"/>
        </w:rPr>
        <w:t>Біотек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0F42">
        <w:rPr>
          <w:rFonts w:ascii="Arial" w:hAnsi="Arial" w:cs="Arial"/>
          <w:sz w:val="20"/>
          <w:szCs w:val="20"/>
        </w:rPr>
        <w:t>Лімітед</w:t>
      </w:r>
      <w:proofErr w:type="spellEnd"/>
      <w:r w:rsidRPr="00FC0F42">
        <w:rPr>
          <w:rFonts w:ascii="Arial" w:hAnsi="Arial" w:cs="Arial"/>
          <w:sz w:val="20"/>
          <w:szCs w:val="20"/>
        </w:rPr>
        <w:t>», Сполучене королівство (</w:t>
      </w:r>
      <w:proofErr w:type="spellStart"/>
      <w:r w:rsidRPr="00FC0F42">
        <w:rPr>
          <w:rFonts w:ascii="Arial" w:hAnsi="Arial" w:cs="Arial"/>
          <w:sz w:val="20"/>
          <w:szCs w:val="20"/>
        </w:rPr>
        <w:t>Archigen</w:t>
      </w:r>
      <w:proofErr w:type="spellEnd"/>
      <w:r w:rsidRPr="00FC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0F42">
        <w:rPr>
          <w:rFonts w:ascii="Arial" w:hAnsi="Arial" w:cs="Arial"/>
          <w:sz w:val="20"/>
          <w:szCs w:val="20"/>
        </w:rPr>
        <w:t>B</w:t>
      </w:r>
      <w:r w:rsidR="00B72E93">
        <w:rPr>
          <w:rFonts w:ascii="Arial" w:hAnsi="Arial" w:cs="Arial"/>
          <w:sz w:val="20"/>
          <w:szCs w:val="20"/>
        </w:rPr>
        <w:t>iotech</w:t>
      </w:r>
      <w:proofErr w:type="spellEnd"/>
      <w:r w:rsidR="00B72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2E93">
        <w:rPr>
          <w:rFonts w:ascii="Arial" w:hAnsi="Arial" w:cs="Arial"/>
          <w:sz w:val="20"/>
          <w:szCs w:val="20"/>
        </w:rPr>
        <w:t>Limited</w:t>
      </w:r>
      <w:proofErr w:type="spellEnd"/>
      <w:r w:rsidR="00B72E9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72E93">
        <w:rPr>
          <w:rFonts w:ascii="Arial" w:hAnsi="Arial" w:cs="Arial"/>
          <w:sz w:val="20"/>
          <w:szCs w:val="20"/>
        </w:rPr>
        <w:t>United</w:t>
      </w:r>
      <w:proofErr w:type="spellEnd"/>
      <w:r w:rsidR="00B72E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2E93">
        <w:rPr>
          <w:rFonts w:ascii="Arial" w:hAnsi="Arial" w:cs="Arial"/>
          <w:sz w:val="20"/>
          <w:szCs w:val="20"/>
        </w:rPr>
        <w:t>Kingdom</w:t>
      </w:r>
      <w:proofErr w:type="spellEnd"/>
      <w:r w:rsidR="00B72E93">
        <w:rPr>
          <w:rFonts w:ascii="Arial" w:hAnsi="Arial" w:cs="Arial"/>
          <w:sz w:val="20"/>
          <w:szCs w:val="20"/>
        </w:rPr>
        <w:t>)</w:t>
      </w:r>
    </w:p>
    <w:p w:rsidR="00FC0F42" w:rsidRPr="00FC0F42" w:rsidRDefault="00FC0F42" w:rsidP="00FC0F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0F42">
        <w:rPr>
          <w:rFonts w:ascii="Arial" w:hAnsi="Arial" w:cs="Arial"/>
          <w:sz w:val="20"/>
          <w:szCs w:val="20"/>
        </w:rPr>
        <w:t>Заявник – Підприємство з 100% іноземною інвестицією «АЙК’ЮВІА РДС Україна»</w:t>
      </w:r>
    </w:p>
    <w:p w:rsidR="00FC0F42" w:rsidRPr="00FC0F42" w:rsidRDefault="00FC0F42" w:rsidP="00FC0F42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FC0F42" w:rsidRPr="00FC0F42" w:rsidRDefault="00FC0F42" w:rsidP="00FC0F42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FC0F42" w:rsidRPr="00B72E93" w:rsidRDefault="00FC0F42" w:rsidP="00B72E93">
      <w:pPr>
        <w:widowControl w:val="0"/>
        <w:spacing w:after="0" w:line="240" w:lineRule="auto"/>
        <w:jc w:val="both"/>
        <w:rPr>
          <w:rFonts w:ascii="Arial" w:hAnsi="Arial" w:cs="Arial"/>
          <w:bCs/>
          <w:kern w:val="32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 xml:space="preserve">20. </w:t>
      </w:r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 xml:space="preserve">Інформаційний бюлетень для набору пацієнтів, редакція для України 1.0 від 29 березня 2019 р., переклад з англійської на російську мову від 04 квітня 2019 р., переклад з англійської на українську мову від 04 квітня 2019 р.; </w:t>
      </w:r>
      <w:proofErr w:type="spellStart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>Постер</w:t>
      </w:r>
      <w:proofErr w:type="spellEnd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 xml:space="preserve"> для набору </w:t>
      </w:r>
      <w:proofErr w:type="spellStart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>пацієнтів_Варіант</w:t>
      </w:r>
      <w:proofErr w:type="spellEnd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 xml:space="preserve"> 1, редакція для України 1.0 від 29 березня 2019 р., переклад з англійської на російську мову від 04 квітня 2019 р., переклад з англійської на українську мову від 04 квітня 2019 р.; </w:t>
      </w:r>
      <w:proofErr w:type="spellStart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>Постер</w:t>
      </w:r>
      <w:proofErr w:type="spellEnd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 xml:space="preserve"> для набору </w:t>
      </w:r>
      <w:proofErr w:type="spellStart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>пацієнтів_Варіант</w:t>
      </w:r>
      <w:proofErr w:type="spellEnd"/>
      <w:r w:rsidRPr="00FC0F42">
        <w:rPr>
          <w:rFonts w:ascii="Arial" w:eastAsia="Calibri" w:hAnsi="Arial" w:cs="Arial"/>
          <w:b/>
          <w:color w:val="000000"/>
          <w:sz w:val="20"/>
          <w:szCs w:val="20"/>
          <w:lang w:eastAsia="uk-UA"/>
        </w:rPr>
        <w:t xml:space="preserve"> 2, редакція для України 1.0 від 29 березня 2019 р., переклад з англійської на російську мову від 04 квітня 2019 р., переклад з англійської на українську мову від 04 квітня 2019 р. </w:t>
      </w:r>
      <w:r w:rsidRPr="00FC0F42">
        <w:rPr>
          <w:rFonts w:ascii="Arial" w:hAnsi="Arial" w:cs="Arial"/>
          <w:sz w:val="20"/>
          <w:szCs w:val="20"/>
        </w:rPr>
        <w:t xml:space="preserve">до протоколу клінічного </w:t>
      </w:r>
      <w:r w:rsidRPr="00FC0F42">
        <w:rPr>
          <w:rFonts w:ascii="Arial" w:hAnsi="Arial" w:cs="Arial"/>
          <w:bCs/>
          <w:kern w:val="32"/>
          <w:sz w:val="20"/>
          <w:szCs w:val="20"/>
        </w:rPr>
        <w:t>«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Багатоцентрове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,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проспективне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,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рандомізоване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подвійно сліпе дослідження III фази з порівняльної оцінки ефективності,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переносимості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та безпечності комбінованого препарату </w:t>
      </w:r>
      <w:proofErr w:type="spellStart"/>
      <w:r w:rsidRPr="00FC0F42">
        <w:rPr>
          <w:rFonts w:ascii="Arial" w:hAnsi="Arial" w:cs="Arial"/>
          <w:b/>
          <w:bCs/>
          <w:kern w:val="32"/>
          <w:sz w:val="20"/>
          <w:szCs w:val="20"/>
        </w:rPr>
        <w:t>сулопенему</w:t>
      </w:r>
      <w:proofErr w:type="spellEnd"/>
      <w:r w:rsidRPr="00FC0F42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proofErr w:type="spellStart"/>
      <w:r w:rsidRPr="00FC0F42">
        <w:rPr>
          <w:rFonts w:ascii="Arial" w:hAnsi="Arial" w:cs="Arial"/>
          <w:b/>
          <w:bCs/>
          <w:kern w:val="32"/>
          <w:sz w:val="20"/>
          <w:szCs w:val="20"/>
        </w:rPr>
        <w:t>етзадроксилу</w:t>
      </w:r>
      <w:proofErr w:type="spellEnd"/>
      <w:r w:rsidRPr="00FC0F42">
        <w:rPr>
          <w:rFonts w:ascii="Arial" w:hAnsi="Arial" w:cs="Arial"/>
          <w:b/>
          <w:bCs/>
          <w:kern w:val="32"/>
          <w:sz w:val="20"/>
          <w:szCs w:val="20"/>
        </w:rPr>
        <w:t xml:space="preserve"> та </w:t>
      </w:r>
      <w:proofErr w:type="spellStart"/>
      <w:r w:rsidRPr="00FC0F42">
        <w:rPr>
          <w:rFonts w:ascii="Arial" w:hAnsi="Arial" w:cs="Arial"/>
          <w:b/>
          <w:bCs/>
          <w:kern w:val="32"/>
          <w:sz w:val="20"/>
          <w:szCs w:val="20"/>
        </w:rPr>
        <w:t>пробенециду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для перорального прийому та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ципрофлоксацину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для перорального прийому при лікуванні дорослих пацієнток із неускладненими інфекціями сечовивідних шляхів», код дослідження </w:t>
      </w:r>
      <w:r w:rsidRPr="00FC0F42">
        <w:rPr>
          <w:rFonts w:ascii="Arial" w:hAnsi="Arial" w:cs="Arial"/>
          <w:b/>
          <w:bCs/>
          <w:kern w:val="32"/>
          <w:sz w:val="20"/>
          <w:szCs w:val="20"/>
        </w:rPr>
        <w:t>IT001-301</w:t>
      </w:r>
      <w:r w:rsidRPr="00FC0F42">
        <w:rPr>
          <w:rFonts w:ascii="Arial" w:hAnsi="Arial" w:cs="Arial"/>
          <w:bCs/>
          <w:kern w:val="32"/>
          <w:sz w:val="20"/>
          <w:szCs w:val="20"/>
        </w:rPr>
        <w:t>, редакція з Поправкою 1 від 07 червня 2018 р.; спонсор – «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Ітерум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Терапьютикс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Інтернешнл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Лімітед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>» [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Iterum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Therapeutics</w:t>
      </w:r>
      <w:proofErr w:type="spellEnd"/>
      <w:r w:rsidRPr="00FC0F42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Pr="00FC0F42">
        <w:rPr>
          <w:rFonts w:ascii="Arial" w:hAnsi="Arial" w:cs="Arial"/>
          <w:bCs/>
          <w:kern w:val="32"/>
          <w:sz w:val="20"/>
          <w:szCs w:val="20"/>
        </w:rPr>
        <w:t>I</w:t>
      </w:r>
      <w:r w:rsidR="00B72E93">
        <w:rPr>
          <w:rFonts w:ascii="Arial" w:hAnsi="Arial" w:cs="Arial"/>
          <w:bCs/>
          <w:kern w:val="32"/>
          <w:sz w:val="20"/>
          <w:szCs w:val="20"/>
        </w:rPr>
        <w:t>nternational</w:t>
      </w:r>
      <w:proofErr w:type="spellEnd"/>
      <w:r w:rsidR="00B72E93">
        <w:rPr>
          <w:rFonts w:ascii="Arial" w:hAnsi="Arial" w:cs="Arial"/>
          <w:bCs/>
          <w:kern w:val="32"/>
          <w:sz w:val="20"/>
          <w:szCs w:val="20"/>
        </w:rPr>
        <w:t xml:space="preserve"> </w:t>
      </w:r>
      <w:proofErr w:type="spellStart"/>
      <w:r w:rsidR="00B72E93">
        <w:rPr>
          <w:rFonts w:ascii="Arial" w:hAnsi="Arial" w:cs="Arial"/>
          <w:bCs/>
          <w:kern w:val="32"/>
          <w:sz w:val="20"/>
          <w:szCs w:val="20"/>
        </w:rPr>
        <w:t>Limited</w:t>
      </w:r>
      <w:proofErr w:type="spellEnd"/>
      <w:r w:rsidR="00B72E93">
        <w:rPr>
          <w:rFonts w:ascii="Arial" w:hAnsi="Arial" w:cs="Arial"/>
          <w:bCs/>
          <w:kern w:val="32"/>
          <w:sz w:val="20"/>
          <w:szCs w:val="20"/>
        </w:rPr>
        <w:t>], Ірландія</w:t>
      </w:r>
    </w:p>
    <w:p w:rsidR="00FC0F42" w:rsidRPr="00FC0F42" w:rsidRDefault="00FC0F42" w:rsidP="00FC0F42">
      <w:pPr>
        <w:spacing w:after="0" w:line="240" w:lineRule="auto"/>
        <w:jc w:val="both"/>
        <w:rPr>
          <w:rFonts w:ascii="Arial" w:hAnsi="Arial" w:cs="Arial"/>
          <w:color w:val="000000"/>
          <w:sz w:val="20"/>
          <w:lang w:val="ru-RU"/>
        </w:rPr>
      </w:pPr>
      <w:r w:rsidRPr="00FC0F42">
        <w:rPr>
          <w:rFonts w:ascii="Arial" w:hAnsi="Arial" w:cs="Arial"/>
          <w:bCs/>
          <w:kern w:val="32"/>
          <w:sz w:val="20"/>
          <w:szCs w:val="20"/>
        </w:rPr>
        <w:t xml:space="preserve">Заявник – </w:t>
      </w:r>
      <w:r w:rsidRPr="00FC0F42">
        <w:rPr>
          <w:rFonts w:ascii="Arial" w:hAnsi="Arial" w:cs="Arial"/>
          <w:color w:val="000000"/>
          <w:sz w:val="20"/>
          <w:szCs w:val="20"/>
          <w:lang w:val="ru-RU"/>
        </w:rPr>
        <w:t>ТОВАРИСТВО З ОБМЕЖЕНОЮ ВІДПОВІДАЛЬНІСТЮ «ПІ ЕС АЙ-УКРАЇНА»</w:t>
      </w:r>
    </w:p>
    <w:p w:rsidR="00FC0F42" w:rsidRDefault="00FC0F42" w:rsidP="00FC0F42">
      <w:pPr>
        <w:pStyle w:val="2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bdr w:val="nil"/>
          <w:lang w:val="ru-RU"/>
        </w:rPr>
      </w:pPr>
    </w:p>
    <w:p w:rsidR="00B72E93" w:rsidRPr="00FC0F42" w:rsidRDefault="00B72E93" w:rsidP="00FC0F42">
      <w:pPr>
        <w:pStyle w:val="2"/>
        <w:spacing w:after="0" w:line="240" w:lineRule="auto"/>
        <w:jc w:val="both"/>
        <w:rPr>
          <w:rFonts w:ascii="Arial" w:hAnsi="Arial" w:cs="Arial"/>
          <w:b/>
          <w:bCs/>
          <w:kern w:val="32"/>
          <w:sz w:val="20"/>
          <w:szCs w:val="20"/>
          <w:lang w:val="ru-RU"/>
        </w:rPr>
      </w:pPr>
    </w:p>
    <w:p w:rsidR="007F62B1" w:rsidRPr="00B72E93" w:rsidRDefault="00332908" w:rsidP="007F62B1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</w:rPr>
        <w:t>21</w:t>
      </w:r>
      <w:r w:rsidR="007F62B1" w:rsidRPr="00381D61">
        <w:rPr>
          <w:rFonts w:ascii="Arial" w:hAnsi="Arial" w:cs="Arial"/>
          <w:b/>
          <w:sz w:val="20"/>
          <w:szCs w:val="20"/>
        </w:rPr>
        <w:t xml:space="preserve">. </w:t>
      </w:r>
      <w:r w:rsidR="007F62B1" w:rsidRPr="00381D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Подовження терміну придатності досліджуваного лікарського засобу </w:t>
      </w:r>
      <w:proofErr w:type="spellStart"/>
      <w:r w:rsidR="007F62B1" w:rsidRPr="00381D61">
        <w:rPr>
          <w:rFonts w:ascii="Arial" w:hAnsi="Arial" w:cs="Arial"/>
          <w:b/>
          <w:color w:val="000000"/>
          <w:sz w:val="20"/>
          <w:szCs w:val="20"/>
          <w:lang w:val="uk-UA"/>
        </w:rPr>
        <w:t>Мірікізумаб</w:t>
      </w:r>
      <w:proofErr w:type="spellEnd"/>
      <w:r w:rsidR="007F62B1" w:rsidRPr="00381D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 (LY3074828)</w:t>
      </w:r>
      <w:r w:rsidR="007F62B1" w:rsidRPr="00381D61">
        <w:rPr>
          <w:rFonts w:ascii="Arial" w:hAnsi="Arial" w:cs="Arial"/>
          <w:b/>
          <w:color w:val="000000"/>
          <w:sz w:val="20"/>
          <w:szCs w:val="20"/>
        </w:rPr>
        <w:t>,</w:t>
      </w:r>
      <w:r w:rsidR="007F62B1" w:rsidRPr="00381D61">
        <w:rPr>
          <w:rFonts w:ascii="Arial" w:hAnsi="Arial" w:cs="Arial"/>
          <w:sz w:val="20"/>
          <w:szCs w:val="20"/>
        </w:rPr>
        <w:t xml:space="preserve"> (</w:t>
      </w:r>
      <w:r w:rsidR="007F62B1" w:rsidRPr="00381D61">
        <w:rPr>
          <w:rFonts w:ascii="Arial" w:hAnsi="Arial" w:cs="Arial"/>
          <w:b/>
          <w:color w:val="000000"/>
          <w:sz w:val="20"/>
          <w:szCs w:val="20"/>
          <w:lang w:val="uk-UA"/>
        </w:rPr>
        <w:t>розчин для ін’єкцій,</w:t>
      </w:r>
      <w:r w:rsidR="007F62B1" w:rsidRPr="00381D61">
        <w:rPr>
          <w:rFonts w:ascii="Arial" w:hAnsi="Arial" w:cs="Arial"/>
          <w:sz w:val="20"/>
          <w:szCs w:val="20"/>
        </w:rPr>
        <w:t xml:space="preserve"> </w:t>
      </w:r>
      <w:r w:rsidR="007F62B1" w:rsidRPr="00381D61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100мг/1мл) до 36 місяців </w:t>
      </w:r>
      <w:r w:rsidR="007F62B1" w:rsidRPr="00381D61">
        <w:rPr>
          <w:rFonts w:ascii="Arial" w:hAnsi="Arial" w:cs="Arial"/>
          <w:color w:val="000000"/>
          <w:sz w:val="20"/>
          <w:szCs w:val="20"/>
          <w:lang w:val="uk-UA"/>
        </w:rPr>
        <w:t>до протоколу клінічного випробування «</w:t>
      </w:r>
      <w:proofErr w:type="spellStart"/>
      <w:r w:rsidR="007F62B1" w:rsidRPr="00381D61">
        <w:rPr>
          <w:rFonts w:ascii="Arial" w:hAnsi="Arial" w:cs="Arial"/>
          <w:color w:val="000000"/>
          <w:sz w:val="20"/>
          <w:szCs w:val="20"/>
          <w:lang w:val="uk-UA"/>
        </w:rPr>
        <w:t>Багатоцентрове</w:t>
      </w:r>
      <w:proofErr w:type="spellEnd"/>
      <w:r w:rsidR="007F62B1" w:rsidRPr="00381D61">
        <w:rPr>
          <w:rFonts w:ascii="Arial" w:hAnsi="Arial" w:cs="Arial"/>
          <w:color w:val="000000"/>
          <w:sz w:val="20"/>
          <w:szCs w:val="20"/>
          <w:lang w:val="uk-UA"/>
        </w:rPr>
        <w:t xml:space="preserve">, Відкрите, Подовжене Дослідження III Фази для Оцінки Довготривалої Ефективності та Безпечності Застосування </w:t>
      </w:r>
      <w:proofErr w:type="spellStart"/>
      <w:r w:rsidR="007F62B1" w:rsidRPr="00381D61">
        <w:rPr>
          <w:rFonts w:ascii="Arial" w:hAnsi="Arial" w:cs="Arial"/>
          <w:b/>
          <w:color w:val="000000"/>
          <w:sz w:val="20"/>
          <w:szCs w:val="20"/>
          <w:lang w:val="uk-UA"/>
        </w:rPr>
        <w:t>Мірікізумабу</w:t>
      </w:r>
      <w:proofErr w:type="spellEnd"/>
      <w:r w:rsidR="007F62B1" w:rsidRPr="00381D61">
        <w:rPr>
          <w:rFonts w:ascii="Arial" w:hAnsi="Arial" w:cs="Arial"/>
          <w:color w:val="000000"/>
          <w:sz w:val="20"/>
          <w:szCs w:val="20"/>
          <w:lang w:val="uk-UA"/>
        </w:rPr>
        <w:t xml:space="preserve"> у Пацієнтів із Виразковим Колітом Помірного та Тяжкого Перебігу (LUCENT 3)»</w:t>
      </w:r>
      <w:r w:rsidR="000264A8" w:rsidRPr="00381D61">
        <w:rPr>
          <w:rFonts w:ascii="Arial" w:hAnsi="Arial" w:cs="Arial"/>
          <w:sz w:val="20"/>
          <w:szCs w:val="20"/>
          <w:lang w:val="uk-UA"/>
        </w:rPr>
        <w:t>,</w:t>
      </w:r>
      <w:r w:rsidR="007F62B1" w:rsidRPr="00381D61">
        <w:rPr>
          <w:rFonts w:ascii="Arial" w:hAnsi="Arial" w:cs="Arial"/>
          <w:bCs/>
          <w:kern w:val="32"/>
          <w:sz w:val="20"/>
          <w:szCs w:val="20"/>
        </w:rPr>
        <w:t xml:space="preserve"> код </w:t>
      </w:r>
      <w:proofErr w:type="spellStart"/>
      <w:r w:rsidR="007F62B1" w:rsidRPr="00381D61">
        <w:rPr>
          <w:rFonts w:ascii="Arial" w:hAnsi="Arial" w:cs="Arial"/>
          <w:bCs/>
          <w:kern w:val="32"/>
          <w:sz w:val="20"/>
          <w:szCs w:val="20"/>
        </w:rPr>
        <w:t>дослідження</w:t>
      </w:r>
      <w:proofErr w:type="spellEnd"/>
      <w:r w:rsidR="007F62B1" w:rsidRPr="00381D61">
        <w:rPr>
          <w:rFonts w:ascii="Arial" w:hAnsi="Arial" w:cs="Arial"/>
          <w:bCs/>
          <w:kern w:val="32"/>
          <w:sz w:val="20"/>
          <w:szCs w:val="20"/>
        </w:rPr>
        <w:t xml:space="preserve"> </w:t>
      </w:r>
      <w:r w:rsidR="007F62B1" w:rsidRPr="00381D61">
        <w:rPr>
          <w:rFonts w:ascii="Arial" w:hAnsi="Arial" w:cs="Arial"/>
          <w:b/>
          <w:sz w:val="20"/>
          <w:szCs w:val="20"/>
          <w:lang w:val="uk-UA"/>
        </w:rPr>
        <w:t>I6T-MC-AMAP</w:t>
      </w:r>
      <w:r w:rsidR="007F62B1" w:rsidRPr="00381D61">
        <w:rPr>
          <w:rFonts w:ascii="Arial" w:hAnsi="Arial" w:cs="Arial"/>
          <w:sz w:val="20"/>
          <w:szCs w:val="20"/>
          <w:lang w:val="uk-UA"/>
        </w:rPr>
        <w:t xml:space="preserve">, ініціальна версія від  15 березня 2018 року, спонсор -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Елі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Ліллі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енд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Компані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 xml:space="preserve">, США /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Eli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Lilly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81D61" w:rsidRPr="00381D61">
        <w:rPr>
          <w:rFonts w:ascii="Arial" w:hAnsi="Arial" w:cs="Arial"/>
          <w:color w:val="000000"/>
          <w:sz w:val="20"/>
          <w:szCs w:val="20"/>
        </w:rPr>
        <w:t>Company</w:t>
      </w:r>
      <w:proofErr w:type="spellEnd"/>
      <w:r w:rsidR="00381D61" w:rsidRPr="00381D61">
        <w:rPr>
          <w:rFonts w:ascii="Arial" w:hAnsi="Arial" w:cs="Arial"/>
          <w:color w:val="000000"/>
          <w:sz w:val="20"/>
          <w:szCs w:val="20"/>
        </w:rPr>
        <w:t>, USA</w:t>
      </w:r>
      <w:r w:rsidR="007F62B1" w:rsidRPr="007F62B1">
        <w:rPr>
          <w:rFonts w:ascii="Arial" w:hAnsi="Arial" w:cs="Arial"/>
          <w:sz w:val="20"/>
          <w:szCs w:val="20"/>
          <w:lang w:val="uk-UA"/>
        </w:rPr>
        <w:t xml:space="preserve">            </w:t>
      </w:r>
    </w:p>
    <w:p w:rsidR="007F62B1" w:rsidRPr="007F62B1" w:rsidRDefault="007F62B1" w:rsidP="007F62B1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  <w:proofErr w:type="spellStart"/>
      <w:r w:rsidRPr="007F62B1">
        <w:rPr>
          <w:rFonts w:ascii="Arial" w:hAnsi="Arial" w:cs="Arial"/>
          <w:bCs/>
          <w:kern w:val="32"/>
          <w:sz w:val="20"/>
          <w:szCs w:val="20"/>
        </w:rPr>
        <w:t>Заявник</w:t>
      </w:r>
      <w:proofErr w:type="spellEnd"/>
      <w:r w:rsidRPr="007F62B1">
        <w:rPr>
          <w:rFonts w:ascii="Arial" w:hAnsi="Arial" w:cs="Arial"/>
          <w:bCs/>
          <w:kern w:val="32"/>
          <w:sz w:val="20"/>
          <w:szCs w:val="20"/>
        </w:rPr>
        <w:t xml:space="preserve"> – </w:t>
      </w:r>
      <w:r w:rsidRPr="007F62B1">
        <w:rPr>
          <w:rFonts w:ascii="Arial" w:hAnsi="Arial" w:cs="Arial"/>
          <w:sz w:val="20"/>
          <w:szCs w:val="20"/>
          <w:lang w:val="uk-UA"/>
        </w:rPr>
        <w:t xml:space="preserve">Елі Ліллі </w:t>
      </w:r>
      <w:proofErr w:type="spellStart"/>
      <w:r w:rsidRPr="007F62B1"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 w:rsidRPr="007F62B1">
        <w:rPr>
          <w:rFonts w:ascii="Arial" w:hAnsi="Arial" w:cs="Arial"/>
          <w:sz w:val="20"/>
          <w:szCs w:val="20"/>
          <w:lang w:val="uk-UA"/>
        </w:rPr>
        <w:t xml:space="preserve"> СА, Швейцарія</w:t>
      </w:r>
    </w:p>
    <w:p w:rsidR="007F62B1" w:rsidRPr="007F62B1" w:rsidRDefault="007F62B1" w:rsidP="007F62B1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uk-UA"/>
        </w:rPr>
      </w:pPr>
    </w:p>
    <w:p w:rsidR="0034079B" w:rsidRDefault="0034079B" w:rsidP="007F62B1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4079B" w:rsidRDefault="0034079B" w:rsidP="007F62B1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34079B" w:rsidRPr="00B50D1D" w:rsidRDefault="0034079B" w:rsidP="003407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079B">
        <w:rPr>
          <w:rFonts w:ascii="Arial" w:hAnsi="Arial" w:cs="Arial"/>
          <w:b/>
          <w:sz w:val="20"/>
          <w:szCs w:val="20"/>
        </w:rPr>
        <w:lastRenderedPageBreak/>
        <w:t>22.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0D1D">
        <w:rPr>
          <w:rFonts w:ascii="Arial" w:hAnsi="Arial" w:cs="Arial"/>
          <w:b/>
          <w:bCs/>
          <w:sz w:val="20"/>
          <w:szCs w:val="20"/>
          <w:lang w:bidi="uk-UA"/>
        </w:rPr>
        <w:t xml:space="preserve">Брошура дослідника </w:t>
      </w:r>
      <w:proofErr w:type="spellStart"/>
      <w:r w:rsidRPr="00B50D1D">
        <w:rPr>
          <w:rFonts w:ascii="Arial" w:hAnsi="Arial" w:cs="Arial"/>
          <w:b/>
          <w:bCs/>
          <w:sz w:val="20"/>
          <w:szCs w:val="20"/>
          <w:lang w:bidi="uk-UA"/>
        </w:rPr>
        <w:t>Enmetazobactam</w:t>
      </w:r>
      <w:proofErr w:type="spellEnd"/>
      <w:r w:rsidRPr="00B50D1D">
        <w:rPr>
          <w:rFonts w:ascii="Arial" w:hAnsi="Arial" w:cs="Arial"/>
          <w:b/>
          <w:bCs/>
          <w:sz w:val="20"/>
          <w:szCs w:val="20"/>
          <w:lang w:bidi="uk-UA"/>
        </w:rPr>
        <w:t xml:space="preserve"> (AAI101), версія 6.0 від 24 квітня 2019 р., англійською мовою</w:t>
      </w:r>
      <w:r w:rsidRPr="00B50D1D">
        <w:rPr>
          <w:rFonts w:ascii="Arial" w:hAnsi="Arial" w:cs="Arial"/>
          <w:bCs/>
          <w:sz w:val="20"/>
          <w:szCs w:val="20"/>
          <w:lang w:bidi="uk-UA"/>
        </w:rPr>
        <w:t xml:space="preserve"> до протоколу клінічного випробування «</w:t>
      </w:r>
      <w:proofErr w:type="spellStart"/>
      <w:r w:rsidRPr="00B50D1D">
        <w:rPr>
          <w:rFonts w:ascii="Arial" w:hAnsi="Arial" w:cs="Arial"/>
          <w:bCs/>
          <w:sz w:val="20"/>
          <w:szCs w:val="20"/>
          <w:lang w:bidi="uk-UA"/>
        </w:rPr>
        <w:t>Рандомізоване</w:t>
      </w:r>
      <w:proofErr w:type="spellEnd"/>
      <w:r w:rsidRPr="00B50D1D">
        <w:rPr>
          <w:rFonts w:ascii="Arial" w:hAnsi="Arial" w:cs="Arial"/>
          <w:bCs/>
          <w:sz w:val="20"/>
          <w:szCs w:val="20"/>
          <w:lang w:bidi="uk-UA"/>
        </w:rPr>
        <w:t xml:space="preserve">, подвійне сліпе </w:t>
      </w:r>
      <w:proofErr w:type="spellStart"/>
      <w:r w:rsidRPr="00B50D1D">
        <w:rPr>
          <w:rFonts w:ascii="Arial" w:hAnsi="Arial" w:cs="Arial"/>
          <w:bCs/>
          <w:sz w:val="20"/>
          <w:szCs w:val="20"/>
          <w:lang w:bidi="uk-UA"/>
        </w:rPr>
        <w:t>багатоцентрове</w:t>
      </w:r>
      <w:proofErr w:type="spellEnd"/>
      <w:r w:rsidRPr="00B50D1D">
        <w:rPr>
          <w:rFonts w:ascii="Arial" w:hAnsi="Arial" w:cs="Arial"/>
          <w:bCs/>
          <w:sz w:val="20"/>
          <w:szCs w:val="20"/>
          <w:lang w:bidi="uk-UA"/>
        </w:rPr>
        <w:t xml:space="preserve"> дослідження III фази для оцінки ефективності, безпечності та </w:t>
      </w:r>
      <w:proofErr w:type="spellStart"/>
      <w:r w:rsidRPr="00B50D1D">
        <w:rPr>
          <w:rFonts w:ascii="Arial" w:hAnsi="Arial" w:cs="Arial"/>
          <w:bCs/>
          <w:sz w:val="20"/>
          <w:szCs w:val="20"/>
          <w:lang w:bidi="uk-UA"/>
        </w:rPr>
        <w:t>переносимості</w:t>
      </w:r>
      <w:proofErr w:type="spellEnd"/>
      <w:r w:rsidRPr="00B50D1D">
        <w:rPr>
          <w:rFonts w:ascii="Arial" w:hAnsi="Arial" w:cs="Arial"/>
          <w:bCs/>
          <w:sz w:val="20"/>
          <w:szCs w:val="20"/>
          <w:lang w:bidi="uk-UA"/>
        </w:rPr>
        <w:t xml:space="preserve"> комбінації препаратів </w:t>
      </w:r>
      <w:r w:rsidRPr="003710BD">
        <w:rPr>
          <w:rFonts w:ascii="Arial" w:hAnsi="Arial" w:cs="Arial"/>
          <w:b/>
          <w:bCs/>
          <w:sz w:val="20"/>
          <w:szCs w:val="20"/>
          <w:lang w:bidi="uk-UA"/>
        </w:rPr>
        <w:t>цефепім-AAI101</w:t>
      </w:r>
      <w:r w:rsidRPr="00B50D1D">
        <w:rPr>
          <w:rFonts w:ascii="Arial" w:hAnsi="Arial" w:cs="Arial"/>
          <w:bCs/>
          <w:sz w:val="20"/>
          <w:szCs w:val="20"/>
          <w:lang w:bidi="uk-UA"/>
        </w:rPr>
        <w:t xml:space="preserve"> у порівнянні з </w:t>
      </w:r>
      <w:proofErr w:type="spellStart"/>
      <w:r w:rsidRPr="00B50D1D">
        <w:rPr>
          <w:rFonts w:ascii="Arial" w:hAnsi="Arial" w:cs="Arial"/>
          <w:bCs/>
          <w:sz w:val="20"/>
          <w:szCs w:val="20"/>
          <w:lang w:bidi="uk-UA"/>
        </w:rPr>
        <w:t>піперациліном</w:t>
      </w:r>
      <w:proofErr w:type="spellEnd"/>
      <w:r w:rsidRPr="00B50D1D">
        <w:rPr>
          <w:rFonts w:ascii="Arial" w:hAnsi="Arial" w:cs="Arial"/>
          <w:bCs/>
          <w:sz w:val="20"/>
          <w:szCs w:val="20"/>
          <w:lang w:bidi="uk-UA"/>
        </w:rPr>
        <w:t>/</w:t>
      </w:r>
      <w:proofErr w:type="spellStart"/>
      <w:r w:rsidRPr="00B50D1D">
        <w:rPr>
          <w:rFonts w:ascii="Arial" w:hAnsi="Arial" w:cs="Arial"/>
          <w:bCs/>
          <w:sz w:val="20"/>
          <w:szCs w:val="20"/>
          <w:lang w:bidi="uk-UA"/>
        </w:rPr>
        <w:t>тазобактамом</w:t>
      </w:r>
      <w:proofErr w:type="spellEnd"/>
      <w:r w:rsidRPr="00B50D1D">
        <w:rPr>
          <w:rFonts w:ascii="Arial" w:hAnsi="Arial" w:cs="Arial"/>
          <w:bCs/>
          <w:sz w:val="20"/>
          <w:szCs w:val="20"/>
          <w:lang w:bidi="uk-UA"/>
        </w:rPr>
        <w:t xml:space="preserve"> для лікування ускладнених інфекцій сечовивідних шляхів, включаючи гострий пієлонефрит, у дорослих пацієнтів»</w:t>
      </w:r>
      <w:r w:rsidRPr="00B50D1D">
        <w:rPr>
          <w:rFonts w:ascii="Arial" w:hAnsi="Arial" w:cs="Arial"/>
          <w:bCs/>
          <w:sz w:val="20"/>
          <w:szCs w:val="20"/>
        </w:rPr>
        <w:t>,</w:t>
      </w:r>
      <w:r w:rsidRPr="00B50D1D">
        <w:rPr>
          <w:rFonts w:ascii="Arial" w:hAnsi="Arial" w:cs="Arial"/>
          <w:sz w:val="20"/>
          <w:szCs w:val="20"/>
        </w:rPr>
        <w:t xml:space="preserve"> код дослідження </w:t>
      </w:r>
      <w:r w:rsidRPr="00B50D1D">
        <w:rPr>
          <w:rFonts w:ascii="Arial" w:hAnsi="Arial" w:cs="Arial"/>
          <w:b/>
          <w:sz w:val="20"/>
          <w:szCs w:val="20"/>
        </w:rPr>
        <w:t>AT-301</w:t>
      </w:r>
      <w:r w:rsidRPr="003710BD">
        <w:rPr>
          <w:rFonts w:ascii="Arial" w:hAnsi="Arial" w:cs="Arial"/>
          <w:sz w:val="20"/>
          <w:szCs w:val="20"/>
        </w:rPr>
        <w:t xml:space="preserve">, версія 5.0 (поправка 4) від 06 вересня 2018 р.; </w:t>
      </w:r>
      <w:r>
        <w:rPr>
          <w:rFonts w:ascii="Arial" w:hAnsi="Arial" w:cs="Arial"/>
          <w:sz w:val="20"/>
          <w:szCs w:val="20"/>
        </w:rPr>
        <w:t>с</w:t>
      </w:r>
      <w:r w:rsidRPr="003710BD">
        <w:rPr>
          <w:rFonts w:ascii="Arial" w:hAnsi="Arial" w:cs="Arial"/>
          <w:sz w:val="20"/>
          <w:szCs w:val="20"/>
        </w:rPr>
        <w:t>понсор</w:t>
      </w:r>
      <w:r>
        <w:rPr>
          <w:rFonts w:ascii="Arial" w:hAnsi="Arial" w:cs="Arial"/>
          <w:sz w:val="20"/>
          <w:szCs w:val="20"/>
        </w:rPr>
        <w:t xml:space="preserve"> -</w:t>
      </w:r>
      <w:r w:rsidRPr="003710BD">
        <w:rPr>
          <w:rFonts w:ascii="Arial" w:hAnsi="Arial" w:cs="Arial"/>
          <w:sz w:val="20"/>
          <w:szCs w:val="20"/>
        </w:rPr>
        <w:t xml:space="preserve"> «</w:t>
      </w:r>
      <w:proofErr w:type="spellStart"/>
      <w:r w:rsidRPr="003710BD">
        <w:rPr>
          <w:rFonts w:ascii="Arial" w:hAnsi="Arial" w:cs="Arial"/>
          <w:sz w:val="20"/>
          <w:szCs w:val="20"/>
        </w:rPr>
        <w:t>Аллекра</w:t>
      </w:r>
      <w:proofErr w:type="spellEnd"/>
      <w:r w:rsidRPr="003710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10BD">
        <w:rPr>
          <w:rFonts w:ascii="Arial" w:hAnsi="Arial" w:cs="Arial"/>
          <w:sz w:val="20"/>
          <w:szCs w:val="20"/>
        </w:rPr>
        <w:t>Терап’ютікс</w:t>
      </w:r>
      <w:proofErr w:type="spellEnd"/>
      <w:r w:rsidRPr="003710BD">
        <w:rPr>
          <w:rFonts w:ascii="Arial" w:hAnsi="Arial" w:cs="Arial"/>
          <w:sz w:val="20"/>
          <w:szCs w:val="20"/>
        </w:rPr>
        <w:t xml:space="preserve"> САС», Франція (</w:t>
      </w:r>
      <w:proofErr w:type="spellStart"/>
      <w:r w:rsidRPr="003710BD">
        <w:rPr>
          <w:rFonts w:ascii="Arial" w:hAnsi="Arial" w:cs="Arial"/>
          <w:sz w:val="20"/>
          <w:szCs w:val="20"/>
          <w:lang w:val="ru-RU"/>
        </w:rPr>
        <w:t>Allecra</w:t>
      </w:r>
      <w:proofErr w:type="spellEnd"/>
      <w:r w:rsidRPr="003710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10BD">
        <w:rPr>
          <w:rFonts w:ascii="Arial" w:hAnsi="Arial" w:cs="Arial"/>
          <w:sz w:val="20"/>
          <w:szCs w:val="20"/>
          <w:lang w:val="ru-RU"/>
        </w:rPr>
        <w:t>Therapeutics</w:t>
      </w:r>
      <w:proofErr w:type="spellEnd"/>
      <w:r w:rsidRPr="003710BD">
        <w:rPr>
          <w:rFonts w:ascii="Arial" w:hAnsi="Arial" w:cs="Arial"/>
          <w:sz w:val="20"/>
          <w:szCs w:val="20"/>
        </w:rPr>
        <w:t xml:space="preserve"> </w:t>
      </w:r>
      <w:r w:rsidRPr="003710BD">
        <w:rPr>
          <w:rFonts w:ascii="Arial" w:hAnsi="Arial" w:cs="Arial"/>
          <w:sz w:val="20"/>
          <w:szCs w:val="20"/>
          <w:lang w:val="ru-RU"/>
        </w:rPr>
        <w:t>SAS</w:t>
      </w:r>
      <w:r w:rsidR="00B72E9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72E93">
        <w:rPr>
          <w:rFonts w:ascii="Arial" w:hAnsi="Arial" w:cs="Arial"/>
          <w:sz w:val="20"/>
          <w:szCs w:val="20"/>
        </w:rPr>
        <w:t>France</w:t>
      </w:r>
      <w:proofErr w:type="spellEnd"/>
      <w:r w:rsidR="00B72E93">
        <w:rPr>
          <w:rFonts w:ascii="Arial" w:hAnsi="Arial" w:cs="Arial"/>
          <w:sz w:val="20"/>
          <w:szCs w:val="20"/>
        </w:rPr>
        <w:t>)</w:t>
      </w:r>
    </w:p>
    <w:p w:rsidR="0034079B" w:rsidRDefault="0034079B" w:rsidP="003407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0D1D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B50D1D">
        <w:rPr>
          <w:rFonts w:ascii="Arial" w:hAnsi="Arial" w:cs="Arial"/>
          <w:sz w:val="20"/>
          <w:szCs w:val="20"/>
        </w:rPr>
        <w:t>Медпейс</w:t>
      </w:r>
      <w:proofErr w:type="spellEnd"/>
      <w:r w:rsidRPr="00B50D1D">
        <w:rPr>
          <w:rFonts w:ascii="Arial" w:hAnsi="Arial" w:cs="Arial"/>
          <w:sz w:val="20"/>
          <w:szCs w:val="20"/>
        </w:rPr>
        <w:t xml:space="preserve"> Україна»</w:t>
      </w:r>
    </w:p>
    <w:p w:rsidR="0034079B" w:rsidRDefault="0034079B" w:rsidP="007F62B1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E93" w:rsidRDefault="00B72E93" w:rsidP="007F62B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4079B" w:rsidRPr="00B72E93" w:rsidRDefault="0034079B" w:rsidP="003407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23. </w:t>
      </w:r>
      <w:r w:rsidRPr="00C97149">
        <w:rPr>
          <w:rFonts w:ascii="Arial" w:hAnsi="Arial" w:cs="Arial"/>
          <w:b/>
          <w:sz w:val="20"/>
          <w:szCs w:val="20"/>
        </w:rPr>
        <w:t xml:space="preserve">Оновлений протокол з поправкою </w:t>
      </w:r>
      <w:proofErr w:type="spellStart"/>
      <w:r w:rsidRPr="00C97149">
        <w:rPr>
          <w:rFonts w:ascii="Arial" w:hAnsi="Arial" w:cs="Arial"/>
          <w:b/>
          <w:sz w:val="20"/>
          <w:szCs w:val="20"/>
        </w:rPr>
        <w:t>Amendment</w:t>
      </w:r>
      <w:proofErr w:type="spellEnd"/>
      <w:r w:rsidRPr="00C97149">
        <w:rPr>
          <w:rFonts w:ascii="Arial" w:hAnsi="Arial" w:cs="Arial"/>
          <w:b/>
          <w:sz w:val="20"/>
          <w:szCs w:val="20"/>
        </w:rPr>
        <w:t xml:space="preserve"> 1 від 24.04.2019 р.; </w:t>
      </w:r>
      <w:proofErr w:type="spellStart"/>
      <w:r w:rsidRPr="00C97149">
        <w:rPr>
          <w:rFonts w:ascii="Arial" w:hAnsi="Arial" w:cs="Arial"/>
          <w:b/>
          <w:sz w:val="20"/>
          <w:szCs w:val="20"/>
        </w:rPr>
        <w:t>Скриншоти</w:t>
      </w:r>
      <w:proofErr w:type="spellEnd"/>
      <w:r w:rsidRPr="00C97149">
        <w:rPr>
          <w:rFonts w:ascii="Arial" w:hAnsi="Arial" w:cs="Arial"/>
          <w:b/>
          <w:sz w:val="20"/>
          <w:szCs w:val="20"/>
        </w:rPr>
        <w:t xml:space="preserve"> екрану відео для пацієнтів «Як брати і зберігати зразки мазків із носа» від 13.02.2019 р.; Опитувальник для визначення інтенсивності проявів і впливу респіраторної інфекції (</w:t>
      </w:r>
      <w:proofErr w:type="spellStart"/>
      <w:r w:rsidRPr="00C97149">
        <w:rPr>
          <w:rFonts w:ascii="Arial" w:hAnsi="Arial" w:cs="Arial"/>
          <w:b/>
          <w:sz w:val="20"/>
          <w:szCs w:val="20"/>
        </w:rPr>
        <w:t>RiiQTM</w:t>
      </w:r>
      <w:proofErr w:type="spellEnd"/>
      <w:r w:rsidRPr="00C97149">
        <w:rPr>
          <w:rFonts w:ascii="Arial" w:hAnsi="Arial" w:cs="Arial"/>
          <w:b/>
          <w:sz w:val="20"/>
          <w:szCs w:val="20"/>
        </w:rPr>
        <w:t>), українською мовою для України; Опитувальник для визначення важкості респіраторної інфекції та її проявів (</w:t>
      </w:r>
      <w:proofErr w:type="spellStart"/>
      <w:r w:rsidRPr="00C97149">
        <w:rPr>
          <w:rFonts w:ascii="Arial" w:hAnsi="Arial" w:cs="Arial"/>
          <w:b/>
          <w:sz w:val="20"/>
          <w:szCs w:val="20"/>
        </w:rPr>
        <w:t>RiiQTM</w:t>
      </w:r>
      <w:proofErr w:type="spellEnd"/>
      <w:r w:rsidRPr="00C97149">
        <w:rPr>
          <w:rFonts w:ascii="Arial" w:hAnsi="Arial" w:cs="Arial"/>
          <w:b/>
          <w:sz w:val="20"/>
          <w:szCs w:val="20"/>
        </w:rPr>
        <w:t>),  російською мовою для України</w:t>
      </w:r>
      <w:r w:rsidRPr="00C97149">
        <w:rPr>
          <w:rFonts w:ascii="Arial" w:hAnsi="Arial" w:cs="Arial"/>
          <w:sz w:val="20"/>
          <w:szCs w:val="20"/>
        </w:rPr>
        <w:t xml:space="preserve"> до протоколу </w:t>
      </w:r>
      <w:r>
        <w:rPr>
          <w:rFonts w:ascii="Arial" w:hAnsi="Arial" w:cs="Arial"/>
          <w:sz w:val="20"/>
          <w:szCs w:val="20"/>
        </w:rPr>
        <w:t xml:space="preserve">клінічного випробування </w:t>
      </w:r>
      <w:r w:rsidRPr="00C97149">
        <w:rPr>
          <w:rFonts w:ascii="Arial" w:hAnsi="Arial" w:cs="Arial"/>
          <w:sz w:val="20"/>
          <w:szCs w:val="20"/>
        </w:rPr>
        <w:t>«</w:t>
      </w:r>
      <w:proofErr w:type="spellStart"/>
      <w:r w:rsidRPr="00C97149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C97149">
        <w:rPr>
          <w:rFonts w:ascii="Arial" w:hAnsi="Arial" w:cs="Arial"/>
          <w:sz w:val="20"/>
          <w:szCs w:val="20"/>
        </w:rPr>
        <w:t xml:space="preserve">, подвійне сліпе, плацебо-контрольоване пілотне клінічне дослідження 2 фази для вивчення антивірусної активності, клінічних результатів, безпечності, </w:t>
      </w:r>
      <w:proofErr w:type="spellStart"/>
      <w:r w:rsidRPr="00C97149">
        <w:rPr>
          <w:rFonts w:ascii="Arial" w:hAnsi="Arial" w:cs="Arial"/>
          <w:sz w:val="20"/>
          <w:szCs w:val="20"/>
        </w:rPr>
        <w:t>переносимості</w:t>
      </w:r>
      <w:proofErr w:type="spellEnd"/>
      <w:r w:rsidRPr="00C97149">
        <w:rPr>
          <w:rFonts w:ascii="Arial" w:hAnsi="Arial" w:cs="Arial"/>
          <w:sz w:val="20"/>
          <w:szCs w:val="20"/>
        </w:rPr>
        <w:t xml:space="preserve"> та фармакокінетики двох рівнів дозування </w:t>
      </w:r>
      <w:r w:rsidRPr="00C97149">
        <w:rPr>
          <w:rFonts w:ascii="Arial" w:hAnsi="Arial" w:cs="Arial"/>
          <w:b/>
          <w:sz w:val="20"/>
          <w:szCs w:val="20"/>
        </w:rPr>
        <w:t>JNJ-53718678</w:t>
      </w:r>
      <w:r w:rsidRPr="00C97149">
        <w:rPr>
          <w:rFonts w:ascii="Arial" w:hAnsi="Arial" w:cs="Arial"/>
          <w:sz w:val="20"/>
          <w:szCs w:val="20"/>
        </w:rPr>
        <w:t xml:space="preserve"> у амбулаторних дорослих пацієнтів, інфікованих респіраторно-</w:t>
      </w:r>
      <w:proofErr w:type="spellStart"/>
      <w:r w:rsidRPr="00C97149">
        <w:rPr>
          <w:rFonts w:ascii="Arial" w:hAnsi="Arial" w:cs="Arial"/>
          <w:sz w:val="20"/>
          <w:szCs w:val="20"/>
        </w:rPr>
        <w:t>синцитіальним</w:t>
      </w:r>
      <w:proofErr w:type="spellEnd"/>
      <w:r w:rsidRPr="00C97149">
        <w:rPr>
          <w:rFonts w:ascii="Arial" w:hAnsi="Arial" w:cs="Arial"/>
          <w:sz w:val="20"/>
          <w:szCs w:val="20"/>
        </w:rPr>
        <w:t xml:space="preserve"> вірусом», код дослідження </w:t>
      </w:r>
      <w:r w:rsidRPr="00C97149">
        <w:rPr>
          <w:rFonts w:ascii="Arial" w:hAnsi="Arial" w:cs="Arial"/>
          <w:b/>
          <w:sz w:val="20"/>
          <w:szCs w:val="20"/>
        </w:rPr>
        <w:t>53718678RSV2004</w:t>
      </w:r>
      <w:r w:rsidRPr="00C97149">
        <w:rPr>
          <w:rFonts w:ascii="Arial" w:hAnsi="Arial" w:cs="Arial"/>
          <w:sz w:val="20"/>
          <w:szCs w:val="20"/>
        </w:rPr>
        <w:t>, від 26.09.2017 р., спонсор – «</w:t>
      </w:r>
      <w:proofErr w:type="spellStart"/>
      <w:r w:rsidRPr="00C97149">
        <w:rPr>
          <w:rFonts w:ascii="Arial" w:hAnsi="Arial" w:cs="Arial"/>
          <w:sz w:val="20"/>
          <w:szCs w:val="20"/>
        </w:rPr>
        <w:t>Янссен</w:t>
      </w:r>
      <w:proofErr w:type="spellEnd"/>
      <w:r w:rsidRPr="00C971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7149">
        <w:rPr>
          <w:rFonts w:ascii="Arial" w:hAnsi="Arial" w:cs="Arial"/>
          <w:sz w:val="20"/>
          <w:szCs w:val="20"/>
        </w:rPr>
        <w:t>Сайєнсіз</w:t>
      </w:r>
      <w:proofErr w:type="spellEnd"/>
      <w:r w:rsidRPr="00C97149">
        <w:rPr>
          <w:rFonts w:ascii="Arial" w:hAnsi="Arial" w:cs="Arial"/>
          <w:sz w:val="20"/>
          <w:szCs w:val="20"/>
        </w:rPr>
        <w:t xml:space="preserve"> Айленд </w:t>
      </w:r>
      <w:proofErr w:type="spellStart"/>
      <w:r w:rsidRPr="00C97149">
        <w:rPr>
          <w:rFonts w:ascii="Arial" w:hAnsi="Arial" w:cs="Arial"/>
          <w:sz w:val="20"/>
          <w:szCs w:val="20"/>
        </w:rPr>
        <w:t>ЮСі</w:t>
      </w:r>
      <w:proofErr w:type="spellEnd"/>
      <w:r w:rsidRPr="00C97149">
        <w:rPr>
          <w:rFonts w:ascii="Arial" w:hAnsi="Arial" w:cs="Arial"/>
          <w:sz w:val="20"/>
          <w:szCs w:val="20"/>
        </w:rPr>
        <w:t xml:space="preserve">», Ірландія </w:t>
      </w:r>
      <w:bookmarkStart w:id="3" w:name="_GoBack"/>
      <w:bookmarkEnd w:id="3"/>
    </w:p>
    <w:p w:rsidR="0034079B" w:rsidRPr="00C97149" w:rsidRDefault="0034079B" w:rsidP="0034079B">
      <w:pPr>
        <w:widowControl w:val="0"/>
        <w:spacing w:after="0" w:line="240" w:lineRule="auto"/>
        <w:jc w:val="both"/>
        <w:rPr>
          <w:rFonts w:ascii="Arial" w:eastAsia="Batang" w:hAnsi="Arial" w:cs="Arial"/>
          <w:sz w:val="20"/>
          <w:szCs w:val="20"/>
          <w:lang w:eastAsia="ru-RU"/>
        </w:rPr>
      </w:pPr>
      <w:r w:rsidRPr="00C97149">
        <w:rPr>
          <w:rFonts w:ascii="Arial" w:eastAsia="Batang" w:hAnsi="Arial" w:cs="Arial"/>
          <w:sz w:val="20"/>
          <w:szCs w:val="20"/>
          <w:lang w:eastAsia="ru-RU"/>
        </w:rPr>
        <w:t>Заявник - «ЯНССЕН ФАРМАЦЕВТИКА НВ», Бельгія</w:t>
      </w:r>
    </w:p>
    <w:p w:rsidR="0034079B" w:rsidRDefault="0034079B" w:rsidP="007F62B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72E93" w:rsidRDefault="00B72E93" w:rsidP="007F62B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4079B" w:rsidRPr="00B72E93" w:rsidRDefault="0034079B" w:rsidP="00B72E93">
      <w:pPr>
        <w:pStyle w:val="ad"/>
        <w:spacing w:after="0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24. </w:t>
      </w:r>
      <w:proofErr w:type="spellStart"/>
      <w:r w:rsidRPr="00471C85">
        <w:rPr>
          <w:rFonts w:ascii="Arial" w:hAnsi="Arial" w:cs="Arial"/>
          <w:b/>
          <w:sz w:val="20"/>
        </w:rPr>
        <w:t>Інструкція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щодо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заповнення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опитувальників</w:t>
      </w:r>
      <w:proofErr w:type="spellEnd"/>
      <w:r w:rsidRPr="00471C85">
        <w:rPr>
          <w:rFonts w:ascii="Arial" w:hAnsi="Arial" w:cs="Arial"/>
          <w:b/>
          <w:sz w:val="20"/>
        </w:rPr>
        <w:t xml:space="preserve"> для </w:t>
      </w:r>
      <w:proofErr w:type="spellStart"/>
      <w:r w:rsidRPr="00471C85">
        <w:rPr>
          <w:rFonts w:ascii="Arial" w:hAnsi="Arial" w:cs="Arial"/>
          <w:b/>
          <w:sz w:val="20"/>
        </w:rPr>
        <w:t>учасників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дослідження</w:t>
      </w:r>
      <w:proofErr w:type="spellEnd"/>
      <w:r w:rsidRPr="00471C85">
        <w:rPr>
          <w:rFonts w:ascii="Arial" w:hAnsi="Arial" w:cs="Arial"/>
          <w:b/>
          <w:sz w:val="20"/>
        </w:rPr>
        <w:t xml:space="preserve"> 63623872FLZ3001, </w:t>
      </w:r>
      <w:proofErr w:type="spellStart"/>
      <w:r w:rsidRPr="00471C85">
        <w:rPr>
          <w:rFonts w:ascii="Arial" w:hAnsi="Arial" w:cs="Arial"/>
          <w:b/>
          <w:sz w:val="20"/>
        </w:rPr>
        <w:t>версія</w:t>
      </w:r>
      <w:proofErr w:type="spellEnd"/>
      <w:r w:rsidRPr="00471C85">
        <w:rPr>
          <w:rFonts w:ascii="Arial" w:hAnsi="Arial" w:cs="Arial"/>
          <w:b/>
          <w:sz w:val="20"/>
        </w:rPr>
        <w:t xml:space="preserve"> 1.7 </w:t>
      </w:r>
      <w:proofErr w:type="spellStart"/>
      <w:r w:rsidRPr="00471C85">
        <w:rPr>
          <w:rFonts w:ascii="Arial" w:hAnsi="Arial" w:cs="Arial"/>
          <w:b/>
          <w:sz w:val="20"/>
        </w:rPr>
        <w:t>від</w:t>
      </w:r>
      <w:proofErr w:type="spellEnd"/>
      <w:r w:rsidRPr="00471C85">
        <w:rPr>
          <w:rFonts w:ascii="Arial" w:hAnsi="Arial" w:cs="Arial"/>
          <w:b/>
          <w:sz w:val="20"/>
        </w:rPr>
        <w:t xml:space="preserve"> 16 </w:t>
      </w:r>
      <w:proofErr w:type="spellStart"/>
      <w:r w:rsidRPr="00471C85">
        <w:rPr>
          <w:rFonts w:ascii="Arial" w:hAnsi="Arial" w:cs="Arial"/>
          <w:b/>
          <w:sz w:val="20"/>
        </w:rPr>
        <w:t>серпня</w:t>
      </w:r>
      <w:proofErr w:type="spellEnd"/>
      <w:r w:rsidRPr="00471C85">
        <w:rPr>
          <w:rFonts w:ascii="Arial" w:hAnsi="Arial" w:cs="Arial"/>
          <w:b/>
          <w:sz w:val="20"/>
        </w:rPr>
        <w:t xml:space="preserve"> 2018 року, </w:t>
      </w:r>
      <w:proofErr w:type="spellStart"/>
      <w:r w:rsidRPr="00471C85">
        <w:rPr>
          <w:rFonts w:ascii="Arial" w:hAnsi="Arial" w:cs="Arial"/>
          <w:b/>
          <w:sz w:val="20"/>
        </w:rPr>
        <w:t>українською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мовою</w:t>
      </w:r>
      <w:proofErr w:type="spellEnd"/>
      <w:r w:rsidRPr="00471C85">
        <w:rPr>
          <w:rFonts w:ascii="Arial" w:hAnsi="Arial" w:cs="Arial"/>
          <w:b/>
          <w:sz w:val="20"/>
        </w:rPr>
        <w:t>;</w:t>
      </w:r>
      <w:r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Інструкція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щодо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заповнення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опитувальників</w:t>
      </w:r>
      <w:proofErr w:type="spellEnd"/>
      <w:r w:rsidRPr="00471C85">
        <w:rPr>
          <w:rFonts w:ascii="Arial" w:hAnsi="Arial" w:cs="Arial"/>
          <w:b/>
          <w:sz w:val="20"/>
        </w:rPr>
        <w:t xml:space="preserve"> для </w:t>
      </w:r>
      <w:proofErr w:type="spellStart"/>
      <w:r w:rsidRPr="00471C85">
        <w:rPr>
          <w:rFonts w:ascii="Arial" w:hAnsi="Arial" w:cs="Arial"/>
          <w:b/>
          <w:sz w:val="20"/>
        </w:rPr>
        <w:t>учасників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дослідження</w:t>
      </w:r>
      <w:proofErr w:type="spellEnd"/>
      <w:r w:rsidRPr="00471C85">
        <w:rPr>
          <w:rFonts w:ascii="Arial" w:hAnsi="Arial" w:cs="Arial"/>
          <w:b/>
          <w:sz w:val="20"/>
        </w:rPr>
        <w:t xml:space="preserve"> 63623872FLZ3001, </w:t>
      </w:r>
      <w:proofErr w:type="spellStart"/>
      <w:r w:rsidRPr="00471C85">
        <w:rPr>
          <w:rFonts w:ascii="Arial" w:hAnsi="Arial" w:cs="Arial"/>
          <w:b/>
          <w:sz w:val="20"/>
        </w:rPr>
        <w:t>версія</w:t>
      </w:r>
      <w:proofErr w:type="spellEnd"/>
      <w:r w:rsidRPr="00471C85">
        <w:rPr>
          <w:rFonts w:ascii="Arial" w:hAnsi="Arial" w:cs="Arial"/>
          <w:b/>
          <w:sz w:val="20"/>
        </w:rPr>
        <w:t xml:space="preserve"> 1.7 </w:t>
      </w:r>
      <w:proofErr w:type="spellStart"/>
      <w:r w:rsidRPr="00471C85">
        <w:rPr>
          <w:rFonts w:ascii="Arial" w:hAnsi="Arial" w:cs="Arial"/>
          <w:b/>
          <w:sz w:val="20"/>
        </w:rPr>
        <w:t>від</w:t>
      </w:r>
      <w:proofErr w:type="spellEnd"/>
      <w:r w:rsidRPr="00471C85">
        <w:rPr>
          <w:rFonts w:ascii="Arial" w:hAnsi="Arial" w:cs="Arial"/>
          <w:b/>
          <w:sz w:val="20"/>
        </w:rPr>
        <w:t xml:space="preserve"> 16 </w:t>
      </w:r>
      <w:proofErr w:type="spellStart"/>
      <w:r w:rsidRPr="00471C85">
        <w:rPr>
          <w:rFonts w:ascii="Arial" w:hAnsi="Arial" w:cs="Arial"/>
          <w:b/>
          <w:sz w:val="20"/>
        </w:rPr>
        <w:t>серпня</w:t>
      </w:r>
      <w:proofErr w:type="spellEnd"/>
      <w:r w:rsidRPr="00471C85">
        <w:rPr>
          <w:rFonts w:ascii="Arial" w:hAnsi="Arial" w:cs="Arial"/>
          <w:b/>
          <w:sz w:val="20"/>
        </w:rPr>
        <w:t xml:space="preserve"> 2018 року, </w:t>
      </w:r>
      <w:proofErr w:type="spellStart"/>
      <w:r w:rsidRPr="00471C85">
        <w:rPr>
          <w:rFonts w:ascii="Arial" w:hAnsi="Arial" w:cs="Arial"/>
          <w:b/>
          <w:sz w:val="20"/>
        </w:rPr>
        <w:t>російською</w:t>
      </w:r>
      <w:proofErr w:type="spellEnd"/>
      <w:r w:rsidRPr="00471C85">
        <w:rPr>
          <w:rFonts w:ascii="Arial" w:hAnsi="Arial" w:cs="Arial"/>
          <w:b/>
          <w:sz w:val="20"/>
        </w:rPr>
        <w:t xml:space="preserve"> </w:t>
      </w:r>
      <w:proofErr w:type="spellStart"/>
      <w:r w:rsidRPr="00471C85">
        <w:rPr>
          <w:rFonts w:ascii="Arial" w:hAnsi="Arial" w:cs="Arial"/>
          <w:b/>
          <w:sz w:val="20"/>
        </w:rPr>
        <w:t>мовою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Pr="005F7BB5">
        <w:rPr>
          <w:rFonts w:ascii="Arial" w:hAnsi="Arial" w:cs="Arial"/>
          <w:sz w:val="20"/>
        </w:rPr>
        <w:t xml:space="preserve">до протоколу </w:t>
      </w:r>
      <w:proofErr w:type="spellStart"/>
      <w:r w:rsidRPr="005F7BB5">
        <w:rPr>
          <w:rFonts w:ascii="Arial" w:hAnsi="Arial" w:cs="Arial"/>
          <w:sz w:val="20"/>
        </w:rPr>
        <w:t>клінічного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uk-UA"/>
        </w:rPr>
        <w:t>випробування</w:t>
      </w:r>
      <w:r w:rsidRPr="005F7BB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«</w:t>
      </w:r>
      <w:proofErr w:type="spellStart"/>
      <w:r w:rsidRPr="005F7BB5">
        <w:rPr>
          <w:rFonts w:ascii="Arial" w:hAnsi="Arial" w:cs="Arial"/>
          <w:sz w:val="20"/>
        </w:rPr>
        <w:t>Рандомізоване</w:t>
      </w:r>
      <w:proofErr w:type="spellEnd"/>
      <w:r w:rsidRPr="005F7BB5">
        <w:rPr>
          <w:rFonts w:ascii="Arial" w:hAnsi="Arial" w:cs="Arial"/>
          <w:sz w:val="20"/>
        </w:rPr>
        <w:t xml:space="preserve">, </w:t>
      </w:r>
      <w:proofErr w:type="spellStart"/>
      <w:r w:rsidRPr="005F7BB5">
        <w:rPr>
          <w:rFonts w:ascii="Arial" w:hAnsi="Arial" w:cs="Arial"/>
          <w:sz w:val="20"/>
        </w:rPr>
        <w:t>подвійне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сліпе</w:t>
      </w:r>
      <w:proofErr w:type="spellEnd"/>
      <w:r w:rsidRPr="005F7BB5">
        <w:rPr>
          <w:rFonts w:ascii="Arial" w:hAnsi="Arial" w:cs="Arial"/>
          <w:sz w:val="20"/>
        </w:rPr>
        <w:t>, плацебо-</w:t>
      </w:r>
      <w:proofErr w:type="spellStart"/>
      <w:r w:rsidRPr="005F7BB5">
        <w:rPr>
          <w:rFonts w:ascii="Arial" w:hAnsi="Arial" w:cs="Arial"/>
          <w:sz w:val="20"/>
        </w:rPr>
        <w:t>контрольоване</w:t>
      </w:r>
      <w:proofErr w:type="spellEnd"/>
      <w:r w:rsidRPr="005F7BB5">
        <w:rPr>
          <w:rFonts w:ascii="Arial" w:hAnsi="Arial" w:cs="Arial"/>
          <w:sz w:val="20"/>
        </w:rPr>
        <w:t xml:space="preserve">, </w:t>
      </w:r>
      <w:proofErr w:type="spellStart"/>
      <w:r w:rsidRPr="005F7BB5">
        <w:rPr>
          <w:rFonts w:ascii="Arial" w:hAnsi="Arial" w:cs="Arial"/>
          <w:sz w:val="20"/>
        </w:rPr>
        <w:t>багатоцентрове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дослідження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фази</w:t>
      </w:r>
      <w:proofErr w:type="spellEnd"/>
      <w:r w:rsidRPr="005F7BB5">
        <w:rPr>
          <w:rFonts w:ascii="Arial" w:hAnsi="Arial" w:cs="Arial"/>
          <w:sz w:val="20"/>
        </w:rPr>
        <w:t xml:space="preserve"> 3 з </w:t>
      </w:r>
      <w:proofErr w:type="spellStart"/>
      <w:r w:rsidRPr="005F7BB5">
        <w:rPr>
          <w:rFonts w:ascii="Arial" w:hAnsi="Arial" w:cs="Arial"/>
          <w:sz w:val="20"/>
        </w:rPr>
        <w:t>оцінки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ефективності</w:t>
      </w:r>
      <w:proofErr w:type="spellEnd"/>
      <w:r w:rsidRPr="005F7BB5">
        <w:rPr>
          <w:rFonts w:ascii="Arial" w:hAnsi="Arial" w:cs="Arial"/>
          <w:sz w:val="20"/>
        </w:rPr>
        <w:t xml:space="preserve"> та </w:t>
      </w:r>
      <w:proofErr w:type="spellStart"/>
      <w:r w:rsidRPr="005F7BB5">
        <w:rPr>
          <w:rFonts w:ascii="Arial" w:hAnsi="Arial" w:cs="Arial"/>
          <w:sz w:val="20"/>
        </w:rPr>
        <w:t>безпечності</w:t>
      </w:r>
      <w:proofErr w:type="spellEnd"/>
      <w:r w:rsidRPr="005F7BB5">
        <w:rPr>
          <w:rFonts w:ascii="Arial" w:hAnsi="Arial" w:cs="Arial"/>
          <w:sz w:val="20"/>
        </w:rPr>
        <w:t xml:space="preserve"> препарату </w:t>
      </w:r>
      <w:proofErr w:type="spellStart"/>
      <w:r w:rsidRPr="00E47513">
        <w:rPr>
          <w:rFonts w:ascii="Arial" w:hAnsi="Arial" w:cs="Arial"/>
          <w:b/>
          <w:sz w:val="20"/>
        </w:rPr>
        <w:t>пімодівір</w:t>
      </w:r>
      <w:proofErr w:type="spellEnd"/>
      <w:r w:rsidRPr="005F7BB5">
        <w:rPr>
          <w:rFonts w:ascii="Arial" w:hAnsi="Arial" w:cs="Arial"/>
          <w:sz w:val="20"/>
        </w:rPr>
        <w:t xml:space="preserve">  у </w:t>
      </w:r>
      <w:proofErr w:type="spellStart"/>
      <w:r w:rsidRPr="005F7BB5">
        <w:rPr>
          <w:rFonts w:ascii="Arial" w:hAnsi="Arial" w:cs="Arial"/>
          <w:sz w:val="20"/>
        </w:rPr>
        <w:t>поєднанні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зі</w:t>
      </w:r>
      <w:proofErr w:type="spellEnd"/>
      <w:r w:rsidRPr="005F7BB5">
        <w:rPr>
          <w:rFonts w:ascii="Arial" w:hAnsi="Arial" w:cs="Arial"/>
          <w:sz w:val="20"/>
        </w:rPr>
        <w:t xml:space="preserve"> стандартною </w:t>
      </w:r>
      <w:proofErr w:type="spellStart"/>
      <w:r w:rsidRPr="005F7BB5">
        <w:rPr>
          <w:rFonts w:ascii="Arial" w:hAnsi="Arial" w:cs="Arial"/>
          <w:sz w:val="20"/>
        </w:rPr>
        <w:t>терапією</w:t>
      </w:r>
      <w:proofErr w:type="spellEnd"/>
      <w:r w:rsidRPr="005F7BB5">
        <w:rPr>
          <w:rFonts w:ascii="Arial" w:hAnsi="Arial" w:cs="Arial"/>
          <w:sz w:val="20"/>
        </w:rPr>
        <w:t xml:space="preserve"> в </w:t>
      </w:r>
      <w:proofErr w:type="spellStart"/>
      <w:r w:rsidRPr="005F7BB5">
        <w:rPr>
          <w:rFonts w:ascii="Arial" w:hAnsi="Arial" w:cs="Arial"/>
          <w:sz w:val="20"/>
        </w:rPr>
        <w:t>пацієнтів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підліткового</w:t>
      </w:r>
      <w:proofErr w:type="spellEnd"/>
      <w:r w:rsidRPr="005F7BB5">
        <w:rPr>
          <w:rFonts w:ascii="Arial" w:hAnsi="Arial" w:cs="Arial"/>
          <w:sz w:val="20"/>
        </w:rPr>
        <w:t xml:space="preserve">, </w:t>
      </w:r>
      <w:proofErr w:type="spellStart"/>
      <w:r w:rsidRPr="005F7BB5">
        <w:rPr>
          <w:rFonts w:ascii="Arial" w:hAnsi="Arial" w:cs="Arial"/>
          <w:sz w:val="20"/>
        </w:rPr>
        <w:t>дорослого</w:t>
      </w:r>
      <w:proofErr w:type="spellEnd"/>
      <w:r w:rsidRPr="005F7BB5">
        <w:rPr>
          <w:rFonts w:ascii="Arial" w:hAnsi="Arial" w:cs="Arial"/>
          <w:sz w:val="20"/>
        </w:rPr>
        <w:t xml:space="preserve"> та </w:t>
      </w:r>
      <w:proofErr w:type="spellStart"/>
      <w:r w:rsidRPr="005F7BB5">
        <w:rPr>
          <w:rFonts w:ascii="Arial" w:hAnsi="Arial" w:cs="Arial"/>
          <w:sz w:val="20"/>
        </w:rPr>
        <w:t>похилого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віку</w:t>
      </w:r>
      <w:proofErr w:type="spellEnd"/>
      <w:r w:rsidRPr="005F7BB5">
        <w:rPr>
          <w:rFonts w:ascii="Arial" w:hAnsi="Arial" w:cs="Arial"/>
          <w:sz w:val="20"/>
        </w:rPr>
        <w:t xml:space="preserve">, з </w:t>
      </w:r>
      <w:proofErr w:type="spellStart"/>
      <w:r w:rsidRPr="005F7BB5">
        <w:rPr>
          <w:rFonts w:ascii="Arial" w:hAnsi="Arial" w:cs="Arial"/>
          <w:sz w:val="20"/>
        </w:rPr>
        <w:t>інфекцією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грипу</w:t>
      </w:r>
      <w:proofErr w:type="spellEnd"/>
      <w:r w:rsidRPr="005F7BB5">
        <w:rPr>
          <w:rFonts w:ascii="Arial" w:hAnsi="Arial" w:cs="Arial"/>
          <w:sz w:val="20"/>
        </w:rPr>
        <w:t xml:space="preserve"> А, </w:t>
      </w:r>
      <w:proofErr w:type="spellStart"/>
      <w:r w:rsidRPr="005F7BB5">
        <w:rPr>
          <w:rFonts w:ascii="Arial" w:hAnsi="Arial" w:cs="Arial"/>
          <w:sz w:val="20"/>
        </w:rPr>
        <w:t>яких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було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госпіталізовано</w:t>
      </w:r>
      <w:proofErr w:type="spellEnd"/>
      <w:r>
        <w:rPr>
          <w:rFonts w:ascii="Arial" w:hAnsi="Arial" w:cs="Arial"/>
          <w:sz w:val="20"/>
          <w:lang w:val="uk-UA"/>
        </w:rPr>
        <w:t>»</w:t>
      </w:r>
      <w:r w:rsidRPr="005F7BB5">
        <w:rPr>
          <w:rFonts w:ascii="Arial" w:hAnsi="Arial" w:cs="Arial"/>
          <w:sz w:val="20"/>
        </w:rPr>
        <w:t xml:space="preserve">, код </w:t>
      </w:r>
      <w:proofErr w:type="spellStart"/>
      <w:r w:rsidRPr="005F7BB5">
        <w:rPr>
          <w:rFonts w:ascii="Arial" w:hAnsi="Arial" w:cs="Arial"/>
          <w:sz w:val="20"/>
        </w:rPr>
        <w:t>дослідження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r w:rsidRPr="00E47513">
        <w:rPr>
          <w:rFonts w:ascii="Arial" w:hAnsi="Arial" w:cs="Arial"/>
          <w:b/>
          <w:sz w:val="20"/>
        </w:rPr>
        <w:t>63623872FLZ3001</w:t>
      </w:r>
      <w:r w:rsidRPr="00944FB7">
        <w:rPr>
          <w:rFonts w:ascii="Arial" w:hAnsi="Arial" w:cs="Arial"/>
          <w:sz w:val="20"/>
        </w:rPr>
        <w:t xml:space="preserve"> з </w:t>
      </w:r>
      <w:proofErr w:type="spellStart"/>
      <w:r w:rsidRPr="00944FB7">
        <w:rPr>
          <w:rFonts w:ascii="Arial" w:hAnsi="Arial" w:cs="Arial"/>
          <w:sz w:val="20"/>
        </w:rPr>
        <w:t>поправкою</w:t>
      </w:r>
      <w:proofErr w:type="spellEnd"/>
      <w:r w:rsidRPr="00944FB7">
        <w:rPr>
          <w:rFonts w:ascii="Arial" w:hAnsi="Arial" w:cs="Arial"/>
          <w:sz w:val="20"/>
        </w:rPr>
        <w:t xml:space="preserve"> 1/UKR-1 </w:t>
      </w:r>
      <w:proofErr w:type="spellStart"/>
      <w:r w:rsidRPr="00944FB7">
        <w:rPr>
          <w:rFonts w:ascii="Arial" w:hAnsi="Arial" w:cs="Arial"/>
          <w:sz w:val="20"/>
        </w:rPr>
        <w:t>від</w:t>
      </w:r>
      <w:proofErr w:type="spellEnd"/>
      <w:r w:rsidRPr="00944FB7">
        <w:rPr>
          <w:rFonts w:ascii="Arial" w:hAnsi="Arial" w:cs="Arial"/>
          <w:sz w:val="20"/>
        </w:rPr>
        <w:t xml:space="preserve"> 28 лютого 2019 року</w:t>
      </w:r>
      <w:r w:rsidRPr="005F7BB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  <w:lang w:val="uk-UA"/>
        </w:rPr>
        <w:t xml:space="preserve">спонсор - </w:t>
      </w:r>
      <w:r w:rsidRPr="005F7BB5">
        <w:rPr>
          <w:rFonts w:ascii="Arial" w:hAnsi="Arial" w:cs="Arial"/>
          <w:sz w:val="20"/>
        </w:rPr>
        <w:t>«</w:t>
      </w:r>
      <w:proofErr w:type="spellStart"/>
      <w:r w:rsidRPr="005F7BB5">
        <w:rPr>
          <w:rFonts w:ascii="Arial" w:hAnsi="Arial" w:cs="Arial"/>
          <w:sz w:val="20"/>
        </w:rPr>
        <w:t>Янссен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Фармасьютіка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Ен.Ві</w:t>
      </w:r>
      <w:proofErr w:type="spellEnd"/>
      <w:r w:rsidRPr="005F7BB5">
        <w:rPr>
          <w:rFonts w:ascii="Arial" w:hAnsi="Arial" w:cs="Arial"/>
          <w:sz w:val="20"/>
        </w:rPr>
        <w:t xml:space="preserve">.», </w:t>
      </w:r>
      <w:proofErr w:type="spellStart"/>
      <w:r w:rsidRPr="005F7BB5">
        <w:rPr>
          <w:rFonts w:ascii="Arial" w:hAnsi="Arial" w:cs="Arial"/>
          <w:sz w:val="20"/>
        </w:rPr>
        <w:t>Бельгія</w:t>
      </w:r>
      <w:proofErr w:type="spellEnd"/>
      <w:r w:rsidRPr="005F7BB5">
        <w:rPr>
          <w:rFonts w:ascii="Arial" w:hAnsi="Arial" w:cs="Arial"/>
          <w:sz w:val="20"/>
        </w:rPr>
        <w:t xml:space="preserve"> (</w:t>
      </w:r>
      <w:proofErr w:type="spellStart"/>
      <w:r w:rsidRPr="005F7BB5">
        <w:rPr>
          <w:rFonts w:ascii="Arial" w:hAnsi="Arial" w:cs="Arial"/>
          <w:sz w:val="20"/>
        </w:rPr>
        <w:t>Janssen</w:t>
      </w:r>
      <w:proofErr w:type="spellEnd"/>
      <w:r w:rsidRPr="005F7BB5">
        <w:rPr>
          <w:rFonts w:ascii="Arial" w:hAnsi="Arial" w:cs="Arial"/>
          <w:sz w:val="20"/>
        </w:rPr>
        <w:t xml:space="preserve"> </w:t>
      </w:r>
      <w:proofErr w:type="spellStart"/>
      <w:r w:rsidRPr="005F7BB5">
        <w:rPr>
          <w:rFonts w:ascii="Arial" w:hAnsi="Arial" w:cs="Arial"/>
          <w:sz w:val="20"/>
        </w:rPr>
        <w:t>Pharmaceutica</w:t>
      </w:r>
      <w:proofErr w:type="spellEnd"/>
      <w:r w:rsidRPr="005F7BB5">
        <w:rPr>
          <w:rFonts w:ascii="Arial" w:hAnsi="Arial" w:cs="Arial"/>
          <w:sz w:val="20"/>
        </w:rPr>
        <w:t xml:space="preserve"> NV, </w:t>
      </w:r>
      <w:proofErr w:type="spellStart"/>
      <w:r w:rsidRPr="005F7BB5">
        <w:rPr>
          <w:rFonts w:ascii="Arial" w:hAnsi="Arial" w:cs="Arial"/>
          <w:sz w:val="20"/>
        </w:rPr>
        <w:t>Belgium</w:t>
      </w:r>
      <w:proofErr w:type="spellEnd"/>
      <w:r w:rsidRPr="005F7BB5">
        <w:rPr>
          <w:rFonts w:ascii="Arial" w:hAnsi="Arial" w:cs="Arial"/>
          <w:sz w:val="20"/>
        </w:rPr>
        <w:t>)</w:t>
      </w:r>
    </w:p>
    <w:p w:rsidR="0034079B" w:rsidRPr="00E96D77" w:rsidRDefault="0034079B" w:rsidP="0034079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96D77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>явник</w:t>
      </w:r>
      <w:r w:rsidRPr="00E96D77">
        <w:rPr>
          <w:rFonts w:ascii="Arial" w:hAnsi="Arial" w:cs="Arial"/>
          <w:sz w:val="20"/>
          <w:szCs w:val="20"/>
        </w:rPr>
        <w:t xml:space="preserve"> – </w:t>
      </w:r>
      <w:r w:rsidRPr="00944FB7">
        <w:rPr>
          <w:rFonts w:ascii="Arial" w:hAnsi="Arial" w:cs="Arial"/>
          <w:sz w:val="20"/>
          <w:szCs w:val="20"/>
        </w:rPr>
        <w:t>Підприємство з 100% іноземною інвестицією «АЙК’ЮВІА РДС Україна»</w:t>
      </w:r>
    </w:p>
    <w:p w:rsidR="00332908" w:rsidRDefault="00332908" w:rsidP="007F62B1">
      <w:pPr>
        <w:spacing w:after="0" w:line="240" w:lineRule="auto"/>
        <w:jc w:val="both"/>
        <w:rPr>
          <w:b/>
          <w:sz w:val="21"/>
          <w:szCs w:val="21"/>
        </w:rPr>
      </w:pPr>
    </w:p>
    <w:p w:rsidR="00FD4508" w:rsidRPr="00A35525" w:rsidRDefault="00FD4508" w:rsidP="007F62B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332908" w:rsidRPr="00A35525" w:rsidRDefault="00A35525" w:rsidP="003329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64E4">
        <w:rPr>
          <w:rFonts w:ascii="Arial" w:hAnsi="Arial" w:cs="Arial"/>
          <w:b/>
          <w:sz w:val="20"/>
          <w:szCs w:val="20"/>
        </w:rPr>
        <w:t>25</w:t>
      </w:r>
      <w:r w:rsidR="00332908" w:rsidRPr="00A35525">
        <w:rPr>
          <w:rFonts w:ascii="Arial" w:hAnsi="Arial" w:cs="Arial"/>
          <w:b/>
          <w:sz w:val="20"/>
          <w:szCs w:val="20"/>
        </w:rPr>
        <w:t xml:space="preserve">. Використання препарату супутньої терапії </w:t>
      </w:r>
      <w:r w:rsidR="00332908" w:rsidRPr="00A35525">
        <w:rPr>
          <w:rFonts w:ascii="Arial" w:hAnsi="Arial" w:cs="Arial"/>
          <w:b/>
          <w:sz w:val="20"/>
        </w:rPr>
        <w:t>«</w:t>
      </w:r>
      <w:proofErr w:type="spellStart"/>
      <w:r w:rsidR="00332908" w:rsidRPr="00A35525">
        <w:rPr>
          <w:rFonts w:ascii="Arial" w:hAnsi="Arial" w:cs="Arial"/>
          <w:b/>
          <w:sz w:val="20"/>
          <w:szCs w:val="20"/>
        </w:rPr>
        <w:t>Конакіон</w:t>
      </w:r>
      <w:proofErr w:type="spellEnd"/>
      <w:r w:rsidR="00332908" w:rsidRPr="00A35525">
        <w:rPr>
          <w:rFonts w:ascii="Arial" w:hAnsi="Arial" w:cs="Arial"/>
          <w:b/>
          <w:sz w:val="20"/>
          <w:szCs w:val="20"/>
        </w:rPr>
        <w:t xml:space="preserve"> ММ ампули 10мг/1 мл</w:t>
      </w:r>
      <w:r w:rsidR="00332908" w:rsidRPr="00A35525">
        <w:rPr>
          <w:rFonts w:ascii="Arial" w:hAnsi="Arial" w:cs="Arial"/>
          <w:b/>
          <w:sz w:val="20"/>
        </w:rPr>
        <w:t>»</w:t>
      </w:r>
      <w:r w:rsidR="00332908" w:rsidRPr="00A35525">
        <w:rPr>
          <w:rFonts w:ascii="Arial" w:hAnsi="Arial" w:cs="Arial"/>
          <w:sz w:val="20"/>
          <w:szCs w:val="20"/>
        </w:rPr>
        <w:t xml:space="preserve"> до протоколу клінічного «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Рандомізоване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подвійне сліпе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дослідження фази 3 для оцінки ефективності та безпечності препарату </w:t>
      </w:r>
      <w:r w:rsidR="00332908" w:rsidRPr="00A35525">
        <w:rPr>
          <w:rFonts w:ascii="Arial" w:hAnsi="Arial" w:cs="Arial"/>
          <w:b/>
          <w:sz w:val="20"/>
          <w:szCs w:val="20"/>
        </w:rPr>
        <w:t>ОКТАПЛЕКС</w:t>
      </w:r>
      <w:r w:rsidR="00332908" w:rsidRPr="00A35525">
        <w:rPr>
          <w:rFonts w:ascii="Arial" w:hAnsi="Arial" w:cs="Arial"/>
          <w:sz w:val="20"/>
          <w:szCs w:val="20"/>
        </w:rPr>
        <w:t xml:space="preserve"> (OCTAPLEX),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чотирифакторного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концентрату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протромбінового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комплексу (4F-PCC), у порівнянні з препаратом 4F-PCCБериплекс® P/N (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Ксентра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>) (4F-PCCBeriplex® P/N (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Kcentra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)), з метою реверсії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антикоагуляційної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дії антагоністів вітаміну К у пацієнтів, що потребують невідкладного хірургічного втручання зі значним ризиком кровотечі», код дослідження </w:t>
      </w:r>
      <w:r w:rsidR="00332908" w:rsidRPr="00A35525">
        <w:rPr>
          <w:rFonts w:ascii="Arial" w:hAnsi="Arial" w:cs="Arial"/>
          <w:b/>
          <w:bCs/>
          <w:sz w:val="20"/>
          <w:szCs w:val="20"/>
        </w:rPr>
        <w:t>LEX-209</w:t>
      </w:r>
      <w:r w:rsidR="00332908" w:rsidRPr="00A35525">
        <w:rPr>
          <w:rFonts w:ascii="Arial" w:hAnsi="Arial" w:cs="Arial"/>
          <w:bCs/>
          <w:sz w:val="20"/>
          <w:szCs w:val="20"/>
        </w:rPr>
        <w:t>,</w:t>
      </w:r>
      <w:r w:rsidR="00332908" w:rsidRPr="00A35525">
        <w:rPr>
          <w:rFonts w:ascii="Arial" w:hAnsi="Arial" w:cs="Arial"/>
        </w:rPr>
        <w:t xml:space="preserve"> </w:t>
      </w:r>
      <w:r w:rsidR="00332908" w:rsidRPr="00A35525">
        <w:rPr>
          <w:rFonts w:ascii="Arial" w:hAnsi="Arial" w:cs="Arial"/>
          <w:bCs/>
          <w:sz w:val="20"/>
          <w:szCs w:val="20"/>
        </w:rPr>
        <w:t>версія 04 від 19 січня 2018 року</w:t>
      </w:r>
      <w:r w:rsidR="00332908" w:rsidRPr="00A35525">
        <w:rPr>
          <w:rFonts w:ascii="Arial" w:hAnsi="Arial" w:cs="Arial"/>
          <w:sz w:val="20"/>
          <w:szCs w:val="20"/>
        </w:rPr>
        <w:t xml:space="preserve">; спонсор -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Октафарма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Фармацевтіка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Продукціонсгез.м.б.Х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>, Австрія [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Octapharma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Pharmazeutika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Produktionsges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m.b.H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32908" w:rsidRPr="00A35525">
        <w:rPr>
          <w:rFonts w:ascii="Arial" w:hAnsi="Arial" w:cs="Arial"/>
          <w:sz w:val="20"/>
          <w:szCs w:val="20"/>
        </w:rPr>
        <w:t>Austria</w:t>
      </w:r>
      <w:proofErr w:type="spellEnd"/>
      <w:r w:rsidR="00332908" w:rsidRPr="00A35525">
        <w:rPr>
          <w:rFonts w:ascii="Arial" w:hAnsi="Arial" w:cs="Arial"/>
          <w:sz w:val="20"/>
          <w:szCs w:val="20"/>
        </w:rPr>
        <w:t>]</w:t>
      </w:r>
    </w:p>
    <w:p w:rsidR="00332908" w:rsidRPr="00A35525" w:rsidRDefault="00332908" w:rsidP="00332908">
      <w:pPr>
        <w:spacing w:after="0" w:line="240" w:lineRule="auto"/>
        <w:jc w:val="both"/>
        <w:rPr>
          <w:rFonts w:ascii="Arial" w:hAnsi="Arial" w:cs="Arial"/>
          <w:sz w:val="20"/>
        </w:rPr>
      </w:pPr>
      <w:r w:rsidRPr="00A35525">
        <w:rPr>
          <w:rFonts w:ascii="Arial" w:hAnsi="Arial" w:cs="Arial"/>
          <w:sz w:val="20"/>
          <w:szCs w:val="20"/>
        </w:rPr>
        <w:t>Заявник - ТОВ «</w:t>
      </w:r>
      <w:proofErr w:type="spellStart"/>
      <w:r w:rsidRPr="00A35525">
        <w:rPr>
          <w:rFonts w:ascii="Arial" w:hAnsi="Arial" w:cs="Arial"/>
          <w:sz w:val="20"/>
          <w:szCs w:val="20"/>
          <w:lang w:val="ru-RU"/>
        </w:rPr>
        <w:t>Карпатська</w:t>
      </w:r>
      <w:proofErr w:type="spellEnd"/>
      <w:r w:rsidRPr="00A3552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A35525">
        <w:rPr>
          <w:rFonts w:ascii="Arial" w:hAnsi="Arial" w:cs="Arial"/>
          <w:sz w:val="20"/>
          <w:szCs w:val="20"/>
          <w:lang w:val="ru-RU"/>
        </w:rPr>
        <w:t>дослідницька</w:t>
      </w:r>
      <w:proofErr w:type="spellEnd"/>
      <w:r w:rsidRPr="00A3552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A35525">
        <w:rPr>
          <w:rFonts w:ascii="Arial" w:hAnsi="Arial" w:cs="Arial"/>
          <w:sz w:val="20"/>
          <w:szCs w:val="20"/>
          <w:lang w:val="ru-RU"/>
        </w:rPr>
        <w:t>група</w:t>
      </w:r>
      <w:proofErr w:type="spellEnd"/>
      <w:r w:rsidRPr="00A35525">
        <w:rPr>
          <w:rFonts w:ascii="Arial" w:hAnsi="Arial" w:cs="Arial"/>
          <w:sz w:val="20"/>
          <w:szCs w:val="20"/>
        </w:rPr>
        <w:t>»</w:t>
      </w:r>
    </w:p>
    <w:p w:rsidR="000664E4" w:rsidRDefault="000664E4" w:rsidP="00332908">
      <w:pPr>
        <w:spacing w:after="0" w:line="240" w:lineRule="auto"/>
        <w:rPr>
          <w:rFonts w:ascii="Arial" w:hAnsi="Arial" w:cs="Arial"/>
          <w:sz w:val="20"/>
        </w:rPr>
      </w:pPr>
    </w:p>
    <w:p w:rsidR="00FD4508" w:rsidRDefault="00FD4508" w:rsidP="0033290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ru-RU"/>
        </w:rPr>
      </w:pPr>
    </w:p>
    <w:p w:rsidR="000664E4" w:rsidRDefault="000664E4" w:rsidP="00066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64E4">
        <w:rPr>
          <w:rFonts w:ascii="Arial" w:hAnsi="Arial" w:cs="Arial"/>
          <w:b/>
          <w:sz w:val="20"/>
          <w:szCs w:val="20"/>
        </w:rPr>
        <w:t>26. Збільшення кількості пацієнтів в Україні з 54 до 100</w:t>
      </w:r>
      <w:r w:rsidRPr="000664E4">
        <w:rPr>
          <w:rFonts w:ascii="Arial" w:hAnsi="Arial" w:cs="Arial"/>
          <w:sz w:val="20"/>
          <w:szCs w:val="20"/>
        </w:rPr>
        <w:t xml:space="preserve"> до протоколу клінічного випробування «</w:t>
      </w:r>
      <w:proofErr w:type="spellStart"/>
      <w:r w:rsidRPr="000664E4">
        <w:rPr>
          <w:rFonts w:ascii="Arial" w:hAnsi="Arial" w:cs="Arial"/>
          <w:sz w:val="20"/>
          <w:szCs w:val="20"/>
        </w:rPr>
        <w:t>Рандомізоване</w:t>
      </w:r>
      <w:proofErr w:type="spellEnd"/>
      <w:r w:rsidRPr="00066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64E4">
        <w:rPr>
          <w:rFonts w:ascii="Arial" w:hAnsi="Arial" w:cs="Arial"/>
          <w:sz w:val="20"/>
          <w:szCs w:val="20"/>
        </w:rPr>
        <w:t>багатоцентрове</w:t>
      </w:r>
      <w:proofErr w:type="spellEnd"/>
      <w:r w:rsidRPr="000664E4">
        <w:rPr>
          <w:rFonts w:ascii="Arial" w:hAnsi="Arial" w:cs="Arial"/>
          <w:sz w:val="20"/>
          <w:szCs w:val="20"/>
        </w:rPr>
        <w:t xml:space="preserve">, подвійне сліпе, активно контрольоване клінічне дослідження 2а фази в паралельних групах для доведення концепції, вивчення ефективності та безпечності комбінованої терапії </w:t>
      </w:r>
      <w:proofErr w:type="spellStart"/>
      <w:r w:rsidRPr="000664E4">
        <w:rPr>
          <w:rFonts w:ascii="Arial" w:hAnsi="Arial" w:cs="Arial"/>
          <w:b/>
          <w:sz w:val="20"/>
          <w:szCs w:val="20"/>
        </w:rPr>
        <w:t>гуселькумабом</w:t>
      </w:r>
      <w:proofErr w:type="spellEnd"/>
      <w:r w:rsidRPr="000664E4">
        <w:rPr>
          <w:rFonts w:ascii="Arial" w:hAnsi="Arial" w:cs="Arial"/>
          <w:sz w:val="20"/>
          <w:szCs w:val="20"/>
        </w:rPr>
        <w:t xml:space="preserve"> та </w:t>
      </w:r>
      <w:proofErr w:type="spellStart"/>
      <w:r w:rsidRPr="008013D8">
        <w:rPr>
          <w:rFonts w:ascii="Arial" w:hAnsi="Arial" w:cs="Arial"/>
          <w:b/>
          <w:sz w:val="20"/>
          <w:szCs w:val="20"/>
        </w:rPr>
        <w:t>голімумабом</w:t>
      </w:r>
      <w:proofErr w:type="spellEnd"/>
      <w:r w:rsidRPr="000664E4">
        <w:rPr>
          <w:rFonts w:ascii="Arial" w:hAnsi="Arial" w:cs="Arial"/>
          <w:sz w:val="20"/>
          <w:szCs w:val="20"/>
        </w:rPr>
        <w:t xml:space="preserve"> в лікуванні пацієнтів із середнього ступеня тяжкості та тяжким неспецифічним виразковим колітом», код дослідження </w:t>
      </w:r>
      <w:r w:rsidRPr="000664E4">
        <w:rPr>
          <w:rFonts w:ascii="Arial" w:hAnsi="Arial" w:cs="Arial"/>
          <w:b/>
          <w:sz w:val="20"/>
          <w:szCs w:val="20"/>
        </w:rPr>
        <w:t>CNTO1959UCO2002</w:t>
      </w:r>
      <w:r w:rsidRPr="000664E4">
        <w:rPr>
          <w:rFonts w:ascii="Arial" w:hAnsi="Arial" w:cs="Arial"/>
          <w:sz w:val="20"/>
          <w:szCs w:val="20"/>
        </w:rPr>
        <w:t xml:space="preserve"> з поправкою </w:t>
      </w:r>
      <w:proofErr w:type="spellStart"/>
      <w:r w:rsidRPr="000664E4">
        <w:rPr>
          <w:rFonts w:ascii="Arial" w:hAnsi="Arial" w:cs="Arial"/>
          <w:sz w:val="20"/>
          <w:szCs w:val="20"/>
        </w:rPr>
        <w:t>Amendment</w:t>
      </w:r>
      <w:proofErr w:type="spellEnd"/>
      <w:r w:rsidRPr="000664E4">
        <w:rPr>
          <w:rFonts w:ascii="Arial" w:hAnsi="Arial" w:cs="Arial"/>
          <w:sz w:val="20"/>
          <w:szCs w:val="20"/>
        </w:rPr>
        <w:t xml:space="preserve"> </w:t>
      </w:r>
      <w:r w:rsidR="00D5635E">
        <w:rPr>
          <w:rFonts w:ascii="Arial" w:hAnsi="Arial" w:cs="Arial"/>
          <w:sz w:val="20"/>
          <w:szCs w:val="20"/>
        </w:rPr>
        <w:t>2 від 07.03.2019</w:t>
      </w:r>
      <w:r w:rsidRPr="000664E4">
        <w:rPr>
          <w:rFonts w:ascii="Arial" w:hAnsi="Arial" w:cs="Arial"/>
          <w:sz w:val="20"/>
          <w:szCs w:val="20"/>
        </w:rPr>
        <w:t xml:space="preserve"> р.; спонсор – «ЯНССЕН ФАРМАЦЕВТИКА НВ», Бельгія </w:t>
      </w:r>
    </w:p>
    <w:p w:rsidR="000664E4" w:rsidRDefault="000664E4" w:rsidP="00066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64E4">
        <w:rPr>
          <w:rFonts w:ascii="Arial" w:hAnsi="Arial" w:cs="Arial"/>
          <w:sz w:val="20"/>
          <w:szCs w:val="20"/>
        </w:rPr>
        <w:t>Зая</w:t>
      </w:r>
      <w:r w:rsidR="008013D8">
        <w:rPr>
          <w:rFonts w:ascii="Arial" w:hAnsi="Arial" w:cs="Arial"/>
          <w:sz w:val="20"/>
          <w:szCs w:val="20"/>
        </w:rPr>
        <w:t>вник - «ЯНССЕН ФАРМАЦЕВТИКА НВ»</w:t>
      </w:r>
      <w:r w:rsidRPr="000664E4">
        <w:rPr>
          <w:rFonts w:ascii="Arial" w:hAnsi="Arial" w:cs="Arial"/>
          <w:sz w:val="20"/>
          <w:szCs w:val="20"/>
        </w:rPr>
        <w:t>, Бельгія</w:t>
      </w:r>
    </w:p>
    <w:p w:rsidR="000664E4" w:rsidRPr="000664E4" w:rsidRDefault="000664E4" w:rsidP="000664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64E4" w:rsidRPr="000664E4" w:rsidRDefault="000664E4" w:rsidP="000664E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7F62B1" w:rsidRPr="00332908" w:rsidRDefault="007F62B1" w:rsidP="007F62B1">
      <w:pPr>
        <w:pStyle w:val="a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F62B1" w:rsidRPr="007F62B1" w:rsidRDefault="007F62B1" w:rsidP="00FC0F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6B4626" w:rsidRPr="00FC0F42" w:rsidRDefault="006B4626" w:rsidP="006B4626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ru-RU"/>
        </w:rPr>
      </w:pPr>
    </w:p>
    <w:p w:rsidR="00BB2EE3" w:rsidRPr="006B4626" w:rsidRDefault="00BB2EE3" w:rsidP="006B462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B2EE3" w:rsidRPr="006B4626" w:rsidRDefault="00BB2EE3" w:rsidP="006B4626">
      <w:pPr>
        <w:suppressAutoHyphens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B660B" w:rsidRPr="006B4626" w:rsidRDefault="001B660B" w:rsidP="006B462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E278E" w:rsidRPr="006B4626" w:rsidRDefault="000E278E" w:rsidP="006B46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40C1A" w:rsidRPr="006B4626" w:rsidRDefault="00E40C1A" w:rsidP="006B462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C9493B" w:rsidRPr="006B4626" w:rsidRDefault="00C9493B" w:rsidP="006B4626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sectPr w:rsidR="00C9493B" w:rsidRPr="006B462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EB" w:rsidRDefault="00BE4EEB" w:rsidP="00653877">
      <w:pPr>
        <w:spacing w:after="0" w:line="240" w:lineRule="auto"/>
      </w:pPr>
      <w:r>
        <w:separator/>
      </w:r>
    </w:p>
  </w:endnote>
  <w:endnote w:type="continuationSeparator" w:id="0">
    <w:p w:rsidR="00BE4EEB" w:rsidRDefault="00BE4EEB" w:rsidP="0065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5300"/>
      <w:docPartObj>
        <w:docPartGallery w:val="Page Numbers (Bottom of Page)"/>
        <w:docPartUnique/>
      </w:docPartObj>
    </w:sdtPr>
    <w:sdtContent>
      <w:p w:rsidR="00BE4EEB" w:rsidRPr="004738AF" w:rsidRDefault="00BE4EEB" w:rsidP="00653877">
        <w:pPr>
          <w:pStyle w:val="a6"/>
          <w:rPr>
            <w:rFonts w:ascii="Times New Roman" w:eastAsia="Times New Roman" w:hAnsi="Times New Roman" w:cs="Times New Roman"/>
            <w:sz w:val="20"/>
            <w:szCs w:val="20"/>
            <w:lang w:val="en-US"/>
          </w:rPr>
        </w:pPr>
      </w:p>
      <w:p w:rsidR="00BE4EEB" w:rsidRDefault="00BE4E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508" w:rsidRPr="00FD4508">
          <w:rPr>
            <w:noProof/>
            <w:lang w:val="ru-RU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EB" w:rsidRDefault="00BE4EEB" w:rsidP="00653877">
      <w:pPr>
        <w:spacing w:after="0" w:line="240" w:lineRule="auto"/>
      </w:pPr>
      <w:r>
        <w:separator/>
      </w:r>
    </w:p>
  </w:footnote>
  <w:footnote w:type="continuationSeparator" w:id="0">
    <w:p w:rsidR="00BE4EEB" w:rsidRDefault="00BE4EEB" w:rsidP="00653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2DF5"/>
    <w:multiLevelType w:val="hybridMultilevel"/>
    <w:tmpl w:val="DF3A67B4"/>
    <w:lvl w:ilvl="0" w:tplc="DBBA30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37EE"/>
    <w:multiLevelType w:val="hybridMultilevel"/>
    <w:tmpl w:val="D672520A"/>
    <w:lvl w:ilvl="0" w:tplc="663A2C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3A91"/>
    <w:multiLevelType w:val="hybridMultilevel"/>
    <w:tmpl w:val="33107910"/>
    <w:lvl w:ilvl="0" w:tplc="8FF04E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4CA8"/>
    <w:multiLevelType w:val="hybridMultilevel"/>
    <w:tmpl w:val="1918F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0966"/>
    <w:multiLevelType w:val="hybridMultilevel"/>
    <w:tmpl w:val="286E86AC"/>
    <w:lvl w:ilvl="0" w:tplc="25300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03EFB"/>
    <w:multiLevelType w:val="hybridMultilevel"/>
    <w:tmpl w:val="B8089716"/>
    <w:lvl w:ilvl="0" w:tplc="A54CD9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97363"/>
    <w:multiLevelType w:val="hybridMultilevel"/>
    <w:tmpl w:val="C01ED688"/>
    <w:lvl w:ilvl="0" w:tplc="BC2ED3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60866"/>
    <w:multiLevelType w:val="hybridMultilevel"/>
    <w:tmpl w:val="ABE61BA4"/>
    <w:lvl w:ilvl="0" w:tplc="F112F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E0A6B"/>
    <w:multiLevelType w:val="hybridMultilevel"/>
    <w:tmpl w:val="2AAEA07C"/>
    <w:lvl w:ilvl="0" w:tplc="2D0203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83D50"/>
    <w:multiLevelType w:val="hybridMultilevel"/>
    <w:tmpl w:val="C5A2736C"/>
    <w:lvl w:ilvl="0" w:tplc="A5146E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14681"/>
    <w:multiLevelType w:val="hybridMultilevel"/>
    <w:tmpl w:val="11C03E66"/>
    <w:lvl w:ilvl="0" w:tplc="C17C3E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1986"/>
    <w:multiLevelType w:val="hybridMultilevel"/>
    <w:tmpl w:val="D8328600"/>
    <w:lvl w:ilvl="0" w:tplc="16DC711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34A60BFB"/>
    <w:multiLevelType w:val="hybridMultilevel"/>
    <w:tmpl w:val="8E6C6202"/>
    <w:lvl w:ilvl="0" w:tplc="AF6E9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362B0"/>
    <w:multiLevelType w:val="hybridMultilevel"/>
    <w:tmpl w:val="E2CAFDA8"/>
    <w:lvl w:ilvl="0" w:tplc="AE684F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A28A9"/>
    <w:multiLevelType w:val="hybridMultilevel"/>
    <w:tmpl w:val="9FB686FE"/>
    <w:lvl w:ilvl="0" w:tplc="1E366E1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05A7B"/>
    <w:multiLevelType w:val="hybridMultilevel"/>
    <w:tmpl w:val="525AE0D6"/>
    <w:lvl w:ilvl="0" w:tplc="AC9EB5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634D1"/>
    <w:multiLevelType w:val="hybridMultilevel"/>
    <w:tmpl w:val="C0AC31DA"/>
    <w:lvl w:ilvl="0" w:tplc="236AE5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30BE0"/>
    <w:multiLevelType w:val="hybridMultilevel"/>
    <w:tmpl w:val="E17CCDA6"/>
    <w:lvl w:ilvl="0" w:tplc="F5ECE21E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155DC6"/>
    <w:multiLevelType w:val="hybridMultilevel"/>
    <w:tmpl w:val="66B0CAE8"/>
    <w:lvl w:ilvl="0" w:tplc="E91EE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E3261A8">
      <w:numFmt w:val="bullet"/>
      <w:lvlText w:val=""/>
      <w:lvlJc w:val="left"/>
      <w:pPr>
        <w:ind w:left="1440" w:hanging="360"/>
      </w:pPr>
      <w:rPr>
        <w:rFonts w:ascii="Wingdings 2" w:eastAsia="Times New Roman" w:hAnsi="Wingdings 2" w:cs="Aria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B3905"/>
    <w:multiLevelType w:val="hybridMultilevel"/>
    <w:tmpl w:val="81ECD3CA"/>
    <w:lvl w:ilvl="0" w:tplc="FBE075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97863"/>
    <w:multiLevelType w:val="multilevel"/>
    <w:tmpl w:val="6868D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618495F"/>
    <w:multiLevelType w:val="hybridMultilevel"/>
    <w:tmpl w:val="52BA36E8"/>
    <w:lvl w:ilvl="0" w:tplc="E7BCCF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3724"/>
    <w:multiLevelType w:val="hybridMultilevel"/>
    <w:tmpl w:val="55FAB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19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8"/>
  </w:num>
  <w:num w:numId="9">
    <w:abstractNumId w:val="21"/>
  </w:num>
  <w:num w:numId="10">
    <w:abstractNumId w:val="13"/>
  </w:num>
  <w:num w:numId="11">
    <w:abstractNumId w:val="12"/>
  </w:num>
  <w:num w:numId="12">
    <w:abstractNumId w:val="22"/>
  </w:num>
  <w:num w:numId="13">
    <w:abstractNumId w:val="11"/>
  </w:num>
  <w:num w:numId="14">
    <w:abstractNumId w:val="9"/>
  </w:num>
  <w:num w:numId="15">
    <w:abstractNumId w:val="8"/>
  </w:num>
  <w:num w:numId="16">
    <w:abstractNumId w:val="16"/>
  </w:num>
  <w:num w:numId="17">
    <w:abstractNumId w:val="10"/>
  </w:num>
  <w:num w:numId="18">
    <w:abstractNumId w:val="6"/>
  </w:num>
  <w:num w:numId="19">
    <w:abstractNumId w:val="0"/>
  </w:num>
  <w:num w:numId="20">
    <w:abstractNumId w:val="1"/>
  </w:num>
  <w:num w:numId="21">
    <w:abstractNumId w:val="5"/>
  </w:num>
  <w:num w:numId="22">
    <w:abstractNumId w:val="2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DA"/>
    <w:rsid w:val="00000909"/>
    <w:rsid w:val="00000A0A"/>
    <w:rsid w:val="00000B3F"/>
    <w:rsid w:val="0000197B"/>
    <w:rsid w:val="000021EE"/>
    <w:rsid w:val="000028B4"/>
    <w:rsid w:val="00002B99"/>
    <w:rsid w:val="0000441E"/>
    <w:rsid w:val="00005822"/>
    <w:rsid w:val="000059B2"/>
    <w:rsid w:val="000064BA"/>
    <w:rsid w:val="000067F2"/>
    <w:rsid w:val="00006B1C"/>
    <w:rsid w:val="0000797D"/>
    <w:rsid w:val="00007DF1"/>
    <w:rsid w:val="00007E44"/>
    <w:rsid w:val="00007F75"/>
    <w:rsid w:val="0001096F"/>
    <w:rsid w:val="00011230"/>
    <w:rsid w:val="00011C81"/>
    <w:rsid w:val="00013386"/>
    <w:rsid w:val="00013DE4"/>
    <w:rsid w:val="000144E3"/>
    <w:rsid w:val="0001517C"/>
    <w:rsid w:val="000154DE"/>
    <w:rsid w:val="00015832"/>
    <w:rsid w:val="00015A8D"/>
    <w:rsid w:val="00015B35"/>
    <w:rsid w:val="0002014E"/>
    <w:rsid w:val="00020518"/>
    <w:rsid w:val="00021818"/>
    <w:rsid w:val="00021A46"/>
    <w:rsid w:val="00021D82"/>
    <w:rsid w:val="00022ADC"/>
    <w:rsid w:val="00022CD5"/>
    <w:rsid w:val="00022E9A"/>
    <w:rsid w:val="000259E9"/>
    <w:rsid w:val="00025D9B"/>
    <w:rsid w:val="00026176"/>
    <w:rsid w:val="000264A8"/>
    <w:rsid w:val="000273E0"/>
    <w:rsid w:val="00030711"/>
    <w:rsid w:val="000308DD"/>
    <w:rsid w:val="0003172B"/>
    <w:rsid w:val="00031962"/>
    <w:rsid w:val="00031C2F"/>
    <w:rsid w:val="00031D76"/>
    <w:rsid w:val="000320ED"/>
    <w:rsid w:val="000334CF"/>
    <w:rsid w:val="00033C05"/>
    <w:rsid w:val="0003516F"/>
    <w:rsid w:val="00035C08"/>
    <w:rsid w:val="00035D27"/>
    <w:rsid w:val="00036430"/>
    <w:rsid w:val="000366A5"/>
    <w:rsid w:val="00036C5E"/>
    <w:rsid w:val="00037162"/>
    <w:rsid w:val="000407E5"/>
    <w:rsid w:val="000410A1"/>
    <w:rsid w:val="000419DA"/>
    <w:rsid w:val="00043C1C"/>
    <w:rsid w:val="00043F2C"/>
    <w:rsid w:val="000444CB"/>
    <w:rsid w:val="00044850"/>
    <w:rsid w:val="00044E71"/>
    <w:rsid w:val="000456FB"/>
    <w:rsid w:val="0004587A"/>
    <w:rsid w:val="00046906"/>
    <w:rsid w:val="0005268B"/>
    <w:rsid w:val="00052807"/>
    <w:rsid w:val="00053887"/>
    <w:rsid w:val="0005398F"/>
    <w:rsid w:val="00053A97"/>
    <w:rsid w:val="00053BA0"/>
    <w:rsid w:val="00053E1E"/>
    <w:rsid w:val="00055BD9"/>
    <w:rsid w:val="00055F6D"/>
    <w:rsid w:val="00060EFD"/>
    <w:rsid w:val="000611DF"/>
    <w:rsid w:val="00061C05"/>
    <w:rsid w:val="000628D8"/>
    <w:rsid w:val="00062F2E"/>
    <w:rsid w:val="0006308C"/>
    <w:rsid w:val="0006350F"/>
    <w:rsid w:val="00063670"/>
    <w:rsid w:val="00063907"/>
    <w:rsid w:val="00064852"/>
    <w:rsid w:val="00064869"/>
    <w:rsid w:val="000655A8"/>
    <w:rsid w:val="00065A03"/>
    <w:rsid w:val="0006615B"/>
    <w:rsid w:val="000664E4"/>
    <w:rsid w:val="000665BB"/>
    <w:rsid w:val="00066C78"/>
    <w:rsid w:val="00066CAD"/>
    <w:rsid w:val="000672E1"/>
    <w:rsid w:val="00067591"/>
    <w:rsid w:val="000679AD"/>
    <w:rsid w:val="00067B4E"/>
    <w:rsid w:val="00070155"/>
    <w:rsid w:val="00070724"/>
    <w:rsid w:val="000707B9"/>
    <w:rsid w:val="00070E9A"/>
    <w:rsid w:val="00072490"/>
    <w:rsid w:val="00073226"/>
    <w:rsid w:val="00073240"/>
    <w:rsid w:val="00073558"/>
    <w:rsid w:val="00074C8A"/>
    <w:rsid w:val="00074E82"/>
    <w:rsid w:val="00075020"/>
    <w:rsid w:val="00075814"/>
    <w:rsid w:val="0007633A"/>
    <w:rsid w:val="0007651A"/>
    <w:rsid w:val="0007715B"/>
    <w:rsid w:val="000775F0"/>
    <w:rsid w:val="000806EC"/>
    <w:rsid w:val="00080989"/>
    <w:rsid w:val="00080CCC"/>
    <w:rsid w:val="0008138F"/>
    <w:rsid w:val="00082594"/>
    <w:rsid w:val="0008268C"/>
    <w:rsid w:val="00082E08"/>
    <w:rsid w:val="00083FC2"/>
    <w:rsid w:val="0008755C"/>
    <w:rsid w:val="00087E29"/>
    <w:rsid w:val="00090E29"/>
    <w:rsid w:val="0009230C"/>
    <w:rsid w:val="00092C32"/>
    <w:rsid w:val="00092D79"/>
    <w:rsid w:val="000939EC"/>
    <w:rsid w:val="00093AC8"/>
    <w:rsid w:val="0009466C"/>
    <w:rsid w:val="00095668"/>
    <w:rsid w:val="000956A2"/>
    <w:rsid w:val="00095EA8"/>
    <w:rsid w:val="00097131"/>
    <w:rsid w:val="00097368"/>
    <w:rsid w:val="000974AF"/>
    <w:rsid w:val="000A0231"/>
    <w:rsid w:val="000A04C4"/>
    <w:rsid w:val="000A1006"/>
    <w:rsid w:val="000A137B"/>
    <w:rsid w:val="000A2122"/>
    <w:rsid w:val="000A2200"/>
    <w:rsid w:val="000A2586"/>
    <w:rsid w:val="000A4728"/>
    <w:rsid w:val="000A4996"/>
    <w:rsid w:val="000A5539"/>
    <w:rsid w:val="000A55D6"/>
    <w:rsid w:val="000A58D6"/>
    <w:rsid w:val="000A59C5"/>
    <w:rsid w:val="000A5FB4"/>
    <w:rsid w:val="000A6626"/>
    <w:rsid w:val="000A66DB"/>
    <w:rsid w:val="000A797A"/>
    <w:rsid w:val="000A7B34"/>
    <w:rsid w:val="000B0409"/>
    <w:rsid w:val="000B0B17"/>
    <w:rsid w:val="000B0B92"/>
    <w:rsid w:val="000B17AC"/>
    <w:rsid w:val="000B21EE"/>
    <w:rsid w:val="000B2401"/>
    <w:rsid w:val="000B27EF"/>
    <w:rsid w:val="000B3149"/>
    <w:rsid w:val="000B3C43"/>
    <w:rsid w:val="000B5858"/>
    <w:rsid w:val="000B5CE3"/>
    <w:rsid w:val="000B6CAD"/>
    <w:rsid w:val="000B7D28"/>
    <w:rsid w:val="000C0AE9"/>
    <w:rsid w:val="000C1B9C"/>
    <w:rsid w:val="000C203E"/>
    <w:rsid w:val="000C2929"/>
    <w:rsid w:val="000C36C6"/>
    <w:rsid w:val="000C3F97"/>
    <w:rsid w:val="000C41B6"/>
    <w:rsid w:val="000C4434"/>
    <w:rsid w:val="000C4831"/>
    <w:rsid w:val="000C5073"/>
    <w:rsid w:val="000C5134"/>
    <w:rsid w:val="000C5297"/>
    <w:rsid w:val="000C5648"/>
    <w:rsid w:val="000C67B6"/>
    <w:rsid w:val="000C6D89"/>
    <w:rsid w:val="000C76B7"/>
    <w:rsid w:val="000C792A"/>
    <w:rsid w:val="000D0BBF"/>
    <w:rsid w:val="000D10BB"/>
    <w:rsid w:val="000D198B"/>
    <w:rsid w:val="000D1C65"/>
    <w:rsid w:val="000D27B4"/>
    <w:rsid w:val="000D2BB8"/>
    <w:rsid w:val="000D4DC2"/>
    <w:rsid w:val="000D5045"/>
    <w:rsid w:val="000D50C4"/>
    <w:rsid w:val="000D575E"/>
    <w:rsid w:val="000D5DB7"/>
    <w:rsid w:val="000D5DDC"/>
    <w:rsid w:val="000D6D51"/>
    <w:rsid w:val="000D7230"/>
    <w:rsid w:val="000D782C"/>
    <w:rsid w:val="000E24F3"/>
    <w:rsid w:val="000E278E"/>
    <w:rsid w:val="000E2A67"/>
    <w:rsid w:val="000E335E"/>
    <w:rsid w:val="000E34E9"/>
    <w:rsid w:val="000E3E69"/>
    <w:rsid w:val="000E6C14"/>
    <w:rsid w:val="000E76B7"/>
    <w:rsid w:val="000E7FD2"/>
    <w:rsid w:val="000F0A65"/>
    <w:rsid w:val="000F5A35"/>
    <w:rsid w:val="000F60B7"/>
    <w:rsid w:val="000F61F6"/>
    <w:rsid w:val="000F6743"/>
    <w:rsid w:val="000F7502"/>
    <w:rsid w:val="00101666"/>
    <w:rsid w:val="001017E8"/>
    <w:rsid w:val="00101AD5"/>
    <w:rsid w:val="00101C6D"/>
    <w:rsid w:val="00101CF6"/>
    <w:rsid w:val="00101E8F"/>
    <w:rsid w:val="00102850"/>
    <w:rsid w:val="00102857"/>
    <w:rsid w:val="00104991"/>
    <w:rsid w:val="0010518E"/>
    <w:rsid w:val="00105352"/>
    <w:rsid w:val="001066AF"/>
    <w:rsid w:val="0010679B"/>
    <w:rsid w:val="0011140D"/>
    <w:rsid w:val="001125B8"/>
    <w:rsid w:val="001127C5"/>
    <w:rsid w:val="001137C1"/>
    <w:rsid w:val="0011477D"/>
    <w:rsid w:val="00114CE1"/>
    <w:rsid w:val="00115D6B"/>
    <w:rsid w:val="00116353"/>
    <w:rsid w:val="00117923"/>
    <w:rsid w:val="001179FF"/>
    <w:rsid w:val="001201F9"/>
    <w:rsid w:val="001206C5"/>
    <w:rsid w:val="00120950"/>
    <w:rsid w:val="00120ACA"/>
    <w:rsid w:val="0012232A"/>
    <w:rsid w:val="00122B8F"/>
    <w:rsid w:val="001234C3"/>
    <w:rsid w:val="00123A7A"/>
    <w:rsid w:val="00124713"/>
    <w:rsid w:val="001248BC"/>
    <w:rsid w:val="00125934"/>
    <w:rsid w:val="001263A6"/>
    <w:rsid w:val="00126805"/>
    <w:rsid w:val="0012699B"/>
    <w:rsid w:val="00126A6B"/>
    <w:rsid w:val="0012715A"/>
    <w:rsid w:val="001279D2"/>
    <w:rsid w:val="00127A03"/>
    <w:rsid w:val="00127A31"/>
    <w:rsid w:val="001310AD"/>
    <w:rsid w:val="00131B7D"/>
    <w:rsid w:val="00133D38"/>
    <w:rsid w:val="00133F3B"/>
    <w:rsid w:val="001348B4"/>
    <w:rsid w:val="001349DA"/>
    <w:rsid w:val="00134AF5"/>
    <w:rsid w:val="00134DD9"/>
    <w:rsid w:val="00135281"/>
    <w:rsid w:val="00135CE8"/>
    <w:rsid w:val="001361D3"/>
    <w:rsid w:val="00136A39"/>
    <w:rsid w:val="001372B8"/>
    <w:rsid w:val="00140205"/>
    <w:rsid w:val="001404AB"/>
    <w:rsid w:val="00140A7B"/>
    <w:rsid w:val="00141CA9"/>
    <w:rsid w:val="0014226B"/>
    <w:rsid w:val="001425AF"/>
    <w:rsid w:val="00143314"/>
    <w:rsid w:val="0014556E"/>
    <w:rsid w:val="00145E60"/>
    <w:rsid w:val="001469F2"/>
    <w:rsid w:val="00146DF9"/>
    <w:rsid w:val="001500D7"/>
    <w:rsid w:val="0015020F"/>
    <w:rsid w:val="0015038D"/>
    <w:rsid w:val="00150653"/>
    <w:rsid w:val="00151130"/>
    <w:rsid w:val="00151D87"/>
    <w:rsid w:val="001522D4"/>
    <w:rsid w:val="001523BC"/>
    <w:rsid w:val="00152430"/>
    <w:rsid w:val="00152517"/>
    <w:rsid w:val="0015384D"/>
    <w:rsid w:val="00154413"/>
    <w:rsid w:val="00154DAD"/>
    <w:rsid w:val="00155C23"/>
    <w:rsid w:val="001560EB"/>
    <w:rsid w:val="001563DF"/>
    <w:rsid w:val="001570AD"/>
    <w:rsid w:val="00157A4F"/>
    <w:rsid w:val="00157AC8"/>
    <w:rsid w:val="00157E0C"/>
    <w:rsid w:val="0016042B"/>
    <w:rsid w:val="00160575"/>
    <w:rsid w:val="00160986"/>
    <w:rsid w:val="00160F21"/>
    <w:rsid w:val="00160F57"/>
    <w:rsid w:val="00161A89"/>
    <w:rsid w:val="00162433"/>
    <w:rsid w:val="0016252D"/>
    <w:rsid w:val="0016328F"/>
    <w:rsid w:val="00163633"/>
    <w:rsid w:val="00163975"/>
    <w:rsid w:val="00165478"/>
    <w:rsid w:val="00166086"/>
    <w:rsid w:val="001676B2"/>
    <w:rsid w:val="00167A24"/>
    <w:rsid w:val="00167B61"/>
    <w:rsid w:val="00167CD4"/>
    <w:rsid w:val="00167DD6"/>
    <w:rsid w:val="001702F9"/>
    <w:rsid w:val="00171C35"/>
    <w:rsid w:val="00171D5A"/>
    <w:rsid w:val="00171E38"/>
    <w:rsid w:val="001726B4"/>
    <w:rsid w:val="00172BC0"/>
    <w:rsid w:val="00173732"/>
    <w:rsid w:val="00173FEA"/>
    <w:rsid w:val="001743FC"/>
    <w:rsid w:val="001751F3"/>
    <w:rsid w:val="0017555F"/>
    <w:rsid w:val="00175A35"/>
    <w:rsid w:val="00175D77"/>
    <w:rsid w:val="00176EA5"/>
    <w:rsid w:val="00177AE2"/>
    <w:rsid w:val="00177DA3"/>
    <w:rsid w:val="0018068D"/>
    <w:rsid w:val="0018092B"/>
    <w:rsid w:val="00180CFE"/>
    <w:rsid w:val="001815F0"/>
    <w:rsid w:val="00183592"/>
    <w:rsid w:val="00184248"/>
    <w:rsid w:val="001844C4"/>
    <w:rsid w:val="0018450C"/>
    <w:rsid w:val="00185658"/>
    <w:rsid w:val="00185753"/>
    <w:rsid w:val="00185C71"/>
    <w:rsid w:val="00185DE3"/>
    <w:rsid w:val="001860C6"/>
    <w:rsid w:val="00186872"/>
    <w:rsid w:val="00187394"/>
    <w:rsid w:val="00187744"/>
    <w:rsid w:val="00187767"/>
    <w:rsid w:val="0018778E"/>
    <w:rsid w:val="00191213"/>
    <w:rsid w:val="0019273B"/>
    <w:rsid w:val="00192CF9"/>
    <w:rsid w:val="00192D07"/>
    <w:rsid w:val="0019329C"/>
    <w:rsid w:val="001936AE"/>
    <w:rsid w:val="00194855"/>
    <w:rsid w:val="00194D8B"/>
    <w:rsid w:val="00194FAF"/>
    <w:rsid w:val="00195296"/>
    <w:rsid w:val="001953CD"/>
    <w:rsid w:val="00195730"/>
    <w:rsid w:val="00195FC2"/>
    <w:rsid w:val="00196306"/>
    <w:rsid w:val="001964A4"/>
    <w:rsid w:val="00196851"/>
    <w:rsid w:val="00196E29"/>
    <w:rsid w:val="0019762C"/>
    <w:rsid w:val="001A049D"/>
    <w:rsid w:val="001A0CA9"/>
    <w:rsid w:val="001A0D63"/>
    <w:rsid w:val="001A1F34"/>
    <w:rsid w:val="001A28BA"/>
    <w:rsid w:val="001A3005"/>
    <w:rsid w:val="001A318C"/>
    <w:rsid w:val="001A3B0D"/>
    <w:rsid w:val="001A3BDD"/>
    <w:rsid w:val="001A3FD8"/>
    <w:rsid w:val="001A4A31"/>
    <w:rsid w:val="001A4DF0"/>
    <w:rsid w:val="001A5B51"/>
    <w:rsid w:val="001A61C6"/>
    <w:rsid w:val="001A673C"/>
    <w:rsid w:val="001B0F88"/>
    <w:rsid w:val="001B1565"/>
    <w:rsid w:val="001B1803"/>
    <w:rsid w:val="001B27F8"/>
    <w:rsid w:val="001B2D08"/>
    <w:rsid w:val="001B453F"/>
    <w:rsid w:val="001B50DF"/>
    <w:rsid w:val="001B5A4E"/>
    <w:rsid w:val="001B5CAF"/>
    <w:rsid w:val="001B660B"/>
    <w:rsid w:val="001B7811"/>
    <w:rsid w:val="001C030F"/>
    <w:rsid w:val="001C0933"/>
    <w:rsid w:val="001C0F49"/>
    <w:rsid w:val="001C1060"/>
    <w:rsid w:val="001C1889"/>
    <w:rsid w:val="001C2847"/>
    <w:rsid w:val="001C2ACB"/>
    <w:rsid w:val="001C323B"/>
    <w:rsid w:val="001C356C"/>
    <w:rsid w:val="001C4F87"/>
    <w:rsid w:val="001C5655"/>
    <w:rsid w:val="001C5732"/>
    <w:rsid w:val="001C59DF"/>
    <w:rsid w:val="001C5AD6"/>
    <w:rsid w:val="001C5CFA"/>
    <w:rsid w:val="001C5D71"/>
    <w:rsid w:val="001C5E08"/>
    <w:rsid w:val="001C62E2"/>
    <w:rsid w:val="001C691E"/>
    <w:rsid w:val="001C6B15"/>
    <w:rsid w:val="001C6EFD"/>
    <w:rsid w:val="001C75B7"/>
    <w:rsid w:val="001C7DA3"/>
    <w:rsid w:val="001C7FA4"/>
    <w:rsid w:val="001D0D66"/>
    <w:rsid w:val="001D1249"/>
    <w:rsid w:val="001D32A8"/>
    <w:rsid w:val="001D3EF3"/>
    <w:rsid w:val="001D41CB"/>
    <w:rsid w:val="001D452F"/>
    <w:rsid w:val="001D57BC"/>
    <w:rsid w:val="001D598F"/>
    <w:rsid w:val="001D5A84"/>
    <w:rsid w:val="001D5C40"/>
    <w:rsid w:val="001D7902"/>
    <w:rsid w:val="001E05B1"/>
    <w:rsid w:val="001E0A70"/>
    <w:rsid w:val="001E1008"/>
    <w:rsid w:val="001E199E"/>
    <w:rsid w:val="001E1E17"/>
    <w:rsid w:val="001E2C03"/>
    <w:rsid w:val="001E2DB2"/>
    <w:rsid w:val="001E31B4"/>
    <w:rsid w:val="001E349E"/>
    <w:rsid w:val="001E3C1C"/>
    <w:rsid w:val="001E4017"/>
    <w:rsid w:val="001E4662"/>
    <w:rsid w:val="001E46FA"/>
    <w:rsid w:val="001E5072"/>
    <w:rsid w:val="001E5507"/>
    <w:rsid w:val="001E5DA1"/>
    <w:rsid w:val="001E61CD"/>
    <w:rsid w:val="001E678F"/>
    <w:rsid w:val="001F012F"/>
    <w:rsid w:val="001F0288"/>
    <w:rsid w:val="001F12C2"/>
    <w:rsid w:val="001F1671"/>
    <w:rsid w:val="001F1BC1"/>
    <w:rsid w:val="001F2C87"/>
    <w:rsid w:val="001F3086"/>
    <w:rsid w:val="001F3830"/>
    <w:rsid w:val="001F3A82"/>
    <w:rsid w:val="001F3EC0"/>
    <w:rsid w:val="001F4ED9"/>
    <w:rsid w:val="001F53C4"/>
    <w:rsid w:val="001F5597"/>
    <w:rsid w:val="001F6645"/>
    <w:rsid w:val="00200050"/>
    <w:rsid w:val="002002C0"/>
    <w:rsid w:val="002005F7"/>
    <w:rsid w:val="002007AE"/>
    <w:rsid w:val="0020160B"/>
    <w:rsid w:val="00204517"/>
    <w:rsid w:val="00204A1F"/>
    <w:rsid w:val="0020556F"/>
    <w:rsid w:val="00206639"/>
    <w:rsid w:val="002103B8"/>
    <w:rsid w:val="002104F7"/>
    <w:rsid w:val="00211248"/>
    <w:rsid w:val="00211875"/>
    <w:rsid w:val="00211B48"/>
    <w:rsid w:val="00211E35"/>
    <w:rsid w:val="00212054"/>
    <w:rsid w:val="00212446"/>
    <w:rsid w:val="00212A6C"/>
    <w:rsid w:val="00213521"/>
    <w:rsid w:val="00216403"/>
    <w:rsid w:val="002167DD"/>
    <w:rsid w:val="0021758D"/>
    <w:rsid w:val="00217595"/>
    <w:rsid w:val="002177DD"/>
    <w:rsid w:val="00217BAE"/>
    <w:rsid w:val="00220768"/>
    <w:rsid w:val="00220BBC"/>
    <w:rsid w:val="002217E1"/>
    <w:rsid w:val="0022191E"/>
    <w:rsid w:val="00222DC1"/>
    <w:rsid w:val="00224D13"/>
    <w:rsid w:val="00224E7B"/>
    <w:rsid w:val="002253D4"/>
    <w:rsid w:val="00225FD2"/>
    <w:rsid w:val="0022694C"/>
    <w:rsid w:val="00231855"/>
    <w:rsid w:val="00232B15"/>
    <w:rsid w:val="00232CE6"/>
    <w:rsid w:val="00232E6C"/>
    <w:rsid w:val="002335FF"/>
    <w:rsid w:val="00233DE4"/>
    <w:rsid w:val="00234217"/>
    <w:rsid w:val="0023487B"/>
    <w:rsid w:val="00234CEC"/>
    <w:rsid w:val="0023568D"/>
    <w:rsid w:val="00236F64"/>
    <w:rsid w:val="002372C3"/>
    <w:rsid w:val="00240D8E"/>
    <w:rsid w:val="00240FAE"/>
    <w:rsid w:val="00241702"/>
    <w:rsid w:val="002428EC"/>
    <w:rsid w:val="00243086"/>
    <w:rsid w:val="00244D54"/>
    <w:rsid w:val="00245B99"/>
    <w:rsid w:val="00245E7C"/>
    <w:rsid w:val="00246001"/>
    <w:rsid w:val="0024666C"/>
    <w:rsid w:val="002473BD"/>
    <w:rsid w:val="00247838"/>
    <w:rsid w:val="0024786A"/>
    <w:rsid w:val="00247BBB"/>
    <w:rsid w:val="00247DDB"/>
    <w:rsid w:val="002501EA"/>
    <w:rsid w:val="00251CF4"/>
    <w:rsid w:val="00252502"/>
    <w:rsid w:val="00252519"/>
    <w:rsid w:val="00252A0B"/>
    <w:rsid w:val="00252A11"/>
    <w:rsid w:val="00252D46"/>
    <w:rsid w:val="00252E66"/>
    <w:rsid w:val="00252EF2"/>
    <w:rsid w:val="00253980"/>
    <w:rsid w:val="0025408C"/>
    <w:rsid w:val="00254A73"/>
    <w:rsid w:val="00254DFF"/>
    <w:rsid w:val="002557C3"/>
    <w:rsid w:val="00255B27"/>
    <w:rsid w:val="00255BED"/>
    <w:rsid w:val="002562AF"/>
    <w:rsid w:val="002565E3"/>
    <w:rsid w:val="00256DB6"/>
    <w:rsid w:val="00257181"/>
    <w:rsid w:val="002572AA"/>
    <w:rsid w:val="0025775D"/>
    <w:rsid w:val="00257EAA"/>
    <w:rsid w:val="002603F2"/>
    <w:rsid w:val="00260401"/>
    <w:rsid w:val="002609F1"/>
    <w:rsid w:val="002614DE"/>
    <w:rsid w:val="002626C2"/>
    <w:rsid w:val="002636F1"/>
    <w:rsid w:val="0026380D"/>
    <w:rsid w:val="00263836"/>
    <w:rsid w:val="00265C59"/>
    <w:rsid w:val="00266772"/>
    <w:rsid w:val="00266AFB"/>
    <w:rsid w:val="00267874"/>
    <w:rsid w:val="002678CD"/>
    <w:rsid w:val="00270559"/>
    <w:rsid w:val="00270E2A"/>
    <w:rsid w:val="00272225"/>
    <w:rsid w:val="002737D5"/>
    <w:rsid w:val="002741F0"/>
    <w:rsid w:val="0027512B"/>
    <w:rsid w:val="00275492"/>
    <w:rsid w:val="002766A8"/>
    <w:rsid w:val="00277514"/>
    <w:rsid w:val="00277AF7"/>
    <w:rsid w:val="00280AC6"/>
    <w:rsid w:val="00282DC9"/>
    <w:rsid w:val="00283519"/>
    <w:rsid w:val="0028390D"/>
    <w:rsid w:val="0028431B"/>
    <w:rsid w:val="00284385"/>
    <w:rsid w:val="00284745"/>
    <w:rsid w:val="0028482F"/>
    <w:rsid w:val="00285180"/>
    <w:rsid w:val="0028558A"/>
    <w:rsid w:val="00285D7B"/>
    <w:rsid w:val="00285F1D"/>
    <w:rsid w:val="002867C9"/>
    <w:rsid w:val="002875B4"/>
    <w:rsid w:val="002876CA"/>
    <w:rsid w:val="002879D2"/>
    <w:rsid w:val="0029108A"/>
    <w:rsid w:val="0029150D"/>
    <w:rsid w:val="00291C3A"/>
    <w:rsid w:val="00291E58"/>
    <w:rsid w:val="002923AC"/>
    <w:rsid w:val="00292A47"/>
    <w:rsid w:val="00292F20"/>
    <w:rsid w:val="00293564"/>
    <w:rsid w:val="00293D01"/>
    <w:rsid w:val="00294ACB"/>
    <w:rsid w:val="00294CAF"/>
    <w:rsid w:val="00295A49"/>
    <w:rsid w:val="00295E69"/>
    <w:rsid w:val="0029614B"/>
    <w:rsid w:val="002967F0"/>
    <w:rsid w:val="002970C4"/>
    <w:rsid w:val="00297FD2"/>
    <w:rsid w:val="002A0768"/>
    <w:rsid w:val="002A0A42"/>
    <w:rsid w:val="002A21B7"/>
    <w:rsid w:val="002A4297"/>
    <w:rsid w:val="002A4847"/>
    <w:rsid w:val="002A49FB"/>
    <w:rsid w:val="002A5EA9"/>
    <w:rsid w:val="002A6ADC"/>
    <w:rsid w:val="002B2B15"/>
    <w:rsid w:val="002B316A"/>
    <w:rsid w:val="002B4245"/>
    <w:rsid w:val="002B58AE"/>
    <w:rsid w:val="002B5C07"/>
    <w:rsid w:val="002B5C4D"/>
    <w:rsid w:val="002B7481"/>
    <w:rsid w:val="002C06B5"/>
    <w:rsid w:val="002C0CED"/>
    <w:rsid w:val="002C15DC"/>
    <w:rsid w:val="002C4B04"/>
    <w:rsid w:val="002C70F2"/>
    <w:rsid w:val="002C7852"/>
    <w:rsid w:val="002C78F3"/>
    <w:rsid w:val="002D010C"/>
    <w:rsid w:val="002D11D8"/>
    <w:rsid w:val="002D1595"/>
    <w:rsid w:val="002D1B2D"/>
    <w:rsid w:val="002D38C2"/>
    <w:rsid w:val="002D3BBE"/>
    <w:rsid w:val="002D3FA9"/>
    <w:rsid w:val="002D3FFE"/>
    <w:rsid w:val="002D45F3"/>
    <w:rsid w:val="002D4EE5"/>
    <w:rsid w:val="002D5DBB"/>
    <w:rsid w:val="002D7212"/>
    <w:rsid w:val="002D7CCA"/>
    <w:rsid w:val="002E0FC5"/>
    <w:rsid w:val="002E1E8E"/>
    <w:rsid w:val="002E2105"/>
    <w:rsid w:val="002E21FF"/>
    <w:rsid w:val="002E246B"/>
    <w:rsid w:val="002E27DF"/>
    <w:rsid w:val="002E2B04"/>
    <w:rsid w:val="002E40EB"/>
    <w:rsid w:val="002E4381"/>
    <w:rsid w:val="002F1564"/>
    <w:rsid w:val="002F1F76"/>
    <w:rsid w:val="002F2CE7"/>
    <w:rsid w:val="002F3A89"/>
    <w:rsid w:val="002F4C7E"/>
    <w:rsid w:val="002F4D33"/>
    <w:rsid w:val="002F5B51"/>
    <w:rsid w:val="002F67EE"/>
    <w:rsid w:val="002F6BEB"/>
    <w:rsid w:val="002F6E7D"/>
    <w:rsid w:val="002F73AC"/>
    <w:rsid w:val="003001A1"/>
    <w:rsid w:val="003001DB"/>
    <w:rsid w:val="00300207"/>
    <w:rsid w:val="00300577"/>
    <w:rsid w:val="003005C0"/>
    <w:rsid w:val="0030064A"/>
    <w:rsid w:val="00301481"/>
    <w:rsid w:val="0030233E"/>
    <w:rsid w:val="00302C34"/>
    <w:rsid w:val="0030367D"/>
    <w:rsid w:val="003042DB"/>
    <w:rsid w:val="003063F9"/>
    <w:rsid w:val="00306F3D"/>
    <w:rsid w:val="00307086"/>
    <w:rsid w:val="003070EF"/>
    <w:rsid w:val="00307E2E"/>
    <w:rsid w:val="00307F34"/>
    <w:rsid w:val="003103D7"/>
    <w:rsid w:val="003108CA"/>
    <w:rsid w:val="00310B02"/>
    <w:rsid w:val="00310EF3"/>
    <w:rsid w:val="003116A3"/>
    <w:rsid w:val="003121BF"/>
    <w:rsid w:val="00312ECD"/>
    <w:rsid w:val="00312F00"/>
    <w:rsid w:val="00313FAA"/>
    <w:rsid w:val="00314C35"/>
    <w:rsid w:val="00314F06"/>
    <w:rsid w:val="003156EC"/>
    <w:rsid w:val="0031579F"/>
    <w:rsid w:val="003158FF"/>
    <w:rsid w:val="00316143"/>
    <w:rsid w:val="00316C4D"/>
    <w:rsid w:val="00316F35"/>
    <w:rsid w:val="00317232"/>
    <w:rsid w:val="00317AE7"/>
    <w:rsid w:val="00321162"/>
    <w:rsid w:val="003211F3"/>
    <w:rsid w:val="003215A1"/>
    <w:rsid w:val="00322608"/>
    <w:rsid w:val="0032264C"/>
    <w:rsid w:val="003229AC"/>
    <w:rsid w:val="00323AE7"/>
    <w:rsid w:val="0032433B"/>
    <w:rsid w:val="003244B6"/>
    <w:rsid w:val="003245E0"/>
    <w:rsid w:val="00325E87"/>
    <w:rsid w:val="00325EC1"/>
    <w:rsid w:val="003261EA"/>
    <w:rsid w:val="00326B08"/>
    <w:rsid w:val="0033098C"/>
    <w:rsid w:val="003309EB"/>
    <w:rsid w:val="003328F2"/>
    <w:rsid w:val="00332908"/>
    <w:rsid w:val="003330EE"/>
    <w:rsid w:val="0033504F"/>
    <w:rsid w:val="003354A3"/>
    <w:rsid w:val="00336938"/>
    <w:rsid w:val="00337C3A"/>
    <w:rsid w:val="00337E32"/>
    <w:rsid w:val="00337EDA"/>
    <w:rsid w:val="00340652"/>
    <w:rsid w:val="0034079B"/>
    <w:rsid w:val="00340951"/>
    <w:rsid w:val="00340E2C"/>
    <w:rsid w:val="003417F1"/>
    <w:rsid w:val="00342271"/>
    <w:rsid w:val="00342A9A"/>
    <w:rsid w:val="003435CB"/>
    <w:rsid w:val="00344398"/>
    <w:rsid w:val="00344AFA"/>
    <w:rsid w:val="00346473"/>
    <w:rsid w:val="00346F17"/>
    <w:rsid w:val="00350719"/>
    <w:rsid w:val="003518D9"/>
    <w:rsid w:val="00352AA2"/>
    <w:rsid w:val="003549EB"/>
    <w:rsid w:val="00355575"/>
    <w:rsid w:val="0035623B"/>
    <w:rsid w:val="00356643"/>
    <w:rsid w:val="00356762"/>
    <w:rsid w:val="00357002"/>
    <w:rsid w:val="0036014E"/>
    <w:rsid w:val="003602D8"/>
    <w:rsid w:val="003608CA"/>
    <w:rsid w:val="003611FB"/>
    <w:rsid w:val="00361696"/>
    <w:rsid w:val="003619F6"/>
    <w:rsid w:val="003627DA"/>
    <w:rsid w:val="00362EC4"/>
    <w:rsid w:val="0036321C"/>
    <w:rsid w:val="00363CD9"/>
    <w:rsid w:val="00365662"/>
    <w:rsid w:val="00365738"/>
    <w:rsid w:val="003665B7"/>
    <w:rsid w:val="003665E8"/>
    <w:rsid w:val="00366606"/>
    <w:rsid w:val="00366961"/>
    <w:rsid w:val="00366AB2"/>
    <w:rsid w:val="00366E62"/>
    <w:rsid w:val="0036741F"/>
    <w:rsid w:val="00370FF9"/>
    <w:rsid w:val="00371191"/>
    <w:rsid w:val="00371C5F"/>
    <w:rsid w:val="00371E6B"/>
    <w:rsid w:val="0037208D"/>
    <w:rsid w:val="00372732"/>
    <w:rsid w:val="00372D57"/>
    <w:rsid w:val="003732E5"/>
    <w:rsid w:val="00373784"/>
    <w:rsid w:val="003748BC"/>
    <w:rsid w:val="00375694"/>
    <w:rsid w:val="00375D8D"/>
    <w:rsid w:val="00376229"/>
    <w:rsid w:val="0037644C"/>
    <w:rsid w:val="00376456"/>
    <w:rsid w:val="00376782"/>
    <w:rsid w:val="00376EE2"/>
    <w:rsid w:val="0037755F"/>
    <w:rsid w:val="00377ADA"/>
    <w:rsid w:val="00377AF4"/>
    <w:rsid w:val="00380624"/>
    <w:rsid w:val="00380E9C"/>
    <w:rsid w:val="003810EA"/>
    <w:rsid w:val="00381C20"/>
    <w:rsid w:val="00381D61"/>
    <w:rsid w:val="00381E51"/>
    <w:rsid w:val="00382EB7"/>
    <w:rsid w:val="00383285"/>
    <w:rsid w:val="003836E5"/>
    <w:rsid w:val="003847B8"/>
    <w:rsid w:val="00384A34"/>
    <w:rsid w:val="00384F99"/>
    <w:rsid w:val="00384FC6"/>
    <w:rsid w:val="00385924"/>
    <w:rsid w:val="00385F98"/>
    <w:rsid w:val="00386A79"/>
    <w:rsid w:val="003872DC"/>
    <w:rsid w:val="003876A1"/>
    <w:rsid w:val="00390003"/>
    <w:rsid w:val="003903C9"/>
    <w:rsid w:val="00390B46"/>
    <w:rsid w:val="00391130"/>
    <w:rsid w:val="00391FA5"/>
    <w:rsid w:val="00392829"/>
    <w:rsid w:val="003932D0"/>
    <w:rsid w:val="00393720"/>
    <w:rsid w:val="0039639C"/>
    <w:rsid w:val="00396878"/>
    <w:rsid w:val="00396FD7"/>
    <w:rsid w:val="003A0B51"/>
    <w:rsid w:val="003A154D"/>
    <w:rsid w:val="003A183B"/>
    <w:rsid w:val="003A25E1"/>
    <w:rsid w:val="003A370D"/>
    <w:rsid w:val="003A429B"/>
    <w:rsid w:val="003A4661"/>
    <w:rsid w:val="003A52BA"/>
    <w:rsid w:val="003A564A"/>
    <w:rsid w:val="003A6207"/>
    <w:rsid w:val="003A674C"/>
    <w:rsid w:val="003A6CF0"/>
    <w:rsid w:val="003A7B70"/>
    <w:rsid w:val="003B0037"/>
    <w:rsid w:val="003B140D"/>
    <w:rsid w:val="003B1588"/>
    <w:rsid w:val="003B185D"/>
    <w:rsid w:val="003B278F"/>
    <w:rsid w:val="003B2882"/>
    <w:rsid w:val="003B2C81"/>
    <w:rsid w:val="003B2D78"/>
    <w:rsid w:val="003B3944"/>
    <w:rsid w:val="003B4C8D"/>
    <w:rsid w:val="003B5011"/>
    <w:rsid w:val="003B50FC"/>
    <w:rsid w:val="003B53C5"/>
    <w:rsid w:val="003B54F4"/>
    <w:rsid w:val="003B55EB"/>
    <w:rsid w:val="003B5937"/>
    <w:rsid w:val="003B6E6F"/>
    <w:rsid w:val="003B7295"/>
    <w:rsid w:val="003B7A09"/>
    <w:rsid w:val="003C00B7"/>
    <w:rsid w:val="003C095C"/>
    <w:rsid w:val="003C0F43"/>
    <w:rsid w:val="003C1057"/>
    <w:rsid w:val="003C1188"/>
    <w:rsid w:val="003C151E"/>
    <w:rsid w:val="003C1710"/>
    <w:rsid w:val="003C2E8B"/>
    <w:rsid w:val="003C3FA7"/>
    <w:rsid w:val="003C42C9"/>
    <w:rsid w:val="003C4D76"/>
    <w:rsid w:val="003C4ECB"/>
    <w:rsid w:val="003C6241"/>
    <w:rsid w:val="003C7127"/>
    <w:rsid w:val="003C7340"/>
    <w:rsid w:val="003C75DE"/>
    <w:rsid w:val="003C793E"/>
    <w:rsid w:val="003C7B48"/>
    <w:rsid w:val="003D0DEC"/>
    <w:rsid w:val="003D1D92"/>
    <w:rsid w:val="003D21EC"/>
    <w:rsid w:val="003D276F"/>
    <w:rsid w:val="003D35CE"/>
    <w:rsid w:val="003D3E6F"/>
    <w:rsid w:val="003D48E9"/>
    <w:rsid w:val="003D5624"/>
    <w:rsid w:val="003D57F8"/>
    <w:rsid w:val="003D5C8A"/>
    <w:rsid w:val="003D7337"/>
    <w:rsid w:val="003D7D49"/>
    <w:rsid w:val="003E0927"/>
    <w:rsid w:val="003E0D30"/>
    <w:rsid w:val="003E1B8C"/>
    <w:rsid w:val="003E2627"/>
    <w:rsid w:val="003E285D"/>
    <w:rsid w:val="003E2BBE"/>
    <w:rsid w:val="003E3636"/>
    <w:rsid w:val="003E52C8"/>
    <w:rsid w:val="003E5A46"/>
    <w:rsid w:val="003E70FA"/>
    <w:rsid w:val="003E7312"/>
    <w:rsid w:val="003E777D"/>
    <w:rsid w:val="003E7F7B"/>
    <w:rsid w:val="003F0199"/>
    <w:rsid w:val="003F0F64"/>
    <w:rsid w:val="003F1066"/>
    <w:rsid w:val="003F11C9"/>
    <w:rsid w:val="003F204A"/>
    <w:rsid w:val="003F2166"/>
    <w:rsid w:val="003F27A2"/>
    <w:rsid w:val="003F2CA3"/>
    <w:rsid w:val="003F342D"/>
    <w:rsid w:val="003F358A"/>
    <w:rsid w:val="003F43F4"/>
    <w:rsid w:val="003F47FE"/>
    <w:rsid w:val="003F4FA7"/>
    <w:rsid w:val="003F629E"/>
    <w:rsid w:val="003F65DE"/>
    <w:rsid w:val="003F79CE"/>
    <w:rsid w:val="00400755"/>
    <w:rsid w:val="00400C46"/>
    <w:rsid w:val="00401141"/>
    <w:rsid w:val="00401702"/>
    <w:rsid w:val="0040283E"/>
    <w:rsid w:val="00402BC7"/>
    <w:rsid w:val="00402C82"/>
    <w:rsid w:val="00402D48"/>
    <w:rsid w:val="0040370F"/>
    <w:rsid w:val="00404ED1"/>
    <w:rsid w:val="004051F8"/>
    <w:rsid w:val="004057F6"/>
    <w:rsid w:val="00405F1F"/>
    <w:rsid w:val="00410963"/>
    <w:rsid w:val="00410DE2"/>
    <w:rsid w:val="004117AA"/>
    <w:rsid w:val="00411A6C"/>
    <w:rsid w:val="00411D64"/>
    <w:rsid w:val="004142C2"/>
    <w:rsid w:val="004145A2"/>
    <w:rsid w:val="00414FA5"/>
    <w:rsid w:val="00415152"/>
    <w:rsid w:val="00415303"/>
    <w:rsid w:val="0041600D"/>
    <w:rsid w:val="0041676F"/>
    <w:rsid w:val="00417205"/>
    <w:rsid w:val="00421095"/>
    <w:rsid w:val="00421815"/>
    <w:rsid w:val="00421ADE"/>
    <w:rsid w:val="004224F4"/>
    <w:rsid w:val="0042286F"/>
    <w:rsid w:val="00422CC7"/>
    <w:rsid w:val="00422D4D"/>
    <w:rsid w:val="0042359B"/>
    <w:rsid w:val="004235A1"/>
    <w:rsid w:val="004244B5"/>
    <w:rsid w:val="00425FEA"/>
    <w:rsid w:val="004265D7"/>
    <w:rsid w:val="004269CE"/>
    <w:rsid w:val="004309DA"/>
    <w:rsid w:val="00430C01"/>
    <w:rsid w:val="00430D0B"/>
    <w:rsid w:val="00431FA8"/>
    <w:rsid w:val="00432D49"/>
    <w:rsid w:val="00432D6C"/>
    <w:rsid w:val="004333D0"/>
    <w:rsid w:val="0043351C"/>
    <w:rsid w:val="00433E68"/>
    <w:rsid w:val="00434290"/>
    <w:rsid w:val="00434748"/>
    <w:rsid w:val="00436EC3"/>
    <w:rsid w:val="004407C7"/>
    <w:rsid w:val="00441F26"/>
    <w:rsid w:val="00441F9B"/>
    <w:rsid w:val="00441FE0"/>
    <w:rsid w:val="00442700"/>
    <w:rsid w:val="004444B4"/>
    <w:rsid w:val="00444928"/>
    <w:rsid w:val="00447DC7"/>
    <w:rsid w:val="00450185"/>
    <w:rsid w:val="00450CA7"/>
    <w:rsid w:val="00450D57"/>
    <w:rsid w:val="004513BE"/>
    <w:rsid w:val="0045184D"/>
    <w:rsid w:val="00451BBE"/>
    <w:rsid w:val="00451C75"/>
    <w:rsid w:val="0045271A"/>
    <w:rsid w:val="00452DDB"/>
    <w:rsid w:val="00452E1D"/>
    <w:rsid w:val="00455A2E"/>
    <w:rsid w:val="00455FD4"/>
    <w:rsid w:val="0045638B"/>
    <w:rsid w:val="00456B89"/>
    <w:rsid w:val="00457459"/>
    <w:rsid w:val="00457762"/>
    <w:rsid w:val="00457C28"/>
    <w:rsid w:val="00457E92"/>
    <w:rsid w:val="004600DC"/>
    <w:rsid w:val="00460155"/>
    <w:rsid w:val="0046018D"/>
    <w:rsid w:val="00460CDC"/>
    <w:rsid w:val="00460FF6"/>
    <w:rsid w:val="00461F3F"/>
    <w:rsid w:val="00462760"/>
    <w:rsid w:val="00463EB6"/>
    <w:rsid w:val="004642D6"/>
    <w:rsid w:val="004645EB"/>
    <w:rsid w:val="0046462B"/>
    <w:rsid w:val="004649B5"/>
    <w:rsid w:val="00465897"/>
    <w:rsid w:val="0046634A"/>
    <w:rsid w:val="004664C1"/>
    <w:rsid w:val="00466DB9"/>
    <w:rsid w:val="00466FE9"/>
    <w:rsid w:val="004671F1"/>
    <w:rsid w:val="0047011D"/>
    <w:rsid w:val="00471B52"/>
    <w:rsid w:val="0047226C"/>
    <w:rsid w:val="004725DA"/>
    <w:rsid w:val="004728A9"/>
    <w:rsid w:val="00472C85"/>
    <w:rsid w:val="00472CE2"/>
    <w:rsid w:val="00473166"/>
    <w:rsid w:val="004738AF"/>
    <w:rsid w:val="00473D99"/>
    <w:rsid w:val="00474137"/>
    <w:rsid w:val="004741BA"/>
    <w:rsid w:val="00474CB6"/>
    <w:rsid w:val="00477A87"/>
    <w:rsid w:val="00482455"/>
    <w:rsid w:val="00482525"/>
    <w:rsid w:val="00482EC5"/>
    <w:rsid w:val="00482FFB"/>
    <w:rsid w:val="0048311C"/>
    <w:rsid w:val="004839A8"/>
    <w:rsid w:val="00484283"/>
    <w:rsid w:val="00484658"/>
    <w:rsid w:val="00485A2B"/>
    <w:rsid w:val="00485AB8"/>
    <w:rsid w:val="00485CCE"/>
    <w:rsid w:val="004871B4"/>
    <w:rsid w:val="00490494"/>
    <w:rsid w:val="00490A3E"/>
    <w:rsid w:val="004922A3"/>
    <w:rsid w:val="00492A7D"/>
    <w:rsid w:val="0049472C"/>
    <w:rsid w:val="00494C73"/>
    <w:rsid w:val="00495122"/>
    <w:rsid w:val="0049552C"/>
    <w:rsid w:val="004960ED"/>
    <w:rsid w:val="00496C2B"/>
    <w:rsid w:val="004A0247"/>
    <w:rsid w:val="004A190B"/>
    <w:rsid w:val="004A1E72"/>
    <w:rsid w:val="004A25F4"/>
    <w:rsid w:val="004A4784"/>
    <w:rsid w:val="004A4E0B"/>
    <w:rsid w:val="004A4E66"/>
    <w:rsid w:val="004A57E6"/>
    <w:rsid w:val="004A5CD4"/>
    <w:rsid w:val="004A6536"/>
    <w:rsid w:val="004A7B2C"/>
    <w:rsid w:val="004A7C40"/>
    <w:rsid w:val="004A7FAE"/>
    <w:rsid w:val="004B14B2"/>
    <w:rsid w:val="004B1FDE"/>
    <w:rsid w:val="004B2CFF"/>
    <w:rsid w:val="004B2EE9"/>
    <w:rsid w:val="004B3D66"/>
    <w:rsid w:val="004B5157"/>
    <w:rsid w:val="004B53E3"/>
    <w:rsid w:val="004B5E02"/>
    <w:rsid w:val="004B6672"/>
    <w:rsid w:val="004B694C"/>
    <w:rsid w:val="004B7C46"/>
    <w:rsid w:val="004C1441"/>
    <w:rsid w:val="004C2390"/>
    <w:rsid w:val="004C2397"/>
    <w:rsid w:val="004C30C4"/>
    <w:rsid w:val="004C3965"/>
    <w:rsid w:val="004C3F83"/>
    <w:rsid w:val="004C44FC"/>
    <w:rsid w:val="004C51D2"/>
    <w:rsid w:val="004C5490"/>
    <w:rsid w:val="004C5739"/>
    <w:rsid w:val="004C5F23"/>
    <w:rsid w:val="004C666C"/>
    <w:rsid w:val="004C6FDA"/>
    <w:rsid w:val="004C71A4"/>
    <w:rsid w:val="004C7AE5"/>
    <w:rsid w:val="004C7E73"/>
    <w:rsid w:val="004D126D"/>
    <w:rsid w:val="004D257B"/>
    <w:rsid w:val="004D2778"/>
    <w:rsid w:val="004D2E50"/>
    <w:rsid w:val="004D6F37"/>
    <w:rsid w:val="004D7BE7"/>
    <w:rsid w:val="004E056F"/>
    <w:rsid w:val="004E1700"/>
    <w:rsid w:val="004E21B9"/>
    <w:rsid w:val="004E3816"/>
    <w:rsid w:val="004E46D6"/>
    <w:rsid w:val="004E47E9"/>
    <w:rsid w:val="004E4FBA"/>
    <w:rsid w:val="004E5185"/>
    <w:rsid w:val="004E52E3"/>
    <w:rsid w:val="004E5C55"/>
    <w:rsid w:val="004E65B8"/>
    <w:rsid w:val="004E6BF5"/>
    <w:rsid w:val="004E6EC3"/>
    <w:rsid w:val="004E6FFF"/>
    <w:rsid w:val="004E7634"/>
    <w:rsid w:val="004E7E21"/>
    <w:rsid w:val="004E7F00"/>
    <w:rsid w:val="004F0542"/>
    <w:rsid w:val="004F0E7B"/>
    <w:rsid w:val="004F165D"/>
    <w:rsid w:val="004F1C1F"/>
    <w:rsid w:val="004F236A"/>
    <w:rsid w:val="004F27E6"/>
    <w:rsid w:val="004F29C5"/>
    <w:rsid w:val="004F2BC9"/>
    <w:rsid w:val="004F3292"/>
    <w:rsid w:val="004F4748"/>
    <w:rsid w:val="004F5AC5"/>
    <w:rsid w:val="004F5DBD"/>
    <w:rsid w:val="004F6444"/>
    <w:rsid w:val="004F6AB3"/>
    <w:rsid w:val="004F6F79"/>
    <w:rsid w:val="004F7D8F"/>
    <w:rsid w:val="00500519"/>
    <w:rsid w:val="005013A9"/>
    <w:rsid w:val="00502258"/>
    <w:rsid w:val="00502AED"/>
    <w:rsid w:val="00503160"/>
    <w:rsid w:val="0050363C"/>
    <w:rsid w:val="00503A28"/>
    <w:rsid w:val="00503A2D"/>
    <w:rsid w:val="00503E95"/>
    <w:rsid w:val="00504CC2"/>
    <w:rsid w:val="00505490"/>
    <w:rsid w:val="005054E3"/>
    <w:rsid w:val="00505774"/>
    <w:rsid w:val="005062E2"/>
    <w:rsid w:val="00506851"/>
    <w:rsid w:val="00506B4A"/>
    <w:rsid w:val="00506C8F"/>
    <w:rsid w:val="00506D87"/>
    <w:rsid w:val="0050703E"/>
    <w:rsid w:val="0050732B"/>
    <w:rsid w:val="0050758B"/>
    <w:rsid w:val="005101A9"/>
    <w:rsid w:val="00510B15"/>
    <w:rsid w:val="00510B34"/>
    <w:rsid w:val="00510D19"/>
    <w:rsid w:val="0051105B"/>
    <w:rsid w:val="00511350"/>
    <w:rsid w:val="005116E9"/>
    <w:rsid w:val="00511C74"/>
    <w:rsid w:val="00512333"/>
    <w:rsid w:val="0051242E"/>
    <w:rsid w:val="00512D5E"/>
    <w:rsid w:val="00513965"/>
    <w:rsid w:val="00513BC7"/>
    <w:rsid w:val="00513D3A"/>
    <w:rsid w:val="00513FFB"/>
    <w:rsid w:val="0051539E"/>
    <w:rsid w:val="00515744"/>
    <w:rsid w:val="00515ED8"/>
    <w:rsid w:val="005168C7"/>
    <w:rsid w:val="00516C25"/>
    <w:rsid w:val="00517914"/>
    <w:rsid w:val="00517AC4"/>
    <w:rsid w:val="00520FA8"/>
    <w:rsid w:val="00521D11"/>
    <w:rsid w:val="0052203D"/>
    <w:rsid w:val="00522822"/>
    <w:rsid w:val="00523115"/>
    <w:rsid w:val="00523729"/>
    <w:rsid w:val="005246D6"/>
    <w:rsid w:val="005258A8"/>
    <w:rsid w:val="00525B26"/>
    <w:rsid w:val="00525FCD"/>
    <w:rsid w:val="0052687F"/>
    <w:rsid w:val="00527AFE"/>
    <w:rsid w:val="00530258"/>
    <w:rsid w:val="005308CA"/>
    <w:rsid w:val="00531452"/>
    <w:rsid w:val="00531637"/>
    <w:rsid w:val="005325FE"/>
    <w:rsid w:val="00532727"/>
    <w:rsid w:val="00533ABF"/>
    <w:rsid w:val="00533BC0"/>
    <w:rsid w:val="00533E2A"/>
    <w:rsid w:val="00534689"/>
    <w:rsid w:val="005350F1"/>
    <w:rsid w:val="00535483"/>
    <w:rsid w:val="00536768"/>
    <w:rsid w:val="00536F3E"/>
    <w:rsid w:val="0053773C"/>
    <w:rsid w:val="00537763"/>
    <w:rsid w:val="00537901"/>
    <w:rsid w:val="005379C6"/>
    <w:rsid w:val="00537EF5"/>
    <w:rsid w:val="005400D5"/>
    <w:rsid w:val="00540290"/>
    <w:rsid w:val="005410D6"/>
    <w:rsid w:val="00541264"/>
    <w:rsid w:val="00543069"/>
    <w:rsid w:val="005431AB"/>
    <w:rsid w:val="0054326B"/>
    <w:rsid w:val="00543D36"/>
    <w:rsid w:val="00544265"/>
    <w:rsid w:val="00544C6C"/>
    <w:rsid w:val="00544F5D"/>
    <w:rsid w:val="00545014"/>
    <w:rsid w:val="0054593C"/>
    <w:rsid w:val="00545EBA"/>
    <w:rsid w:val="005468E4"/>
    <w:rsid w:val="00550207"/>
    <w:rsid w:val="00550DAB"/>
    <w:rsid w:val="005515D7"/>
    <w:rsid w:val="005518DC"/>
    <w:rsid w:val="00553529"/>
    <w:rsid w:val="00553CF6"/>
    <w:rsid w:val="00553EC7"/>
    <w:rsid w:val="0055508B"/>
    <w:rsid w:val="005559DC"/>
    <w:rsid w:val="005569DD"/>
    <w:rsid w:val="00556F3D"/>
    <w:rsid w:val="00557FCD"/>
    <w:rsid w:val="00560295"/>
    <w:rsid w:val="00560575"/>
    <w:rsid w:val="00560786"/>
    <w:rsid w:val="00561151"/>
    <w:rsid w:val="005618A6"/>
    <w:rsid w:val="00561CA4"/>
    <w:rsid w:val="005625E2"/>
    <w:rsid w:val="00562A5C"/>
    <w:rsid w:val="0056317F"/>
    <w:rsid w:val="0056365A"/>
    <w:rsid w:val="00563942"/>
    <w:rsid w:val="00564371"/>
    <w:rsid w:val="00564FD0"/>
    <w:rsid w:val="00565A87"/>
    <w:rsid w:val="005666F5"/>
    <w:rsid w:val="00566B6B"/>
    <w:rsid w:val="00566FC5"/>
    <w:rsid w:val="00566FC8"/>
    <w:rsid w:val="005670B0"/>
    <w:rsid w:val="00570419"/>
    <w:rsid w:val="00570E49"/>
    <w:rsid w:val="00571872"/>
    <w:rsid w:val="00572948"/>
    <w:rsid w:val="00573169"/>
    <w:rsid w:val="005737EB"/>
    <w:rsid w:val="00573F08"/>
    <w:rsid w:val="00573F17"/>
    <w:rsid w:val="005743F2"/>
    <w:rsid w:val="00574458"/>
    <w:rsid w:val="00574477"/>
    <w:rsid w:val="00574ED5"/>
    <w:rsid w:val="005764E0"/>
    <w:rsid w:val="005804EE"/>
    <w:rsid w:val="0058081B"/>
    <w:rsid w:val="00582340"/>
    <w:rsid w:val="0058268B"/>
    <w:rsid w:val="00582957"/>
    <w:rsid w:val="00582CFB"/>
    <w:rsid w:val="00582D44"/>
    <w:rsid w:val="005837E4"/>
    <w:rsid w:val="00584F97"/>
    <w:rsid w:val="00585179"/>
    <w:rsid w:val="005852B4"/>
    <w:rsid w:val="00585E4A"/>
    <w:rsid w:val="00586899"/>
    <w:rsid w:val="005869CE"/>
    <w:rsid w:val="00587291"/>
    <w:rsid w:val="00587527"/>
    <w:rsid w:val="00587877"/>
    <w:rsid w:val="005878CC"/>
    <w:rsid w:val="00590318"/>
    <w:rsid w:val="0059074E"/>
    <w:rsid w:val="005913D7"/>
    <w:rsid w:val="005919D8"/>
    <w:rsid w:val="00591DB5"/>
    <w:rsid w:val="005921A1"/>
    <w:rsid w:val="00592CD1"/>
    <w:rsid w:val="005937F1"/>
    <w:rsid w:val="005940CF"/>
    <w:rsid w:val="00594DA5"/>
    <w:rsid w:val="00594EBF"/>
    <w:rsid w:val="005952D3"/>
    <w:rsid w:val="00595691"/>
    <w:rsid w:val="005959BA"/>
    <w:rsid w:val="00596984"/>
    <w:rsid w:val="0059716B"/>
    <w:rsid w:val="0059744D"/>
    <w:rsid w:val="00597FCF"/>
    <w:rsid w:val="005A0049"/>
    <w:rsid w:val="005A03F8"/>
    <w:rsid w:val="005A0B55"/>
    <w:rsid w:val="005A2144"/>
    <w:rsid w:val="005A318B"/>
    <w:rsid w:val="005A4756"/>
    <w:rsid w:val="005A5229"/>
    <w:rsid w:val="005A528E"/>
    <w:rsid w:val="005A55A7"/>
    <w:rsid w:val="005A55D4"/>
    <w:rsid w:val="005A691F"/>
    <w:rsid w:val="005A6B9D"/>
    <w:rsid w:val="005A6E37"/>
    <w:rsid w:val="005A745D"/>
    <w:rsid w:val="005B0AE7"/>
    <w:rsid w:val="005B152C"/>
    <w:rsid w:val="005B1C73"/>
    <w:rsid w:val="005B278D"/>
    <w:rsid w:val="005B2874"/>
    <w:rsid w:val="005B2CB7"/>
    <w:rsid w:val="005B37C1"/>
    <w:rsid w:val="005B3B83"/>
    <w:rsid w:val="005B4A6A"/>
    <w:rsid w:val="005B4F5F"/>
    <w:rsid w:val="005B52A4"/>
    <w:rsid w:val="005B53BC"/>
    <w:rsid w:val="005B55E5"/>
    <w:rsid w:val="005B5E57"/>
    <w:rsid w:val="005B7ADB"/>
    <w:rsid w:val="005B7BFF"/>
    <w:rsid w:val="005B7EFB"/>
    <w:rsid w:val="005C4B36"/>
    <w:rsid w:val="005C4DE9"/>
    <w:rsid w:val="005C504C"/>
    <w:rsid w:val="005C5C8B"/>
    <w:rsid w:val="005C700A"/>
    <w:rsid w:val="005D0A9B"/>
    <w:rsid w:val="005D0AEC"/>
    <w:rsid w:val="005D0F29"/>
    <w:rsid w:val="005D208F"/>
    <w:rsid w:val="005D2C3D"/>
    <w:rsid w:val="005D3065"/>
    <w:rsid w:val="005D36A0"/>
    <w:rsid w:val="005D3BCB"/>
    <w:rsid w:val="005D3CD6"/>
    <w:rsid w:val="005D3DD6"/>
    <w:rsid w:val="005D401F"/>
    <w:rsid w:val="005D5243"/>
    <w:rsid w:val="005D60FF"/>
    <w:rsid w:val="005D65EF"/>
    <w:rsid w:val="005D7A6A"/>
    <w:rsid w:val="005E04BA"/>
    <w:rsid w:val="005E0F29"/>
    <w:rsid w:val="005E14E2"/>
    <w:rsid w:val="005E17AC"/>
    <w:rsid w:val="005E1B7D"/>
    <w:rsid w:val="005E402C"/>
    <w:rsid w:val="005E4847"/>
    <w:rsid w:val="005E6D4B"/>
    <w:rsid w:val="005E79C1"/>
    <w:rsid w:val="005F04EC"/>
    <w:rsid w:val="005F1BDC"/>
    <w:rsid w:val="005F1D70"/>
    <w:rsid w:val="005F24B6"/>
    <w:rsid w:val="005F2708"/>
    <w:rsid w:val="005F2B84"/>
    <w:rsid w:val="005F3192"/>
    <w:rsid w:val="005F31E8"/>
    <w:rsid w:val="005F33A6"/>
    <w:rsid w:val="005F4DE4"/>
    <w:rsid w:val="005F4E9B"/>
    <w:rsid w:val="005F5477"/>
    <w:rsid w:val="005F581D"/>
    <w:rsid w:val="005F6751"/>
    <w:rsid w:val="005F6852"/>
    <w:rsid w:val="005F68CF"/>
    <w:rsid w:val="005F71D1"/>
    <w:rsid w:val="005F7E4B"/>
    <w:rsid w:val="005F7F4E"/>
    <w:rsid w:val="00600367"/>
    <w:rsid w:val="00602AB7"/>
    <w:rsid w:val="00604438"/>
    <w:rsid w:val="00604CF9"/>
    <w:rsid w:val="0060562E"/>
    <w:rsid w:val="00605AC3"/>
    <w:rsid w:val="00605C25"/>
    <w:rsid w:val="00605E39"/>
    <w:rsid w:val="00606A55"/>
    <w:rsid w:val="00606C4C"/>
    <w:rsid w:val="00607529"/>
    <w:rsid w:val="006077BB"/>
    <w:rsid w:val="00607B6C"/>
    <w:rsid w:val="0061006B"/>
    <w:rsid w:val="006112EE"/>
    <w:rsid w:val="006114AF"/>
    <w:rsid w:val="0061203A"/>
    <w:rsid w:val="00612933"/>
    <w:rsid w:val="00612AEB"/>
    <w:rsid w:val="00613D28"/>
    <w:rsid w:val="0061493D"/>
    <w:rsid w:val="006154A9"/>
    <w:rsid w:val="00615CDF"/>
    <w:rsid w:val="00615D7D"/>
    <w:rsid w:val="00615DF3"/>
    <w:rsid w:val="00616089"/>
    <w:rsid w:val="00616A7A"/>
    <w:rsid w:val="00617C0A"/>
    <w:rsid w:val="00617EBD"/>
    <w:rsid w:val="006202DC"/>
    <w:rsid w:val="0062111B"/>
    <w:rsid w:val="006213A1"/>
    <w:rsid w:val="00621D8A"/>
    <w:rsid w:val="00622849"/>
    <w:rsid w:val="00625923"/>
    <w:rsid w:val="00625A68"/>
    <w:rsid w:val="00625B2F"/>
    <w:rsid w:val="00625E97"/>
    <w:rsid w:val="00627133"/>
    <w:rsid w:val="006274B7"/>
    <w:rsid w:val="00627A39"/>
    <w:rsid w:val="0063119D"/>
    <w:rsid w:val="00631371"/>
    <w:rsid w:val="00631AFC"/>
    <w:rsid w:val="00632835"/>
    <w:rsid w:val="00632CCC"/>
    <w:rsid w:val="006335FC"/>
    <w:rsid w:val="006339DF"/>
    <w:rsid w:val="00634479"/>
    <w:rsid w:val="00634C8B"/>
    <w:rsid w:val="0063512A"/>
    <w:rsid w:val="00635A41"/>
    <w:rsid w:val="00635C30"/>
    <w:rsid w:val="0063652B"/>
    <w:rsid w:val="0063792C"/>
    <w:rsid w:val="006418AB"/>
    <w:rsid w:val="00641FFA"/>
    <w:rsid w:val="006422CA"/>
    <w:rsid w:val="00642E97"/>
    <w:rsid w:val="00643949"/>
    <w:rsid w:val="006440DC"/>
    <w:rsid w:val="00644618"/>
    <w:rsid w:val="00645E1A"/>
    <w:rsid w:val="00645ED6"/>
    <w:rsid w:val="00646703"/>
    <w:rsid w:val="00647B29"/>
    <w:rsid w:val="006501E3"/>
    <w:rsid w:val="006503A8"/>
    <w:rsid w:val="006515C9"/>
    <w:rsid w:val="00651FAF"/>
    <w:rsid w:val="006522F5"/>
    <w:rsid w:val="00652318"/>
    <w:rsid w:val="00652D48"/>
    <w:rsid w:val="006531EC"/>
    <w:rsid w:val="00653877"/>
    <w:rsid w:val="00655A14"/>
    <w:rsid w:val="0065616D"/>
    <w:rsid w:val="00656899"/>
    <w:rsid w:val="00656CEC"/>
    <w:rsid w:val="00657537"/>
    <w:rsid w:val="00660898"/>
    <w:rsid w:val="006613FE"/>
    <w:rsid w:val="00662C09"/>
    <w:rsid w:val="0066307D"/>
    <w:rsid w:val="00663307"/>
    <w:rsid w:val="006636F0"/>
    <w:rsid w:val="0066516A"/>
    <w:rsid w:val="0066534E"/>
    <w:rsid w:val="006654F9"/>
    <w:rsid w:val="00665FA6"/>
    <w:rsid w:val="006661AC"/>
    <w:rsid w:val="006661B2"/>
    <w:rsid w:val="00667697"/>
    <w:rsid w:val="00670D07"/>
    <w:rsid w:val="00670D92"/>
    <w:rsid w:val="00671F26"/>
    <w:rsid w:val="00672943"/>
    <w:rsid w:val="00672A59"/>
    <w:rsid w:val="006732CA"/>
    <w:rsid w:val="00674016"/>
    <w:rsid w:val="00674865"/>
    <w:rsid w:val="0067553B"/>
    <w:rsid w:val="006770B0"/>
    <w:rsid w:val="00677F67"/>
    <w:rsid w:val="00680405"/>
    <w:rsid w:val="00680B19"/>
    <w:rsid w:val="006826A7"/>
    <w:rsid w:val="00682E52"/>
    <w:rsid w:val="006837FF"/>
    <w:rsid w:val="0068407C"/>
    <w:rsid w:val="0068469A"/>
    <w:rsid w:val="00685D53"/>
    <w:rsid w:val="00686996"/>
    <w:rsid w:val="00687094"/>
    <w:rsid w:val="0068742E"/>
    <w:rsid w:val="006874DD"/>
    <w:rsid w:val="00687E41"/>
    <w:rsid w:val="0069141F"/>
    <w:rsid w:val="006918A3"/>
    <w:rsid w:val="006929BB"/>
    <w:rsid w:val="006929C8"/>
    <w:rsid w:val="00692E01"/>
    <w:rsid w:val="00693EA8"/>
    <w:rsid w:val="00697890"/>
    <w:rsid w:val="00697BC8"/>
    <w:rsid w:val="006A000A"/>
    <w:rsid w:val="006A08EE"/>
    <w:rsid w:val="006A09F4"/>
    <w:rsid w:val="006A11B3"/>
    <w:rsid w:val="006A155E"/>
    <w:rsid w:val="006A1BF3"/>
    <w:rsid w:val="006A2E81"/>
    <w:rsid w:val="006A3290"/>
    <w:rsid w:val="006A3A47"/>
    <w:rsid w:val="006A3E11"/>
    <w:rsid w:val="006A414D"/>
    <w:rsid w:val="006A4381"/>
    <w:rsid w:val="006A47CA"/>
    <w:rsid w:val="006A4EC8"/>
    <w:rsid w:val="006A542A"/>
    <w:rsid w:val="006A57BF"/>
    <w:rsid w:val="006A5EB3"/>
    <w:rsid w:val="006A6A00"/>
    <w:rsid w:val="006A6F8B"/>
    <w:rsid w:val="006A7604"/>
    <w:rsid w:val="006A7DC7"/>
    <w:rsid w:val="006A7E5C"/>
    <w:rsid w:val="006B000D"/>
    <w:rsid w:val="006B0E19"/>
    <w:rsid w:val="006B0FB3"/>
    <w:rsid w:val="006B13B0"/>
    <w:rsid w:val="006B17E7"/>
    <w:rsid w:val="006B1B83"/>
    <w:rsid w:val="006B1FEA"/>
    <w:rsid w:val="006B28AD"/>
    <w:rsid w:val="006B36A7"/>
    <w:rsid w:val="006B3C50"/>
    <w:rsid w:val="006B4626"/>
    <w:rsid w:val="006B4927"/>
    <w:rsid w:val="006B4AD0"/>
    <w:rsid w:val="006B4DE1"/>
    <w:rsid w:val="006B6AC5"/>
    <w:rsid w:val="006B716A"/>
    <w:rsid w:val="006B7BED"/>
    <w:rsid w:val="006C0D58"/>
    <w:rsid w:val="006C270B"/>
    <w:rsid w:val="006C352A"/>
    <w:rsid w:val="006C361E"/>
    <w:rsid w:val="006C3D13"/>
    <w:rsid w:val="006C4C24"/>
    <w:rsid w:val="006C55D7"/>
    <w:rsid w:val="006C56CC"/>
    <w:rsid w:val="006C6450"/>
    <w:rsid w:val="006C77BF"/>
    <w:rsid w:val="006C7892"/>
    <w:rsid w:val="006C7E39"/>
    <w:rsid w:val="006D1049"/>
    <w:rsid w:val="006D1F4F"/>
    <w:rsid w:val="006D264F"/>
    <w:rsid w:val="006D41CC"/>
    <w:rsid w:val="006D4C02"/>
    <w:rsid w:val="006D4ED3"/>
    <w:rsid w:val="006D5030"/>
    <w:rsid w:val="006D5ADB"/>
    <w:rsid w:val="006D5C80"/>
    <w:rsid w:val="006D6004"/>
    <w:rsid w:val="006D6A11"/>
    <w:rsid w:val="006D777C"/>
    <w:rsid w:val="006E00B9"/>
    <w:rsid w:val="006E01F7"/>
    <w:rsid w:val="006E1BFD"/>
    <w:rsid w:val="006E2071"/>
    <w:rsid w:val="006E2862"/>
    <w:rsid w:val="006E3348"/>
    <w:rsid w:val="006E336D"/>
    <w:rsid w:val="006E36E5"/>
    <w:rsid w:val="006E394E"/>
    <w:rsid w:val="006E489F"/>
    <w:rsid w:val="006E4A81"/>
    <w:rsid w:val="006E5B02"/>
    <w:rsid w:val="006E5BDB"/>
    <w:rsid w:val="006E77FF"/>
    <w:rsid w:val="006E7DE4"/>
    <w:rsid w:val="006F0C88"/>
    <w:rsid w:val="006F1DB5"/>
    <w:rsid w:val="006F2455"/>
    <w:rsid w:val="006F27D4"/>
    <w:rsid w:val="006F3A03"/>
    <w:rsid w:val="006F3ADF"/>
    <w:rsid w:val="006F3E98"/>
    <w:rsid w:val="006F4219"/>
    <w:rsid w:val="006F497C"/>
    <w:rsid w:val="006F4D63"/>
    <w:rsid w:val="006F4E73"/>
    <w:rsid w:val="006F4F02"/>
    <w:rsid w:val="006F6A64"/>
    <w:rsid w:val="006F6A96"/>
    <w:rsid w:val="00700426"/>
    <w:rsid w:val="007008D2"/>
    <w:rsid w:val="00700E85"/>
    <w:rsid w:val="00701FB5"/>
    <w:rsid w:val="0070243A"/>
    <w:rsid w:val="00702FBC"/>
    <w:rsid w:val="00703E9A"/>
    <w:rsid w:val="00704349"/>
    <w:rsid w:val="007043E6"/>
    <w:rsid w:val="00704540"/>
    <w:rsid w:val="00704B2B"/>
    <w:rsid w:val="007050E3"/>
    <w:rsid w:val="00705E57"/>
    <w:rsid w:val="00705F8E"/>
    <w:rsid w:val="0071091B"/>
    <w:rsid w:val="007109BC"/>
    <w:rsid w:val="00710C90"/>
    <w:rsid w:val="00711268"/>
    <w:rsid w:val="00711450"/>
    <w:rsid w:val="00711AF6"/>
    <w:rsid w:val="00711DAD"/>
    <w:rsid w:val="007134F2"/>
    <w:rsid w:val="007136BE"/>
    <w:rsid w:val="00713B49"/>
    <w:rsid w:val="0071437B"/>
    <w:rsid w:val="007145A2"/>
    <w:rsid w:val="00716D76"/>
    <w:rsid w:val="00720199"/>
    <w:rsid w:val="007209AB"/>
    <w:rsid w:val="00720B82"/>
    <w:rsid w:val="00721684"/>
    <w:rsid w:val="007217FA"/>
    <w:rsid w:val="007224AC"/>
    <w:rsid w:val="0072263B"/>
    <w:rsid w:val="00722B14"/>
    <w:rsid w:val="00723286"/>
    <w:rsid w:val="0072506D"/>
    <w:rsid w:val="00726589"/>
    <w:rsid w:val="00726646"/>
    <w:rsid w:val="00726CAE"/>
    <w:rsid w:val="00726F31"/>
    <w:rsid w:val="00727AAD"/>
    <w:rsid w:val="00727CFF"/>
    <w:rsid w:val="00730467"/>
    <w:rsid w:val="00730920"/>
    <w:rsid w:val="00731B16"/>
    <w:rsid w:val="0073247E"/>
    <w:rsid w:val="00733FEB"/>
    <w:rsid w:val="00734D8D"/>
    <w:rsid w:val="007354BE"/>
    <w:rsid w:val="00735B00"/>
    <w:rsid w:val="007362A3"/>
    <w:rsid w:val="00740183"/>
    <w:rsid w:val="007405A7"/>
    <w:rsid w:val="00740755"/>
    <w:rsid w:val="00741456"/>
    <w:rsid w:val="007415EE"/>
    <w:rsid w:val="00741DAF"/>
    <w:rsid w:val="007425CE"/>
    <w:rsid w:val="00743599"/>
    <w:rsid w:val="00744A08"/>
    <w:rsid w:val="00747A01"/>
    <w:rsid w:val="00747A59"/>
    <w:rsid w:val="00750469"/>
    <w:rsid w:val="0075065B"/>
    <w:rsid w:val="00750842"/>
    <w:rsid w:val="00750FA1"/>
    <w:rsid w:val="00751886"/>
    <w:rsid w:val="007518D2"/>
    <w:rsid w:val="00752646"/>
    <w:rsid w:val="00752AF2"/>
    <w:rsid w:val="00752E6D"/>
    <w:rsid w:val="00752F98"/>
    <w:rsid w:val="0075494A"/>
    <w:rsid w:val="0075528A"/>
    <w:rsid w:val="0075538F"/>
    <w:rsid w:val="00756669"/>
    <w:rsid w:val="00756C33"/>
    <w:rsid w:val="00756EBC"/>
    <w:rsid w:val="00757611"/>
    <w:rsid w:val="007576A2"/>
    <w:rsid w:val="00757E74"/>
    <w:rsid w:val="00761105"/>
    <w:rsid w:val="00761233"/>
    <w:rsid w:val="007618F6"/>
    <w:rsid w:val="00761935"/>
    <w:rsid w:val="007638D5"/>
    <w:rsid w:val="00763B49"/>
    <w:rsid w:val="00764001"/>
    <w:rsid w:val="00764F52"/>
    <w:rsid w:val="007654CA"/>
    <w:rsid w:val="00765E6F"/>
    <w:rsid w:val="007664E6"/>
    <w:rsid w:val="00767903"/>
    <w:rsid w:val="0076794D"/>
    <w:rsid w:val="00767F09"/>
    <w:rsid w:val="007708EE"/>
    <w:rsid w:val="00770ADB"/>
    <w:rsid w:val="00770D9E"/>
    <w:rsid w:val="00770E3D"/>
    <w:rsid w:val="007725E6"/>
    <w:rsid w:val="00772CDD"/>
    <w:rsid w:val="0077408C"/>
    <w:rsid w:val="00774242"/>
    <w:rsid w:val="00776D9F"/>
    <w:rsid w:val="00777673"/>
    <w:rsid w:val="00780D6B"/>
    <w:rsid w:val="00783983"/>
    <w:rsid w:val="00783ACE"/>
    <w:rsid w:val="00783B28"/>
    <w:rsid w:val="00783E5D"/>
    <w:rsid w:val="00784BC4"/>
    <w:rsid w:val="00785C85"/>
    <w:rsid w:val="007862A6"/>
    <w:rsid w:val="00786358"/>
    <w:rsid w:val="0078742C"/>
    <w:rsid w:val="00790C25"/>
    <w:rsid w:val="0079111A"/>
    <w:rsid w:val="00791A18"/>
    <w:rsid w:val="007920AD"/>
    <w:rsid w:val="00792EF5"/>
    <w:rsid w:val="0079363E"/>
    <w:rsid w:val="00793E71"/>
    <w:rsid w:val="00794C77"/>
    <w:rsid w:val="00794C9F"/>
    <w:rsid w:val="00794E6A"/>
    <w:rsid w:val="00794F61"/>
    <w:rsid w:val="00795796"/>
    <w:rsid w:val="00796DDA"/>
    <w:rsid w:val="0079785C"/>
    <w:rsid w:val="00797B78"/>
    <w:rsid w:val="00797F71"/>
    <w:rsid w:val="007A079B"/>
    <w:rsid w:val="007A0BF1"/>
    <w:rsid w:val="007A108D"/>
    <w:rsid w:val="007A159B"/>
    <w:rsid w:val="007A1EB0"/>
    <w:rsid w:val="007A22DB"/>
    <w:rsid w:val="007A2FFE"/>
    <w:rsid w:val="007A39DB"/>
    <w:rsid w:val="007A3C38"/>
    <w:rsid w:val="007A3D41"/>
    <w:rsid w:val="007A3E49"/>
    <w:rsid w:val="007A40E9"/>
    <w:rsid w:val="007A4EB4"/>
    <w:rsid w:val="007A56CD"/>
    <w:rsid w:val="007A5A9E"/>
    <w:rsid w:val="007A703D"/>
    <w:rsid w:val="007A771A"/>
    <w:rsid w:val="007A7BD0"/>
    <w:rsid w:val="007B0B87"/>
    <w:rsid w:val="007B16B3"/>
    <w:rsid w:val="007B3732"/>
    <w:rsid w:val="007B38F5"/>
    <w:rsid w:val="007B3C65"/>
    <w:rsid w:val="007B40C3"/>
    <w:rsid w:val="007B4343"/>
    <w:rsid w:val="007B56E7"/>
    <w:rsid w:val="007B6797"/>
    <w:rsid w:val="007B6CEF"/>
    <w:rsid w:val="007C0073"/>
    <w:rsid w:val="007C0C0E"/>
    <w:rsid w:val="007C1361"/>
    <w:rsid w:val="007C2E26"/>
    <w:rsid w:val="007C4311"/>
    <w:rsid w:val="007C47AF"/>
    <w:rsid w:val="007C53E1"/>
    <w:rsid w:val="007C5C7C"/>
    <w:rsid w:val="007D0E03"/>
    <w:rsid w:val="007D2230"/>
    <w:rsid w:val="007D2503"/>
    <w:rsid w:val="007D2E9B"/>
    <w:rsid w:val="007D3DB9"/>
    <w:rsid w:val="007D425F"/>
    <w:rsid w:val="007D44DE"/>
    <w:rsid w:val="007D5054"/>
    <w:rsid w:val="007D6110"/>
    <w:rsid w:val="007D643A"/>
    <w:rsid w:val="007D7707"/>
    <w:rsid w:val="007D7F64"/>
    <w:rsid w:val="007E1532"/>
    <w:rsid w:val="007E1A89"/>
    <w:rsid w:val="007E1E69"/>
    <w:rsid w:val="007E2DE6"/>
    <w:rsid w:val="007E36EB"/>
    <w:rsid w:val="007E3713"/>
    <w:rsid w:val="007E3AFF"/>
    <w:rsid w:val="007E4FF5"/>
    <w:rsid w:val="007E534B"/>
    <w:rsid w:val="007E5707"/>
    <w:rsid w:val="007E5743"/>
    <w:rsid w:val="007E64DC"/>
    <w:rsid w:val="007E7712"/>
    <w:rsid w:val="007F0369"/>
    <w:rsid w:val="007F03B6"/>
    <w:rsid w:val="007F166E"/>
    <w:rsid w:val="007F173A"/>
    <w:rsid w:val="007F2077"/>
    <w:rsid w:val="007F2133"/>
    <w:rsid w:val="007F305D"/>
    <w:rsid w:val="007F3268"/>
    <w:rsid w:val="007F3A9A"/>
    <w:rsid w:val="007F5952"/>
    <w:rsid w:val="007F62B1"/>
    <w:rsid w:val="007F62C8"/>
    <w:rsid w:val="007F6B9E"/>
    <w:rsid w:val="008012EE"/>
    <w:rsid w:val="008013D8"/>
    <w:rsid w:val="008016D6"/>
    <w:rsid w:val="00801BD4"/>
    <w:rsid w:val="00802434"/>
    <w:rsid w:val="00802784"/>
    <w:rsid w:val="0080337B"/>
    <w:rsid w:val="00803471"/>
    <w:rsid w:val="0080483E"/>
    <w:rsid w:val="008050D5"/>
    <w:rsid w:val="008060BF"/>
    <w:rsid w:val="008073E7"/>
    <w:rsid w:val="008073F4"/>
    <w:rsid w:val="00807543"/>
    <w:rsid w:val="00807B05"/>
    <w:rsid w:val="00810B37"/>
    <w:rsid w:val="00812569"/>
    <w:rsid w:val="00812820"/>
    <w:rsid w:val="008132B3"/>
    <w:rsid w:val="00813671"/>
    <w:rsid w:val="00813AD6"/>
    <w:rsid w:val="00814081"/>
    <w:rsid w:val="00814574"/>
    <w:rsid w:val="008148F7"/>
    <w:rsid w:val="00815AF1"/>
    <w:rsid w:val="0081678F"/>
    <w:rsid w:val="00816F22"/>
    <w:rsid w:val="008173C4"/>
    <w:rsid w:val="00820525"/>
    <w:rsid w:val="00820C20"/>
    <w:rsid w:val="0082107D"/>
    <w:rsid w:val="0082122B"/>
    <w:rsid w:val="0082164A"/>
    <w:rsid w:val="008226F8"/>
    <w:rsid w:val="0082272D"/>
    <w:rsid w:val="00822DB8"/>
    <w:rsid w:val="008231EB"/>
    <w:rsid w:val="00823728"/>
    <w:rsid w:val="00823E3B"/>
    <w:rsid w:val="00823FDD"/>
    <w:rsid w:val="00824439"/>
    <w:rsid w:val="00824A60"/>
    <w:rsid w:val="0082593B"/>
    <w:rsid w:val="008259F3"/>
    <w:rsid w:val="00826D44"/>
    <w:rsid w:val="00827120"/>
    <w:rsid w:val="00827466"/>
    <w:rsid w:val="00827BE4"/>
    <w:rsid w:val="00827E16"/>
    <w:rsid w:val="0083054A"/>
    <w:rsid w:val="00830C0B"/>
    <w:rsid w:val="00831EF1"/>
    <w:rsid w:val="00832317"/>
    <w:rsid w:val="0083262D"/>
    <w:rsid w:val="008327A4"/>
    <w:rsid w:val="00832ED2"/>
    <w:rsid w:val="008334ED"/>
    <w:rsid w:val="00833F3E"/>
    <w:rsid w:val="0083447A"/>
    <w:rsid w:val="00836878"/>
    <w:rsid w:val="00836898"/>
    <w:rsid w:val="00836F2B"/>
    <w:rsid w:val="008407F0"/>
    <w:rsid w:val="0084197F"/>
    <w:rsid w:val="0084302A"/>
    <w:rsid w:val="00843225"/>
    <w:rsid w:val="00844A4C"/>
    <w:rsid w:val="00844CB0"/>
    <w:rsid w:val="00845788"/>
    <w:rsid w:val="00847DB9"/>
    <w:rsid w:val="008501E4"/>
    <w:rsid w:val="008504E8"/>
    <w:rsid w:val="008505E6"/>
    <w:rsid w:val="00850B00"/>
    <w:rsid w:val="00850F3A"/>
    <w:rsid w:val="00851016"/>
    <w:rsid w:val="00851C69"/>
    <w:rsid w:val="00852964"/>
    <w:rsid w:val="008529D3"/>
    <w:rsid w:val="0085314F"/>
    <w:rsid w:val="008534BE"/>
    <w:rsid w:val="00853B35"/>
    <w:rsid w:val="008556E9"/>
    <w:rsid w:val="00855CA4"/>
    <w:rsid w:val="00855DFA"/>
    <w:rsid w:val="008562FD"/>
    <w:rsid w:val="008564CC"/>
    <w:rsid w:val="00856881"/>
    <w:rsid w:val="00856F84"/>
    <w:rsid w:val="00857694"/>
    <w:rsid w:val="00857781"/>
    <w:rsid w:val="00857C13"/>
    <w:rsid w:val="00860098"/>
    <w:rsid w:val="0086158F"/>
    <w:rsid w:val="00862A40"/>
    <w:rsid w:val="00863273"/>
    <w:rsid w:val="0086357C"/>
    <w:rsid w:val="00863CA8"/>
    <w:rsid w:val="00864EFF"/>
    <w:rsid w:val="0086546A"/>
    <w:rsid w:val="0086557E"/>
    <w:rsid w:val="00865D1E"/>
    <w:rsid w:val="0086647B"/>
    <w:rsid w:val="00866ABA"/>
    <w:rsid w:val="00866BEE"/>
    <w:rsid w:val="00867689"/>
    <w:rsid w:val="00867FBF"/>
    <w:rsid w:val="0087004A"/>
    <w:rsid w:val="00870BF8"/>
    <w:rsid w:val="00871165"/>
    <w:rsid w:val="00872B5F"/>
    <w:rsid w:val="0087367D"/>
    <w:rsid w:val="008739FE"/>
    <w:rsid w:val="00873AF0"/>
    <w:rsid w:val="00873C54"/>
    <w:rsid w:val="00874671"/>
    <w:rsid w:val="00875F30"/>
    <w:rsid w:val="00877411"/>
    <w:rsid w:val="00877C74"/>
    <w:rsid w:val="00880043"/>
    <w:rsid w:val="0088067F"/>
    <w:rsid w:val="00880709"/>
    <w:rsid w:val="0088159C"/>
    <w:rsid w:val="00882734"/>
    <w:rsid w:val="00882833"/>
    <w:rsid w:val="0088396C"/>
    <w:rsid w:val="00885312"/>
    <w:rsid w:val="0088625D"/>
    <w:rsid w:val="00887C69"/>
    <w:rsid w:val="008900D8"/>
    <w:rsid w:val="00890698"/>
    <w:rsid w:val="008906FD"/>
    <w:rsid w:val="00890937"/>
    <w:rsid w:val="00890E3C"/>
    <w:rsid w:val="00891AD8"/>
    <w:rsid w:val="00891C30"/>
    <w:rsid w:val="00892FBA"/>
    <w:rsid w:val="00893968"/>
    <w:rsid w:val="00894941"/>
    <w:rsid w:val="00894FA8"/>
    <w:rsid w:val="00895EDC"/>
    <w:rsid w:val="00896401"/>
    <w:rsid w:val="00896B7F"/>
    <w:rsid w:val="00897251"/>
    <w:rsid w:val="00897936"/>
    <w:rsid w:val="008979F1"/>
    <w:rsid w:val="008A0339"/>
    <w:rsid w:val="008A2B8E"/>
    <w:rsid w:val="008A2F6C"/>
    <w:rsid w:val="008A3D20"/>
    <w:rsid w:val="008A3DE4"/>
    <w:rsid w:val="008A468A"/>
    <w:rsid w:val="008A54C9"/>
    <w:rsid w:val="008A7D4F"/>
    <w:rsid w:val="008A7F13"/>
    <w:rsid w:val="008B0812"/>
    <w:rsid w:val="008B0F7F"/>
    <w:rsid w:val="008B1520"/>
    <w:rsid w:val="008B3059"/>
    <w:rsid w:val="008B3B1A"/>
    <w:rsid w:val="008B65AE"/>
    <w:rsid w:val="008B7522"/>
    <w:rsid w:val="008B7B6F"/>
    <w:rsid w:val="008B7BF3"/>
    <w:rsid w:val="008C0CCB"/>
    <w:rsid w:val="008C0D2D"/>
    <w:rsid w:val="008C0DFD"/>
    <w:rsid w:val="008C117E"/>
    <w:rsid w:val="008C12E0"/>
    <w:rsid w:val="008C25E1"/>
    <w:rsid w:val="008C2635"/>
    <w:rsid w:val="008C2C67"/>
    <w:rsid w:val="008C2C76"/>
    <w:rsid w:val="008C2DBB"/>
    <w:rsid w:val="008C3A7D"/>
    <w:rsid w:val="008C43F4"/>
    <w:rsid w:val="008C4BFE"/>
    <w:rsid w:val="008C5058"/>
    <w:rsid w:val="008C51CB"/>
    <w:rsid w:val="008C51CF"/>
    <w:rsid w:val="008C5849"/>
    <w:rsid w:val="008C58D7"/>
    <w:rsid w:val="008C5D7E"/>
    <w:rsid w:val="008C6DB7"/>
    <w:rsid w:val="008C7EFD"/>
    <w:rsid w:val="008C7FC1"/>
    <w:rsid w:val="008D0961"/>
    <w:rsid w:val="008D0F25"/>
    <w:rsid w:val="008D12A7"/>
    <w:rsid w:val="008D1F2F"/>
    <w:rsid w:val="008D23EB"/>
    <w:rsid w:val="008D2A2A"/>
    <w:rsid w:val="008D337F"/>
    <w:rsid w:val="008D3915"/>
    <w:rsid w:val="008D441B"/>
    <w:rsid w:val="008D457D"/>
    <w:rsid w:val="008D521B"/>
    <w:rsid w:val="008D611D"/>
    <w:rsid w:val="008D6218"/>
    <w:rsid w:val="008D6779"/>
    <w:rsid w:val="008D7088"/>
    <w:rsid w:val="008E10CE"/>
    <w:rsid w:val="008E4286"/>
    <w:rsid w:val="008E718F"/>
    <w:rsid w:val="008E7AB3"/>
    <w:rsid w:val="008E7CF7"/>
    <w:rsid w:val="008F00B6"/>
    <w:rsid w:val="008F0674"/>
    <w:rsid w:val="008F091F"/>
    <w:rsid w:val="008F190B"/>
    <w:rsid w:val="008F1A78"/>
    <w:rsid w:val="008F22D9"/>
    <w:rsid w:val="008F3317"/>
    <w:rsid w:val="008F3E18"/>
    <w:rsid w:val="008F40BD"/>
    <w:rsid w:val="008F53FF"/>
    <w:rsid w:val="008F54E8"/>
    <w:rsid w:val="008F5771"/>
    <w:rsid w:val="008F5FAE"/>
    <w:rsid w:val="008F6096"/>
    <w:rsid w:val="008F623D"/>
    <w:rsid w:val="008F651B"/>
    <w:rsid w:val="008F6ACD"/>
    <w:rsid w:val="008F79AC"/>
    <w:rsid w:val="009009F8"/>
    <w:rsid w:val="00901F00"/>
    <w:rsid w:val="0090277B"/>
    <w:rsid w:val="00902A3F"/>
    <w:rsid w:val="0090483D"/>
    <w:rsid w:val="00905E7F"/>
    <w:rsid w:val="009061BA"/>
    <w:rsid w:val="00906562"/>
    <w:rsid w:val="00907E85"/>
    <w:rsid w:val="009120BF"/>
    <w:rsid w:val="0091335E"/>
    <w:rsid w:val="00913939"/>
    <w:rsid w:val="009145B2"/>
    <w:rsid w:val="00915E92"/>
    <w:rsid w:val="00915F19"/>
    <w:rsid w:val="009160E1"/>
    <w:rsid w:val="00916882"/>
    <w:rsid w:val="00916FCD"/>
    <w:rsid w:val="0091787C"/>
    <w:rsid w:val="00917BF1"/>
    <w:rsid w:val="009201A9"/>
    <w:rsid w:val="00920354"/>
    <w:rsid w:val="00921157"/>
    <w:rsid w:val="0092123D"/>
    <w:rsid w:val="009216EC"/>
    <w:rsid w:val="0092189F"/>
    <w:rsid w:val="009231ED"/>
    <w:rsid w:val="00923235"/>
    <w:rsid w:val="00923898"/>
    <w:rsid w:val="0092453C"/>
    <w:rsid w:val="0092460C"/>
    <w:rsid w:val="00925690"/>
    <w:rsid w:val="00926BFB"/>
    <w:rsid w:val="00927DB8"/>
    <w:rsid w:val="00927E5B"/>
    <w:rsid w:val="00930596"/>
    <w:rsid w:val="0093176A"/>
    <w:rsid w:val="00931FDA"/>
    <w:rsid w:val="00933071"/>
    <w:rsid w:val="0093308D"/>
    <w:rsid w:val="00933827"/>
    <w:rsid w:val="00933EF3"/>
    <w:rsid w:val="009342C5"/>
    <w:rsid w:val="0093499D"/>
    <w:rsid w:val="00934B8C"/>
    <w:rsid w:val="00934ED0"/>
    <w:rsid w:val="00935EEF"/>
    <w:rsid w:val="00936804"/>
    <w:rsid w:val="009368AE"/>
    <w:rsid w:val="00936FFA"/>
    <w:rsid w:val="0094141B"/>
    <w:rsid w:val="009417A3"/>
    <w:rsid w:val="009419C3"/>
    <w:rsid w:val="009419FE"/>
    <w:rsid w:val="00942D4A"/>
    <w:rsid w:val="00943C83"/>
    <w:rsid w:val="00943D81"/>
    <w:rsid w:val="00944066"/>
    <w:rsid w:val="009442D8"/>
    <w:rsid w:val="00944741"/>
    <w:rsid w:val="009453A9"/>
    <w:rsid w:val="00945FC8"/>
    <w:rsid w:val="009476E5"/>
    <w:rsid w:val="00947AD6"/>
    <w:rsid w:val="00950832"/>
    <w:rsid w:val="009517BB"/>
    <w:rsid w:val="00951EBA"/>
    <w:rsid w:val="009534C4"/>
    <w:rsid w:val="00953561"/>
    <w:rsid w:val="00953A55"/>
    <w:rsid w:val="00954558"/>
    <w:rsid w:val="0095524C"/>
    <w:rsid w:val="009560A4"/>
    <w:rsid w:val="00956C19"/>
    <w:rsid w:val="00957495"/>
    <w:rsid w:val="009609D5"/>
    <w:rsid w:val="00960D14"/>
    <w:rsid w:val="00960D80"/>
    <w:rsid w:val="00961380"/>
    <w:rsid w:val="00961E52"/>
    <w:rsid w:val="00962CA0"/>
    <w:rsid w:val="00962F4E"/>
    <w:rsid w:val="00964311"/>
    <w:rsid w:val="00964AE7"/>
    <w:rsid w:val="00964E5F"/>
    <w:rsid w:val="00964F19"/>
    <w:rsid w:val="009659D5"/>
    <w:rsid w:val="00965AD7"/>
    <w:rsid w:val="009661D1"/>
    <w:rsid w:val="0096693D"/>
    <w:rsid w:val="00966ED1"/>
    <w:rsid w:val="00970324"/>
    <w:rsid w:val="00970DC6"/>
    <w:rsid w:val="0097193B"/>
    <w:rsid w:val="00971F7C"/>
    <w:rsid w:val="009737D4"/>
    <w:rsid w:val="00973D43"/>
    <w:rsid w:val="00974029"/>
    <w:rsid w:val="00974D05"/>
    <w:rsid w:val="0097665B"/>
    <w:rsid w:val="009767F3"/>
    <w:rsid w:val="00976B83"/>
    <w:rsid w:val="00976F51"/>
    <w:rsid w:val="0097703C"/>
    <w:rsid w:val="009770D5"/>
    <w:rsid w:val="00977A9F"/>
    <w:rsid w:val="009808E2"/>
    <w:rsid w:val="009808EC"/>
    <w:rsid w:val="00981608"/>
    <w:rsid w:val="009822F7"/>
    <w:rsid w:val="00982F09"/>
    <w:rsid w:val="009835CF"/>
    <w:rsid w:val="009837E2"/>
    <w:rsid w:val="00983A65"/>
    <w:rsid w:val="00983B84"/>
    <w:rsid w:val="00983D48"/>
    <w:rsid w:val="009840A3"/>
    <w:rsid w:val="0098538E"/>
    <w:rsid w:val="00985756"/>
    <w:rsid w:val="00985EE8"/>
    <w:rsid w:val="009907BB"/>
    <w:rsid w:val="00990985"/>
    <w:rsid w:val="009914FE"/>
    <w:rsid w:val="009919CD"/>
    <w:rsid w:val="0099245A"/>
    <w:rsid w:val="0099275A"/>
    <w:rsid w:val="00992905"/>
    <w:rsid w:val="00992E1B"/>
    <w:rsid w:val="00993B8D"/>
    <w:rsid w:val="00993E60"/>
    <w:rsid w:val="00994803"/>
    <w:rsid w:val="00994A45"/>
    <w:rsid w:val="00995A80"/>
    <w:rsid w:val="00995B74"/>
    <w:rsid w:val="00995BF4"/>
    <w:rsid w:val="009966D6"/>
    <w:rsid w:val="009966FF"/>
    <w:rsid w:val="00996CF2"/>
    <w:rsid w:val="009976DB"/>
    <w:rsid w:val="009979E1"/>
    <w:rsid w:val="009A008D"/>
    <w:rsid w:val="009A0671"/>
    <w:rsid w:val="009A1214"/>
    <w:rsid w:val="009A1324"/>
    <w:rsid w:val="009A1651"/>
    <w:rsid w:val="009A30D0"/>
    <w:rsid w:val="009A3BB0"/>
    <w:rsid w:val="009A4F3E"/>
    <w:rsid w:val="009A575B"/>
    <w:rsid w:val="009A5EFF"/>
    <w:rsid w:val="009A659E"/>
    <w:rsid w:val="009A6A5C"/>
    <w:rsid w:val="009A6AC3"/>
    <w:rsid w:val="009A73C4"/>
    <w:rsid w:val="009B1549"/>
    <w:rsid w:val="009B16B1"/>
    <w:rsid w:val="009B3230"/>
    <w:rsid w:val="009B3424"/>
    <w:rsid w:val="009B46D2"/>
    <w:rsid w:val="009B4A52"/>
    <w:rsid w:val="009B4A72"/>
    <w:rsid w:val="009B5AC1"/>
    <w:rsid w:val="009B66BB"/>
    <w:rsid w:val="009B7952"/>
    <w:rsid w:val="009C0553"/>
    <w:rsid w:val="009C0CCD"/>
    <w:rsid w:val="009C0F1B"/>
    <w:rsid w:val="009C1275"/>
    <w:rsid w:val="009C16DD"/>
    <w:rsid w:val="009C22C3"/>
    <w:rsid w:val="009C24CD"/>
    <w:rsid w:val="009C2A28"/>
    <w:rsid w:val="009C3C39"/>
    <w:rsid w:val="009C4386"/>
    <w:rsid w:val="009C50FE"/>
    <w:rsid w:val="009C51BE"/>
    <w:rsid w:val="009C5280"/>
    <w:rsid w:val="009C583B"/>
    <w:rsid w:val="009C5B6B"/>
    <w:rsid w:val="009C5EE2"/>
    <w:rsid w:val="009C611A"/>
    <w:rsid w:val="009C6339"/>
    <w:rsid w:val="009C6368"/>
    <w:rsid w:val="009C6482"/>
    <w:rsid w:val="009C6E40"/>
    <w:rsid w:val="009C6EFE"/>
    <w:rsid w:val="009C7B7B"/>
    <w:rsid w:val="009D048E"/>
    <w:rsid w:val="009D0539"/>
    <w:rsid w:val="009D0D96"/>
    <w:rsid w:val="009D115E"/>
    <w:rsid w:val="009D1870"/>
    <w:rsid w:val="009D2B1F"/>
    <w:rsid w:val="009D351F"/>
    <w:rsid w:val="009D4B8A"/>
    <w:rsid w:val="009D6043"/>
    <w:rsid w:val="009D61B9"/>
    <w:rsid w:val="009D66F9"/>
    <w:rsid w:val="009D6CD0"/>
    <w:rsid w:val="009E014F"/>
    <w:rsid w:val="009E0189"/>
    <w:rsid w:val="009E0257"/>
    <w:rsid w:val="009E029A"/>
    <w:rsid w:val="009E097D"/>
    <w:rsid w:val="009E1980"/>
    <w:rsid w:val="009E23B0"/>
    <w:rsid w:val="009E328C"/>
    <w:rsid w:val="009E340E"/>
    <w:rsid w:val="009E4AB0"/>
    <w:rsid w:val="009E5D53"/>
    <w:rsid w:val="009E5EFC"/>
    <w:rsid w:val="009E686B"/>
    <w:rsid w:val="009E6B8E"/>
    <w:rsid w:val="009F010E"/>
    <w:rsid w:val="009F13F6"/>
    <w:rsid w:val="009F1CE8"/>
    <w:rsid w:val="009F2A3B"/>
    <w:rsid w:val="009F302F"/>
    <w:rsid w:val="009F3738"/>
    <w:rsid w:val="009F3C43"/>
    <w:rsid w:val="009F5840"/>
    <w:rsid w:val="009F6546"/>
    <w:rsid w:val="009F74DF"/>
    <w:rsid w:val="009F78E0"/>
    <w:rsid w:val="009F7A80"/>
    <w:rsid w:val="00A011FF"/>
    <w:rsid w:val="00A0152E"/>
    <w:rsid w:val="00A01CEB"/>
    <w:rsid w:val="00A025F3"/>
    <w:rsid w:val="00A0299A"/>
    <w:rsid w:val="00A02C0A"/>
    <w:rsid w:val="00A03FCE"/>
    <w:rsid w:val="00A04926"/>
    <w:rsid w:val="00A05071"/>
    <w:rsid w:val="00A05624"/>
    <w:rsid w:val="00A05ADB"/>
    <w:rsid w:val="00A05E85"/>
    <w:rsid w:val="00A07085"/>
    <w:rsid w:val="00A0741F"/>
    <w:rsid w:val="00A079AD"/>
    <w:rsid w:val="00A10513"/>
    <w:rsid w:val="00A10AA7"/>
    <w:rsid w:val="00A11554"/>
    <w:rsid w:val="00A1164A"/>
    <w:rsid w:val="00A11C19"/>
    <w:rsid w:val="00A125A7"/>
    <w:rsid w:val="00A126EC"/>
    <w:rsid w:val="00A12BA3"/>
    <w:rsid w:val="00A13163"/>
    <w:rsid w:val="00A13950"/>
    <w:rsid w:val="00A146FD"/>
    <w:rsid w:val="00A1515F"/>
    <w:rsid w:val="00A153FB"/>
    <w:rsid w:val="00A155EB"/>
    <w:rsid w:val="00A15DA2"/>
    <w:rsid w:val="00A16BDC"/>
    <w:rsid w:val="00A1732F"/>
    <w:rsid w:val="00A17B41"/>
    <w:rsid w:val="00A2111C"/>
    <w:rsid w:val="00A21923"/>
    <w:rsid w:val="00A21A4C"/>
    <w:rsid w:val="00A22CFE"/>
    <w:rsid w:val="00A2351A"/>
    <w:rsid w:val="00A23BED"/>
    <w:rsid w:val="00A24587"/>
    <w:rsid w:val="00A2458C"/>
    <w:rsid w:val="00A24D98"/>
    <w:rsid w:val="00A2598F"/>
    <w:rsid w:val="00A259B4"/>
    <w:rsid w:val="00A25ACD"/>
    <w:rsid w:val="00A26437"/>
    <w:rsid w:val="00A269A7"/>
    <w:rsid w:val="00A27905"/>
    <w:rsid w:val="00A27AE9"/>
    <w:rsid w:val="00A314D8"/>
    <w:rsid w:val="00A31E0E"/>
    <w:rsid w:val="00A32162"/>
    <w:rsid w:val="00A32C44"/>
    <w:rsid w:val="00A32F12"/>
    <w:rsid w:val="00A33255"/>
    <w:rsid w:val="00A3399E"/>
    <w:rsid w:val="00A33ACD"/>
    <w:rsid w:val="00A33B27"/>
    <w:rsid w:val="00A34661"/>
    <w:rsid w:val="00A34753"/>
    <w:rsid w:val="00A34DE3"/>
    <w:rsid w:val="00A34EB3"/>
    <w:rsid w:val="00A35525"/>
    <w:rsid w:val="00A365B3"/>
    <w:rsid w:val="00A3669B"/>
    <w:rsid w:val="00A3676F"/>
    <w:rsid w:val="00A377B0"/>
    <w:rsid w:val="00A4112D"/>
    <w:rsid w:val="00A41532"/>
    <w:rsid w:val="00A41EF9"/>
    <w:rsid w:val="00A42A1F"/>
    <w:rsid w:val="00A437BD"/>
    <w:rsid w:val="00A4382B"/>
    <w:rsid w:val="00A43AA9"/>
    <w:rsid w:val="00A44297"/>
    <w:rsid w:val="00A4437A"/>
    <w:rsid w:val="00A443A8"/>
    <w:rsid w:val="00A44F0D"/>
    <w:rsid w:val="00A450AC"/>
    <w:rsid w:val="00A45269"/>
    <w:rsid w:val="00A45703"/>
    <w:rsid w:val="00A46533"/>
    <w:rsid w:val="00A469A2"/>
    <w:rsid w:val="00A47181"/>
    <w:rsid w:val="00A47684"/>
    <w:rsid w:val="00A47734"/>
    <w:rsid w:val="00A50969"/>
    <w:rsid w:val="00A532AC"/>
    <w:rsid w:val="00A53F50"/>
    <w:rsid w:val="00A54660"/>
    <w:rsid w:val="00A55030"/>
    <w:rsid w:val="00A55188"/>
    <w:rsid w:val="00A5518A"/>
    <w:rsid w:val="00A56A94"/>
    <w:rsid w:val="00A56E8A"/>
    <w:rsid w:val="00A6031A"/>
    <w:rsid w:val="00A60762"/>
    <w:rsid w:val="00A60BD7"/>
    <w:rsid w:val="00A6155A"/>
    <w:rsid w:val="00A616C6"/>
    <w:rsid w:val="00A624C9"/>
    <w:rsid w:val="00A6280D"/>
    <w:rsid w:val="00A62D16"/>
    <w:rsid w:val="00A6389F"/>
    <w:rsid w:val="00A63E6B"/>
    <w:rsid w:val="00A64137"/>
    <w:rsid w:val="00A647A5"/>
    <w:rsid w:val="00A6482F"/>
    <w:rsid w:val="00A64AD8"/>
    <w:rsid w:val="00A64D5D"/>
    <w:rsid w:val="00A65411"/>
    <w:rsid w:val="00A65518"/>
    <w:rsid w:val="00A65977"/>
    <w:rsid w:val="00A6605A"/>
    <w:rsid w:val="00A6610B"/>
    <w:rsid w:val="00A668F7"/>
    <w:rsid w:val="00A707FA"/>
    <w:rsid w:val="00A70C05"/>
    <w:rsid w:val="00A70C8C"/>
    <w:rsid w:val="00A71891"/>
    <w:rsid w:val="00A71C69"/>
    <w:rsid w:val="00A725D3"/>
    <w:rsid w:val="00A727FB"/>
    <w:rsid w:val="00A72ABB"/>
    <w:rsid w:val="00A72BB7"/>
    <w:rsid w:val="00A72BFA"/>
    <w:rsid w:val="00A7305A"/>
    <w:rsid w:val="00A732C0"/>
    <w:rsid w:val="00A74668"/>
    <w:rsid w:val="00A74E8E"/>
    <w:rsid w:val="00A75BBD"/>
    <w:rsid w:val="00A762DD"/>
    <w:rsid w:val="00A769F6"/>
    <w:rsid w:val="00A80474"/>
    <w:rsid w:val="00A807CC"/>
    <w:rsid w:val="00A80CDC"/>
    <w:rsid w:val="00A80E2C"/>
    <w:rsid w:val="00A818AB"/>
    <w:rsid w:val="00A82B0E"/>
    <w:rsid w:val="00A82EFB"/>
    <w:rsid w:val="00A837CE"/>
    <w:rsid w:val="00A84451"/>
    <w:rsid w:val="00A84AE3"/>
    <w:rsid w:val="00A84BD8"/>
    <w:rsid w:val="00A84CAF"/>
    <w:rsid w:val="00A87C32"/>
    <w:rsid w:val="00A87DF8"/>
    <w:rsid w:val="00A91466"/>
    <w:rsid w:val="00A91692"/>
    <w:rsid w:val="00A91CEA"/>
    <w:rsid w:val="00A91F0C"/>
    <w:rsid w:val="00A92D1D"/>
    <w:rsid w:val="00A93A35"/>
    <w:rsid w:val="00A94CBE"/>
    <w:rsid w:val="00A95413"/>
    <w:rsid w:val="00A974AB"/>
    <w:rsid w:val="00A97B88"/>
    <w:rsid w:val="00AA0CC4"/>
    <w:rsid w:val="00AA129A"/>
    <w:rsid w:val="00AA22DA"/>
    <w:rsid w:val="00AA2311"/>
    <w:rsid w:val="00AA3023"/>
    <w:rsid w:val="00AA36F7"/>
    <w:rsid w:val="00AA45B9"/>
    <w:rsid w:val="00AA5184"/>
    <w:rsid w:val="00AA5F5B"/>
    <w:rsid w:val="00AA73FD"/>
    <w:rsid w:val="00AA7506"/>
    <w:rsid w:val="00AA7960"/>
    <w:rsid w:val="00AA79DC"/>
    <w:rsid w:val="00AA7FAE"/>
    <w:rsid w:val="00AB2965"/>
    <w:rsid w:val="00AB2ED8"/>
    <w:rsid w:val="00AB4C00"/>
    <w:rsid w:val="00AB4F57"/>
    <w:rsid w:val="00AB553A"/>
    <w:rsid w:val="00AB5B1C"/>
    <w:rsid w:val="00AB698C"/>
    <w:rsid w:val="00AB7641"/>
    <w:rsid w:val="00AB78D6"/>
    <w:rsid w:val="00AB7BD8"/>
    <w:rsid w:val="00AC0107"/>
    <w:rsid w:val="00AC09CD"/>
    <w:rsid w:val="00AC43A3"/>
    <w:rsid w:val="00AC4843"/>
    <w:rsid w:val="00AC5866"/>
    <w:rsid w:val="00AC5AAC"/>
    <w:rsid w:val="00AC6961"/>
    <w:rsid w:val="00AC6C56"/>
    <w:rsid w:val="00AC7191"/>
    <w:rsid w:val="00AC7660"/>
    <w:rsid w:val="00AC77ED"/>
    <w:rsid w:val="00AC79F0"/>
    <w:rsid w:val="00AC7D8F"/>
    <w:rsid w:val="00AD2971"/>
    <w:rsid w:val="00AD33A8"/>
    <w:rsid w:val="00AD435D"/>
    <w:rsid w:val="00AD493F"/>
    <w:rsid w:val="00AD5C90"/>
    <w:rsid w:val="00AD5ECB"/>
    <w:rsid w:val="00AD70C0"/>
    <w:rsid w:val="00AD7111"/>
    <w:rsid w:val="00AE093E"/>
    <w:rsid w:val="00AE17A2"/>
    <w:rsid w:val="00AE1D28"/>
    <w:rsid w:val="00AE2871"/>
    <w:rsid w:val="00AE295C"/>
    <w:rsid w:val="00AE38E7"/>
    <w:rsid w:val="00AE3FC9"/>
    <w:rsid w:val="00AE4F6D"/>
    <w:rsid w:val="00AE5237"/>
    <w:rsid w:val="00AE54EE"/>
    <w:rsid w:val="00AE69EE"/>
    <w:rsid w:val="00AF06C9"/>
    <w:rsid w:val="00AF0F15"/>
    <w:rsid w:val="00AF30F4"/>
    <w:rsid w:val="00AF39C7"/>
    <w:rsid w:val="00AF455B"/>
    <w:rsid w:val="00AF506B"/>
    <w:rsid w:val="00AF5895"/>
    <w:rsid w:val="00AF58FA"/>
    <w:rsid w:val="00AF6747"/>
    <w:rsid w:val="00AF683E"/>
    <w:rsid w:val="00AF77FD"/>
    <w:rsid w:val="00B00811"/>
    <w:rsid w:val="00B0109F"/>
    <w:rsid w:val="00B0209E"/>
    <w:rsid w:val="00B0262A"/>
    <w:rsid w:val="00B02B7D"/>
    <w:rsid w:val="00B038FA"/>
    <w:rsid w:val="00B04340"/>
    <w:rsid w:val="00B0456D"/>
    <w:rsid w:val="00B04690"/>
    <w:rsid w:val="00B04A9C"/>
    <w:rsid w:val="00B04DF6"/>
    <w:rsid w:val="00B04DFD"/>
    <w:rsid w:val="00B0520D"/>
    <w:rsid w:val="00B05C12"/>
    <w:rsid w:val="00B0692B"/>
    <w:rsid w:val="00B06994"/>
    <w:rsid w:val="00B06D54"/>
    <w:rsid w:val="00B06DBC"/>
    <w:rsid w:val="00B076AB"/>
    <w:rsid w:val="00B076DD"/>
    <w:rsid w:val="00B078F3"/>
    <w:rsid w:val="00B079CE"/>
    <w:rsid w:val="00B07BC3"/>
    <w:rsid w:val="00B10137"/>
    <w:rsid w:val="00B11778"/>
    <w:rsid w:val="00B119C8"/>
    <w:rsid w:val="00B12A20"/>
    <w:rsid w:val="00B134C5"/>
    <w:rsid w:val="00B1396B"/>
    <w:rsid w:val="00B1453D"/>
    <w:rsid w:val="00B161F9"/>
    <w:rsid w:val="00B170C1"/>
    <w:rsid w:val="00B17385"/>
    <w:rsid w:val="00B176B2"/>
    <w:rsid w:val="00B1785F"/>
    <w:rsid w:val="00B2022E"/>
    <w:rsid w:val="00B22683"/>
    <w:rsid w:val="00B226B8"/>
    <w:rsid w:val="00B2282B"/>
    <w:rsid w:val="00B23236"/>
    <w:rsid w:val="00B23AA1"/>
    <w:rsid w:val="00B24454"/>
    <w:rsid w:val="00B24958"/>
    <w:rsid w:val="00B24BA1"/>
    <w:rsid w:val="00B24DD0"/>
    <w:rsid w:val="00B24F09"/>
    <w:rsid w:val="00B26073"/>
    <w:rsid w:val="00B261A5"/>
    <w:rsid w:val="00B26689"/>
    <w:rsid w:val="00B26A2B"/>
    <w:rsid w:val="00B26FC8"/>
    <w:rsid w:val="00B27560"/>
    <w:rsid w:val="00B30C9C"/>
    <w:rsid w:val="00B32A0E"/>
    <w:rsid w:val="00B3446E"/>
    <w:rsid w:val="00B34753"/>
    <w:rsid w:val="00B3504D"/>
    <w:rsid w:val="00B35667"/>
    <w:rsid w:val="00B35C59"/>
    <w:rsid w:val="00B35E6A"/>
    <w:rsid w:val="00B3632D"/>
    <w:rsid w:val="00B367B1"/>
    <w:rsid w:val="00B3704D"/>
    <w:rsid w:val="00B40B17"/>
    <w:rsid w:val="00B41F29"/>
    <w:rsid w:val="00B42A05"/>
    <w:rsid w:val="00B43722"/>
    <w:rsid w:val="00B44EDB"/>
    <w:rsid w:val="00B4589B"/>
    <w:rsid w:val="00B47268"/>
    <w:rsid w:val="00B47408"/>
    <w:rsid w:val="00B47B9F"/>
    <w:rsid w:val="00B50B1F"/>
    <w:rsid w:val="00B514DF"/>
    <w:rsid w:val="00B520B9"/>
    <w:rsid w:val="00B53F61"/>
    <w:rsid w:val="00B54528"/>
    <w:rsid w:val="00B546C9"/>
    <w:rsid w:val="00B55058"/>
    <w:rsid w:val="00B55116"/>
    <w:rsid w:val="00B56A4A"/>
    <w:rsid w:val="00B57915"/>
    <w:rsid w:val="00B57B96"/>
    <w:rsid w:val="00B6069A"/>
    <w:rsid w:val="00B6074A"/>
    <w:rsid w:val="00B60890"/>
    <w:rsid w:val="00B61B8B"/>
    <w:rsid w:val="00B61D9D"/>
    <w:rsid w:val="00B62171"/>
    <w:rsid w:val="00B633C4"/>
    <w:rsid w:val="00B63EB1"/>
    <w:rsid w:val="00B64130"/>
    <w:rsid w:val="00B64AC6"/>
    <w:rsid w:val="00B65505"/>
    <w:rsid w:val="00B65ACC"/>
    <w:rsid w:val="00B65CFC"/>
    <w:rsid w:val="00B66218"/>
    <w:rsid w:val="00B66F24"/>
    <w:rsid w:val="00B67A66"/>
    <w:rsid w:val="00B67B2D"/>
    <w:rsid w:val="00B70230"/>
    <w:rsid w:val="00B70456"/>
    <w:rsid w:val="00B7130A"/>
    <w:rsid w:val="00B71DFD"/>
    <w:rsid w:val="00B71FD3"/>
    <w:rsid w:val="00B7290F"/>
    <w:rsid w:val="00B72E93"/>
    <w:rsid w:val="00B72F59"/>
    <w:rsid w:val="00B733FD"/>
    <w:rsid w:val="00B73678"/>
    <w:rsid w:val="00B73ABD"/>
    <w:rsid w:val="00B73D67"/>
    <w:rsid w:val="00B75C8B"/>
    <w:rsid w:val="00B77786"/>
    <w:rsid w:val="00B778E3"/>
    <w:rsid w:val="00B77E9E"/>
    <w:rsid w:val="00B77EF3"/>
    <w:rsid w:val="00B82A64"/>
    <w:rsid w:val="00B82B5B"/>
    <w:rsid w:val="00B83324"/>
    <w:rsid w:val="00B83435"/>
    <w:rsid w:val="00B8368F"/>
    <w:rsid w:val="00B83AD8"/>
    <w:rsid w:val="00B83D7F"/>
    <w:rsid w:val="00B83D8B"/>
    <w:rsid w:val="00B84252"/>
    <w:rsid w:val="00B843D2"/>
    <w:rsid w:val="00B843FF"/>
    <w:rsid w:val="00B84B0F"/>
    <w:rsid w:val="00B853AB"/>
    <w:rsid w:val="00B8555D"/>
    <w:rsid w:val="00B86925"/>
    <w:rsid w:val="00B86EC0"/>
    <w:rsid w:val="00B8731B"/>
    <w:rsid w:val="00B87650"/>
    <w:rsid w:val="00B905E5"/>
    <w:rsid w:val="00B90796"/>
    <w:rsid w:val="00B90F47"/>
    <w:rsid w:val="00B91D5A"/>
    <w:rsid w:val="00B92B26"/>
    <w:rsid w:val="00B937BC"/>
    <w:rsid w:val="00B93941"/>
    <w:rsid w:val="00B94314"/>
    <w:rsid w:val="00B943DD"/>
    <w:rsid w:val="00B94650"/>
    <w:rsid w:val="00B94DFA"/>
    <w:rsid w:val="00B94F1D"/>
    <w:rsid w:val="00B95ECF"/>
    <w:rsid w:val="00B96642"/>
    <w:rsid w:val="00B96758"/>
    <w:rsid w:val="00B96C7F"/>
    <w:rsid w:val="00B9769B"/>
    <w:rsid w:val="00B97C09"/>
    <w:rsid w:val="00BA098E"/>
    <w:rsid w:val="00BA0F3A"/>
    <w:rsid w:val="00BA171F"/>
    <w:rsid w:val="00BA18D8"/>
    <w:rsid w:val="00BA1F92"/>
    <w:rsid w:val="00BA2264"/>
    <w:rsid w:val="00BA25D4"/>
    <w:rsid w:val="00BA2B73"/>
    <w:rsid w:val="00BA34E1"/>
    <w:rsid w:val="00BA4C8F"/>
    <w:rsid w:val="00BA7131"/>
    <w:rsid w:val="00BB081B"/>
    <w:rsid w:val="00BB0BFD"/>
    <w:rsid w:val="00BB153C"/>
    <w:rsid w:val="00BB19A7"/>
    <w:rsid w:val="00BB21C5"/>
    <w:rsid w:val="00BB29E6"/>
    <w:rsid w:val="00BB2EE3"/>
    <w:rsid w:val="00BB2F0E"/>
    <w:rsid w:val="00BB37AF"/>
    <w:rsid w:val="00BB3E51"/>
    <w:rsid w:val="00BB423E"/>
    <w:rsid w:val="00BB428F"/>
    <w:rsid w:val="00BB43D8"/>
    <w:rsid w:val="00BB4946"/>
    <w:rsid w:val="00BB6C02"/>
    <w:rsid w:val="00BB6E02"/>
    <w:rsid w:val="00BB702C"/>
    <w:rsid w:val="00BB7564"/>
    <w:rsid w:val="00BC1204"/>
    <w:rsid w:val="00BC1607"/>
    <w:rsid w:val="00BC1729"/>
    <w:rsid w:val="00BC1943"/>
    <w:rsid w:val="00BC1A35"/>
    <w:rsid w:val="00BC2C8C"/>
    <w:rsid w:val="00BC33DD"/>
    <w:rsid w:val="00BC3B95"/>
    <w:rsid w:val="00BC3FC0"/>
    <w:rsid w:val="00BC4308"/>
    <w:rsid w:val="00BC5721"/>
    <w:rsid w:val="00BC5835"/>
    <w:rsid w:val="00BC6667"/>
    <w:rsid w:val="00BC6806"/>
    <w:rsid w:val="00BC7F5B"/>
    <w:rsid w:val="00BD0333"/>
    <w:rsid w:val="00BD0589"/>
    <w:rsid w:val="00BD0BE2"/>
    <w:rsid w:val="00BD1310"/>
    <w:rsid w:val="00BD2AA6"/>
    <w:rsid w:val="00BD2F37"/>
    <w:rsid w:val="00BD412F"/>
    <w:rsid w:val="00BD527A"/>
    <w:rsid w:val="00BD5743"/>
    <w:rsid w:val="00BD5881"/>
    <w:rsid w:val="00BD6058"/>
    <w:rsid w:val="00BD617F"/>
    <w:rsid w:val="00BD6906"/>
    <w:rsid w:val="00BD6E62"/>
    <w:rsid w:val="00BD6F45"/>
    <w:rsid w:val="00BD71FE"/>
    <w:rsid w:val="00BD7C2F"/>
    <w:rsid w:val="00BE0355"/>
    <w:rsid w:val="00BE07C3"/>
    <w:rsid w:val="00BE0ADE"/>
    <w:rsid w:val="00BE2844"/>
    <w:rsid w:val="00BE2E5A"/>
    <w:rsid w:val="00BE3BBF"/>
    <w:rsid w:val="00BE4769"/>
    <w:rsid w:val="00BE4EEB"/>
    <w:rsid w:val="00BE5956"/>
    <w:rsid w:val="00BE5CF8"/>
    <w:rsid w:val="00BE5E94"/>
    <w:rsid w:val="00BE7101"/>
    <w:rsid w:val="00BE71CA"/>
    <w:rsid w:val="00BF0209"/>
    <w:rsid w:val="00BF07AB"/>
    <w:rsid w:val="00BF195D"/>
    <w:rsid w:val="00BF2609"/>
    <w:rsid w:val="00BF2852"/>
    <w:rsid w:val="00BF28EB"/>
    <w:rsid w:val="00BF2F2A"/>
    <w:rsid w:val="00BF2FE4"/>
    <w:rsid w:val="00BF3B00"/>
    <w:rsid w:val="00BF61F1"/>
    <w:rsid w:val="00BF7274"/>
    <w:rsid w:val="00C00955"/>
    <w:rsid w:val="00C00B3E"/>
    <w:rsid w:val="00C018A8"/>
    <w:rsid w:val="00C02C29"/>
    <w:rsid w:val="00C03C78"/>
    <w:rsid w:val="00C043F7"/>
    <w:rsid w:val="00C049A1"/>
    <w:rsid w:val="00C049A5"/>
    <w:rsid w:val="00C04C9F"/>
    <w:rsid w:val="00C04CC7"/>
    <w:rsid w:val="00C05D1B"/>
    <w:rsid w:val="00C06399"/>
    <w:rsid w:val="00C0701D"/>
    <w:rsid w:val="00C07386"/>
    <w:rsid w:val="00C1012D"/>
    <w:rsid w:val="00C10699"/>
    <w:rsid w:val="00C10C8B"/>
    <w:rsid w:val="00C10DD1"/>
    <w:rsid w:val="00C11858"/>
    <w:rsid w:val="00C12E95"/>
    <w:rsid w:val="00C14A32"/>
    <w:rsid w:val="00C14C1D"/>
    <w:rsid w:val="00C14CDC"/>
    <w:rsid w:val="00C14D5E"/>
    <w:rsid w:val="00C15590"/>
    <w:rsid w:val="00C16123"/>
    <w:rsid w:val="00C161F3"/>
    <w:rsid w:val="00C16874"/>
    <w:rsid w:val="00C16DA7"/>
    <w:rsid w:val="00C1744B"/>
    <w:rsid w:val="00C17473"/>
    <w:rsid w:val="00C179A5"/>
    <w:rsid w:val="00C179D4"/>
    <w:rsid w:val="00C17A95"/>
    <w:rsid w:val="00C20277"/>
    <w:rsid w:val="00C202D2"/>
    <w:rsid w:val="00C204D9"/>
    <w:rsid w:val="00C211E1"/>
    <w:rsid w:val="00C21DD7"/>
    <w:rsid w:val="00C23105"/>
    <w:rsid w:val="00C23B9F"/>
    <w:rsid w:val="00C24F36"/>
    <w:rsid w:val="00C250A8"/>
    <w:rsid w:val="00C25393"/>
    <w:rsid w:val="00C267E6"/>
    <w:rsid w:val="00C26F02"/>
    <w:rsid w:val="00C278A2"/>
    <w:rsid w:val="00C27A9C"/>
    <w:rsid w:val="00C27DAB"/>
    <w:rsid w:val="00C30915"/>
    <w:rsid w:val="00C3190A"/>
    <w:rsid w:val="00C31DD1"/>
    <w:rsid w:val="00C337D5"/>
    <w:rsid w:val="00C33BAD"/>
    <w:rsid w:val="00C34580"/>
    <w:rsid w:val="00C345DF"/>
    <w:rsid w:val="00C34848"/>
    <w:rsid w:val="00C34874"/>
    <w:rsid w:val="00C34ABA"/>
    <w:rsid w:val="00C34BAB"/>
    <w:rsid w:val="00C35249"/>
    <w:rsid w:val="00C353F4"/>
    <w:rsid w:val="00C3562B"/>
    <w:rsid w:val="00C35755"/>
    <w:rsid w:val="00C35A38"/>
    <w:rsid w:val="00C35C76"/>
    <w:rsid w:val="00C36276"/>
    <w:rsid w:val="00C36319"/>
    <w:rsid w:val="00C366AE"/>
    <w:rsid w:val="00C37E2D"/>
    <w:rsid w:val="00C40131"/>
    <w:rsid w:val="00C40341"/>
    <w:rsid w:val="00C403E8"/>
    <w:rsid w:val="00C40B2F"/>
    <w:rsid w:val="00C40CD9"/>
    <w:rsid w:val="00C41FC7"/>
    <w:rsid w:val="00C42672"/>
    <w:rsid w:val="00C4310B"/>
    <w:rsid w:val="00C4378C"/>
    <w:rsid w:val="00C4431F"/>
    <w:rsid w:val="00C45F9B"/>
    <w:rsid w:val="00C4675A"/>
    <w:rsid w:val="00C47EEB"/>
    <w:rsid w:val="00C504E3"/>
    <w:rsid w:val="00C50A2F"/>
    <w:rsid w:val="00C5113E"/>
    <w:rsid w:val="00C51A1C"/>
    <w:rsid w:val="00C51E50"/>
    <w:rsid w:val="00C51F5C"/>
    <w:rsid w:val="00C52E17"/>
    <w:rsid w:val="00C52E76"/>
    <w:rsid w:val="00C52F45"/>
    <w:rsid w:val="00C5301E"/>
    <w:rsid w:val="00C5383C"/>
    <w:rsid w:val="00C53D7D"/>
    <w:rsid w:val="00C55265"/>
    <w:rsid w:val="00C566B6"/>
    <w:rsid w:val="00C56F71"/>
    <w:rsid w:val="00C577A7"/>
    <w:rsid w:val="00C57C4F"/>
    <w:rsid w:val="00C6058C"/>
    <w:rsid w:val="00C60ED0"/>
    <w:rsid w:val="00C614D2"/>
    <w:rsid w:val="00C626CA"/>
    <w:rsid w:val="00C62BD2"/>
    <w:rsid w:val="00C6306C"/>
    <w:rsid w:val="00C636D7"/>
    <w:rsid w:val="00C64023"/>
    <w:rsid w:val="00C64AE7"/>
    <w:rsid w:val="00C65442"/>
    <w:rsid w:val="00C65E68"/>
    <w:rsid w:val="00C66BCF"/>
    <w:rsid w:val="00C66DEF"/>
    <w:rsid w:val="00C71CFF"/>
    <w:rsid w:val="00C72DFB"/>
    <w:rsid w:val="00C73314"/>
    <w:rsid w:val="00C75133"/>
    <w:rsid w:val="00C75967"/>
    <w:rsid w:val="00C75BD5"/>
    <w:rsid w:val="00C76186"/>
    <w:rsid w:val="00C763DE"/>
    <w:rsid w:val="00C77752"/>
    <w:rsid w:val="00C7776E"/>
    <w:rsid w:val="00C8023D"/>
    <w:rsid w:val="00C80DF2"/>
    <w:rsid w:val="00C8127C"/>
    <w:rsid w:val="00C82D8C"/>
    <w:rsid w:val="00C83854"/>
    <w:rsid w:val="00C8404D"/>
    <w:rsid w:val="00C84694"/>
    <w:rsid w:val="00C85AB8"/>
    <w:rsid w:val="00C862F2"/>
    <w:rsid w:val="00C86FD3"/>
    <w:rsid w:val="00C90CAD"/>
    <w:rsid w:val="00C91B0A"/>
    <w:rsid w:val="00C9218C"/>
    <w:rsid w:val="00C92F39"/>
    <w:rsid w:val="00C9310F"/>
    <w:rsid w:val="00C93446"/>
    <w:rsid w:val="00C93617"/>
    <w:rsid w:val="00C93FEB"/>
    <w:rsid w:val="00C9493B"/>
    <w:rsid w:val="00C94AD1"/>
    <w:rsid w:val="00C94C65"/>
    <w:rsid w:val="00C94F45"/>
    <w:rsid w:val="00C953DD"/>
    <w:rsid w:val="00C95E8A"/>
    <w:rsid w:val="00C96E8A"/>
    <w:rsid w:val="00CA0052"/>
    <w:rsid w:val="00CA0AC5"/>
    <w:rsid w:val="00CA0D30"/>
    <w:rsid w:val="00CA0D4A"/>
    <w:rsid w:val="00CA1680"/>
    <w:rsid w:val="00CA1872"/>
    <w:rsid w:val="00CA24A0"/>
    <w:rsid w:val="00CA2DCF"/>
    <w:rsid w:val="00CA3649"/>
    <w:rsid w:val="00CA378A"/>
    <w:rsid w:val="00CA3B51"/>
    <w:rsid w:val="00CA3CE2"/>
    <w:rsid w:val="00CA4A54"/>
    <w:rsid w:val="00CA5086"/>
    <w:rsid w:val="00CA55B0"/>
    <w:rsid w:val="00CA576A"/>
    <w:rsid w:val="00CA5948"/>
    <w:rsid w:val="00CA5C6D"/>
    <w:rsid w:val="00CA5D5A"/>
    <w:rsid w:val="00CA65B2"/>
    <w:rsid w:val="00CA78C4"/>
    <w:rsid w:val="00CA7B73"/>
    <w:rsid w:val="00CB02B8"/>
    <w:rsid w:val="00CB0D98"/>
    <w:rsid w:val="00CB119A"/>
    <w:rsid w:val="00CB1986"/>
    <w:rsid w:val="00CB27DE"/>
    <w:rsid w:val="00CB2C71"/>
    <w:rsid w:val="00CB355F"/>
    <w:rsid w:val="00CB3563"/>
    <w:rsid w:val="00CB458A"/>
    <w:rsid w:val="00CB56A0"/>
    <w:rsid w:val="00CB59C1"/>
    <w:rsid w:val="00CB5E65"/>
    <w:rsid w:val="00CB6968"/>
    <w:rsid w:val="00CB6D70"/>
    <w:rsid w:val="00CC001B"/>
    <w:rsid w:val="00CC02BB"/>
    <w:rsid w:val="00CC159F"/>
    <w:rsid w:val="00CC16F3"/>
    <w:rsid w:val="00CC1812"/>
    <w:rsid w:val="00CC186B"/>
    <w:rsid w:val="00CC2744"/>
    <w:rsid w:val="00CC3645"/>
    <w:rsid w:val="00CC3A9D"/>
    <w:rsid w:val="00CC495D"/>
    <w:rsid w:val="00CC4A88"/>
    <w:rsid w:val="00CC543B"/>
    <w:rsid w:val="00CC60F1"/>
    <w:rsid w:val="00CC716E"/>
    <w:rsid w:val="00CC7F7D"/>
    <w:rsid w:val="00CD0629"/>
    <w:rsid w:val="00CD0EF5"/>
    <w:rsid w:val="00CD1040"/>
    <w:rsid w:val="00CD1D60"/>
    <w:rsid w:val="00CD20CC"/>
    <w:rsid w:val="00CD3198"/>
    <w:rsid w:val="00CD32CD"/>
    <w:rsid w:val="00CD390D"/>
    <w:rsid w:val="00CD40FE"/>
    <w:rsid w:val="00CD5BCB"/>
    <w:rsid w:val="00CD7219"/>
    <w:rsid w:val="00CD7811"/>
    <w:rsid w:val="00CE1C12"/>
    <w:rsid w:val="00CE1F46"/>
    <w:rsid w:val="00CE27B5"/>
    <w:rsid w:val="00CE30D7"/>
    <w:rsid w:val="00CE3942"/>
    <w:rsid w:val="00CE3B7C"/>
    <w:rsid w:val="00CE5257"/>
    <w:rsid w:val="00CE5645"/>
    <w:rsid w:val="00CE6635"/>
    <w:rsid w:val="00CE6A7A"/>
    <w:rsid w:val="00CF0062"/>
    <w:rsid w:val="00CF0843"/>
    <w:rsid w:val="00CF0A30"/>
    <w:rsid w:val="00CF138C"/>
    <w:rsid w:val="00CF1824"/>
    <w:rsid w:val="00CF3C53"/>
    <w:rsid w:val="00CF3E24"/>
    <w:rsid w:val="00CF3EFC"/>
    <w:rsid w:val="00CF43B2"/>
    <w:rsid w:val="00CF6589"/>
    <w:rsid w:val="00CF7140"/>
    <w:rsid w:val="00D007A1"/>
    <w:rsid w:val="00D01AB9"/>
    <w:rsid w:val="00D022EF"/>
    <w:rsid w:val="00D023BB"/>
    <w:rsid w:val="00D02539"/>
    <w:rsid w:val="00D040DB"/>
    <w:rsid w:val="00D0487C"/>
    <w:rsid w:val="00D0489B"/>
    <w:rsid w:val="00D048C5"/>
    <w:rsid w:val="00D04DDD"/>
    <w:rsid w:val="00D053D1"/>
    <w:rsid w:val="00D057F6"/>
    <w:rsid w:val="00D05E18"/>
    <w:rsid w:val="00D078AC"/>
    <w:rsid w:val="00D078D0"/>
    <w:rsid w:val="00D102F6"/>
    <w:rsid w:val="00D113D0"/>
    <w:rsid w:val="00D1160C"/>
    <w:rsid w:val="00D1177B"/>
    <w:rsid w:val="00D12BBD"/>
    <w:rsid w:val="00D12FAF"/>
    <w:rsid w:val="00D13478"/>
    <w:rsid w:val="00D13527"/>
    <w:rsid w:val="00D13E98"/>
    <w:rsid w:val="00D140BC"/>
    <w:rsid w:val="00D14B6B"/>
    <w:rsid w:val="00D157AA"/>
    <w:rsid w:val="00D15F2A"/>
    <w:rsid w:val="00D16859"/>
    <w:rsid w:val="00D169C3"/>
    <w:rsid w:val="00D16A29"/>
    <w:rsid w:val="00D16DA9"/>
    <w:rsid w:val="00D175DF"/>
    <w:rsid w:val="00D20F9C"/>
    <w:rsid w:val="00D216B5"/>
    <w:rsid w:val="00D2196C"/>
    <w:rsid w:val="00D22AC9"/>
    <w:rsid w:val="00D22B81"/>
    <w:rsid w:val="00D22E7C"/>
    <w:rsid w:val="00D23492"/>
    <w:rsid w:val="00D237AC"/>
    <w:rsid w:val="00D23928"/>
    <w:rsid w:val="00D23B34"/>
    <w:rsid w:val="00D24103"/>
    <w:rsid w:val="00D2414D"/>
    <w:rsid w:val="00D245F7"/>
    <w:rsid w:val="00D24DF7"/>
    <w:rsid w:val="00D25895"/>
    <w:rsid w:val="00D25D79"/>
    <w:rsid w:val="00D25E37"/>
    <w:rsid w:val="00D26E2A"/>
    <w:rsid w:val="00D27E26"/>
    <w:rsid w:val="00D30C38"/>
    <w:rsid w:val="00D313E2"/>
    <w:rsid w:val="00D319EF"/>
    <w:rsid w:val="00D3297B"/>
    <w:rsid w:val="00D34656"/>
    <w:rsid w:val="00D3471F"/>
    <w:rsid w:val="00D34987"/>
    <w:rsid w:val="00D34991"/>
    <w:rsid w:val="00D34E92"/>
    <w:rsid w:val="00D3587A"/>
    <w:rsid w:val="00D359FE"/>
    <w:rsid w:val="00D35CA3"/>
    <w:rsid w:val="00D35E54"/>
    <w:rsid w:val="00D363C5"/>
    <w:rsid w:val="00D372B8"/>
    <w:rsid w:val="00D37F04"/>
    <w:rsid w:val="00D41360"/>
    <w:rsid w:val="00D41712"/>
    <w:rsid w:val="00D426EB"/>
    <w:rsid w:val="00D42AA1"/>
    <w:rsid w:val="00D42AF2"/>
    <w:rsid w:val="00D446CC"/>
    <w:rsid w:val="00D4477B"/>
    <w:rsid w:val="00D44A65"/>
    <w:rsid w:val="00D44BFA"/>
    <w:rsid w:val="00D453D5"/>
    <w:rsid w:val="00D46A40"/>
    <w:rsid w:val="00D46CE4"/>
    <w:rsid w:val="00D4747B"/>
    <w:rsid w:val="00D47B15"/>
    <w:rsid w:val="00D505A0"/>
    <w:rsid w:val="00D50F8C"/>
    <w:rsid w:val="00D52938"/>
    <w:rsid w:val="00D53B35"/>
    <w:rsid w:val="00D55322"/>
    <w:rsid w:val="00D5635E"/>
    <w:rsid w:val="00D56E1E"/>
    <w:rsid w:val="00D5773E"/>
    <w:rsid w:val="00D57A3A"/>
    <w:rsid w:val="00D57BE9"/>
    <w:rsid w:val="00D57BFD"/>
    <w:rsid w:val="00D57E10"/>
    <w:rsid w:val="00D604C6"/>
    <w:rsid w:val="00D60B18"/>
    <w:rsid w:val="00D613EE"/>
    <w:rsid w:val="00D61E41"/>
    <w:rsid w:val="00D6200A"/>
    <w:rsid w:val="00D63285"/>
    <w:rsid w:val="00D63F2A"/>
    <w:rsid w:val="00D642E7"/>
    <w:rsid w:val="00D648E9"/>
    <w:rsid w:val="00D65395"/>
    <w:rsid w:val="00D65A6A"/>
    <w:rsid w:val="00D6776B"/>
    <w:rsid w:val="00D678D4"/>
    <w:rsid w:val="00D704D4"/>
    <w:rsid w:val="00D7117C"/>
    <w:rsid w:val="00D71C1F"/>
    <w:rsid w:val="00D7277B"/>
    <w:rsid w:val="00D7391B"/>
    <w:rsid w:val="00D74137"/>
    <w:rsid w:val="00D744C8"/>
    <w:rsid w:val="00D7485F"/>
    <w:rsid w:val="00D7514E"/>
    <w:rsid w:val="00D75AEB"/>
    <w:rsid w:val="00D75DC1"/>
    <w:rsid w:val="00D76C15"/>
    <w:rsid w:val="00D76D36"/>
    <w:rsid w:val="00D7759D"/>
    <w:rsid w:val="00D7769D"/>
    <w:rsid w:val="00D813C2"/>
    <w:rsid w:val="00D8232C"/>
    <w:rsid w:val="00D826C0"/>
    <w:rsid w:val="00D82D0B"/>
    <w:rsid w:val="00D83589"/>
    <w:rsid w:val="00D8395B"/>
    <w:rsid w:val="00D84BD0"/>
    <w:rsid w:val="00D8529A"/>
    <w:rsid w:val="00D8610D"/>
    <w:rsid w:val="00D86817"/>
    <w:rsid w:val="00D86F12"/>
    <w:rsid w:val="00D86F1D"/>
    <w:rsid w:val="00D8709E"/>
    <w:rsid w:val="00D876C8"/>
    <w:rsid w:val="00D876D1"/>
    <w:rsid w:val="00D9059E"/>
    <w:rsid w:val="00D910CE"/>
    <w:rsid w:val="00D92D25"/>
    <w:rsid w:val="00D93200"/>
    <w:rsid w:val="00D9369C"/>
    <w:rsid w:val="00D93A7B"/>
    <w:rsid w:val="00D93E77"/>
    <w:rsid w:val="00D9593A"/>
    <w:rsid w:val="00D95E32"/>
    <w:rsid w:val="00D97B1F"/>
    <w:rsid w:val="00D97B85"/>
    <w:rsid w:val="00DA007E"/>
    <w:rsid w:val="00DA069D"/>
    <w:rsid w:val="00DA1AF0"/>
    <w:rsid w:val="00DA2DF2"/>
    <w:rsid w:val="00DA309E"/>
    <w:rsid w:val="00DA6402"/>
    <w:rsid w:val="00DA6936"/>
    <w:rsid w:val="00DA6C42"/>
    <w:rsid w:val="00DA798F"/>
    <w:rsid w:val="00DA7AA3"/>
    <w:rsid w:val="00DA7C52"/>
    <w:rsid w:val="00DA7C90"/>
    <w:rsid w:val="00DB0E5C"/>
    <w:rsid w:val="00DB2F93"/>
    <w:rsid w:val="00DB3117"/>
    <w:rsid w:val="00DB4611"/>
    <w:rsid w:val="00DB4BEB"/>
    <w:rsid w:val="00DB568D"/>
    <w:rsid w:val="00DB5E2E"/>
    <w:rsid w:val="00DB6E47"/>
    <w:rsid w:val="00DB7110"/>
    <w:rsid w:val="00DB7285"/>
    <w:rsid w:val="00DC25C1"/>
    <w:rsid w:val="00DC2901"/>
    <w:rsid w:val="00DC2FAB"/>
    <w:rsid w:val="00DC3A45"/>
    <w:rsid w:val="00DC3D25"/>
    <w:rsid w:val="00DC59AE"/>
    <w:rsid w:val="00DC653F"/>
    <w:rsid w:val="00DC6A33"/>
    <w:rsid w:val="00DC6DE9"/>
    <w:rsid w:val="00DD0927"/>
    <w:rsid w:val="00DD1574"/>
    <w:rsid w:val="00DD1D82"/>
    <w:rsid w:val="00DD2AD0"/>
    <w:rsid w:val="00DD32DB"/>
    <w:rsid w:val="00DD40FA"/>
    <w:rsid w:val="00DD433E"/>
    <w:rsid w:val="00DD4FCF"/>
    <w:rsid w:val="00DD50DD"/>
    <w:rsid w:val="00DE075D"/>
    <w:rsid w:val="00DE09F0"/>
    <w:rsid w:val="00DE15CD"/>
    <w:rsid w:val="00DE19A1"/>
    <w:rsid w:val="00DE28FD"/>
    <w:rsid w:val="00DE339C"/>
    <w:rsid w:val="00DE378E"/>
    <w:rsid w:val="00DE3832"/>
    <w:rsid w:val="00DE5387"/>
    <w:rsid w:val="00DE5592"/>
    <w:rsid w:val="00DE5B0B"/>
    <w:rsid w:val="00DE5B2D"/>
    <w:rsid w:val="00DE5DE9"/>
    <w:rsid w:val="00DE5F2D"/>
    <w:rsid w:val="00DE6D0D"/>
    <w:rsid w:val="00DE7AF8"/>
    <w:rsid w:val="00DF0DEB"/>
    <w:rsid w:val="00DF1BC3"/>
    <w:rsid w:val="00DF1CA2"/>
    <w:rsid w:val="00DF1E35"/>
    <w:rsid w:val="00DF4C6C"/>
    <w:rsid w:val="00DF625B"/>
    <w:rsid w:val="00DF6634"/>
    <w:rsid w:val="00DF6AED"/>
    <w:rsid w:val="00DF7444"/>
    <w:rsid w:val="00E004A8"/>
    <w:rsid w:val="00E02DF2"/>
    <w:rsid w:val="00E034E3"/>
    <w:rsid w:val="00E036A7"/>
    <w:rsid w:val="00E03701"/>
    <w:rsid w:val="00E03F7D"/>
    <w:rsid w:val="00E0426D"/>
    <w:rsid w:val="00E04A7C"/>
    <w:rsid w:val="00E05B85"/>
    <w:rsid w:val="00E06089"/>
    <w:rsid w:val="00E064AF"/>
    <w:rsid w:val="00E06863"/>
    <w:rsid w:val="00E06AB3"/>
    <w:rsid w:val="00E06CEF"/>
    <w:rsid w:val="00E07314"/>
    <w:rsid w:val="00E07B5F"/>
    <w:rsid w:val="00E106BA"/>
    <w:rsid w:val="00E11C74"/>
    <w:rsid w:val="00E13799"/>
    <w:rsid w:val="00E16332"/>
    <w:rsid w:val="00E16515"/>
    <w:rsid w:val="00E16F63"/>
    <w:rsid w:val="00E17456"/>
    <w:rsid w:val="00E203DF"/>
    <w:rsid w:val="00E20C94"/>
    <w:rsid w:val="00E2119B"/>
    <w:rsid w:val="00E21A5C"/>
    <w:rsid w:val="00E2222B"/>
    <w:rsid w:val="00E22442"/>
    <w:rsid w:val="00E22795"/>
    <w:rsid w:val="00E22B8B"/>
    <w:rsid w:val="00E22FA1"/>
    <w:rsid w:val="00E23E1D"/>
    <w:rsid w:val="00E24600"/>
    <w:rsid w:val="00E24D12"/>
    <w:rsid w:val="00E253C3"/>
    <w:rsid w:val="00E256BA"/>
    <w:rsid w:val="00E25DCB"/>
    <w:rsid w:val="00E26519"/>
    <w:rsid w:val="00E2652F"/>
    <w:rsid w:val="00E26636"/>
    <w:rsid w:val="00E27268"/>
    <w:rsid w:val="00E27899"/>
    <w:rsid w:val="00E303E8"/>
    <w:rsid w:val="00E309CE"/>
    <w:rsid w:val="00E31A4E"/>
    <w:rsid w:val="00E32B78"/>
    <w:rsid w:val="00E32B9B"/>
    <w:rsid w:val="00E332FC"/>
    <w:rsid w:val="00E33B63"/>
    <w:rsid w:val="00E33CCC"/>
    <w:rsid w:val="00E33E17"/>
    <w:rsid w:val="00E34E91"/>
    <w:rsid w:val="00E34EDA"/>
    <w:rsid w:val="00E35955"/>
    <w:rsid w:val="00E37FE8"/>
    <w:rsid w:val="00E40735"/>
    <w:rsid w:val="00E4074A"/>
    <w:rsid w:val="00E40B95"/>
    <w:rsid w:val="00E40C1A"/>
    <w:rsid w:val="00E4156C"/>
    <w:rsid w:val="00E4158E"/>
    <w:rsid w:val="00E41AA0"/>
    <w:rsid w:val="00E4269D"/>
    <w:rsid w:val="00E42796"/>
    <w:rsid w:val="00E43279"/>
    <w:rsid w:val="00E433DE"/>
    <w:rsid w:val="00E4398A"/>
    <w:rsid w:val="00E43FA1"/>
    <w:rsid w:val="00E44507"/>
    <w:rsid w:val="00E447C3"/>
    <w:rsid w:val="00E45017"/>
    <w:rsid w:val="00E45560"/>
    <w:rsid w:val="00E459C7"/>
    <w:rsid w:val="00E45A5A"/>
    <w:rsid w:val="00E45B6C"/>
    <w:rsid w:val="00E475CA"/>
    <w:rsid w:val="00E47DD5"/>
    <w:rsid w:val="00E500E3"/>
    <w:rsid w:val="00E50B24"/>
    <w:rsid w:val="00E51954"/>
    <w:rsid w:val="00E5259E"/>
    <w:rsid w:val="00E52B17"/>
    <w:rsid w:val="00E542CB"/>
    <w:rsid w:val="00E54327"/>
    <w:rsid w:val="00E552C7"/>
    <w:rsid w:val="00E55802"/>
    <w:rsid w:val="00E55D34"/>
    <w:rsid w:val="00E55EFB"/>
    <w:rsid w:val="00E56BD0"/>
    <w:rsid w:val="00E56F6F"/>
    <w:rsid w:val="00E57372"/>
    <w:rsid w:val="00E6011C"/>
    <w:rsid w:val="00E603F4"/>
    <w:rsid w:val="00E60480"/>
    <w:rsid w:val="00E6283E"/>
    <w:rsid w:val="00E630EC"/>
    <w:rsid w:val="00E64B6B"/>
    <w:rsid w:val="00E64FBA"/>
    <w:rsid w:val="00E65196"/>
    <w:rsid w:val="00E666A8"/>
    <w:rsid w:val="00E674A0"/>
    <w:rsid w:val="00E67CC4"/>
    <w:rsid w:val="00E70597"/>
    <w:rsid w:val="00E707FA"/>
    <w:rsid w:val="00E7166F"/>
    <w:rsid w:val="00E719DF"/>
    <w:rsid w:val="00E73447"/>
    <w:rsid w:val="00E74293"/>
    <w:rsid w:val="00E742A7"/>
    <w:rsid w:val="00E74477"/>
    <w:rsid w:val="00E7492D"/>
    <w:rsid w:val="00E7537B"/>
    <w:rsid w:val="00E755D8"/>
    <w:rsid w:val="00E76512"/>
    <w:rsid w:val="00E76ABF"/>
    <w:rsid w:val="00E76C31"/>
    <w:rsid w:val="00E77EB3"/>
    <w:rsid w:val="00E81407"/>
    <w:rsid w:val="00E8160A"/>
    <w:rsid w:val="00E83D4D"/>
    <w:rsid w:val="00E83E71"/>
    <w:rsid w:val="00E84C73"/>
    <w:rsid w:val="00E84F3D"/>
    <w:rsid w:val="00E85316"/>
    <w:rsid w:val="00E854F0"/>
    <w:rsid w:val="00E86C58"/>
    <w:rsid w:val="00E86E7C"/>
    <w:rsid w:val="00E872A3"/>
    <w:rsid w:val="00E87459"/>
    <w:rsid w:val="00E8797B"/>
    <w:rsid w:val="00E9070D"/>
    <w:rsid w:val="00E90A66"/>
    <w:rsid w:val="00E9291B"/>
    <w:rsid w:val="00E92FF8"/>
    <w:rsid w:val="00E93067"/>
    <w:rsid w:val="00E934E5"/>
    <w:rsid w:val="00E93661"/>
    <w:rsid w:val="00E93F7B"/>
    <w:rsid w:val="00E943FA"/>
    <w:rsid w:val="00E945E0"/>
    <w:rsid w:val="00E946AD"/>
    <w:rsid w:val="00E950F0"/>
    <w:rsid w:val="00E956BC"/>
    <w:rsid w:val="00E95F0B"/>
    <w:rsid w:val="00E96A50"/>
    <w:rsid w:val="00E976CA"/>
    <w:rsid w:val="00E97BA9"/>
    <w:rsid w:val="00EA06A3"/>
    <w:rsid w:val="00EA117B"/>
    <w:rsid w:val="00EA22B8"/>
    <w:rsid w:val="00EA2305"/>
    <w:rsid w:val="00EA2EF7"/>
    <w:rsid w:val="00EA31A0"/>
    <w:rsid w:val="00EA3BE6"/>
    <w:rsid w:val="00EA46BF"/>
    <w:rsid w:val="00EA496E"/>
    <w:rsid w:val="00EA4B7C"/>
    <w:rsid w:val="00EA4DFE"/>
    <w:rsid w:val="00EA64C1"/>
    <w:rsid w:val="00EA7418"/>
    <w:rsid w:val="00EA75FC"/>
    <w:rsid w:val="00EA7629"/>
    <w:rsid w:val="00EB155A"/>
    <w:rsid w:val="00EB1936"/>
    <w:rsid w:val="00EB2713"/>
    <w:rsid w:val="00EB31FA"/>
    <w:rsid w:val="00EB33FA"/>
    <w:rsid w:val="00EB5561"/>
    <w:rsid w:val="00EB5786"/>
    <w:rsid w:val="00EB632B"/>
    <w:rsid w:val="00EC025C"/>
    <w:rsid w:val="00EC125C"/>
    <w:rsid w:val="00EC17D4"/>
    <w:rsid w:val="00EC1A8B"/>
    <w:rsid w:val="00EC1F52"/>
    <w:rsid w:val="00EC28D7"/>
    <w:rsid w:val="00EC298F"/>
    <w:rsid w:val="00EC3423"/>
    <w:rsid w:val="00EC34FA"/>
    <w:rsid w:val="00EC47C3"/>
    <w:rsid w:val="00EC4BF2"/>
    <w:rsid w:val="00EC5A25"/>
    <w:rsid w:val="00EC5E2B"/>
    <w:rsid w:val="00EC65D6"/>
    <w:rsid w:val="00EC73D6"/>
    <w:rsid w:val="00EC76C8"/>
    <w:rsid w:val="00ED11F1"/>
    <w:rsid w:val="00ED25A7"/>
    <w:rsid w:val="00ED26EF"/>
    <w:rsid w:val="00ED2CD2"/>
    <w:rsid w:val="00ED36AF"/>
    <w:rsid w:val="00ED3D60"/>
    <w:rsid w:val="00ED4449"/>
    <w:rsid w:val="00ED456F"/>
    <w:rsid w:val="00ED5230"/>
    <w:rsid w:val="00ED61C2"/>
    <w:rsid w:val="00ED71EB"/>
    <w:rsid w:val="00ED7AC4"/>
    <w:rsid w:val="00ED7C5D"/>
    <w:rsid w:val="00ED7EC1"/>
    <w:rsid w:val="00EE0A73"/>
    <w:rsid w:val="00EE137F"/>
    <w:rsid w:val="00EE2634"/>
    <w:rsid w:val="00EE2B04"/>
    <w:rsid w:val="00EE2EFD"/>
    <w:rsid w:val="00EE330D"/>
    <w:rsid w:val="00EE3355"/>
    <w:rsid w:val="00EE3D2D"/>
    <w:rsid w:val="00EE49DB"/>
    <w:rsid w:val="00EE4B44"/>
    <w:rsid w:val="00EE4EE5"/>
    <w:rsid w:val="00EE5C2C"/>
    <w:rsid w:val="00EE60AC"/>
    <w:rsid w:val="00EE69D9"/>
    <w:rsid w:val="00EE6BF7"/>
    <w:rsid w:val="00EE71D5"/>
    <w:rsid w:val="00EE72D4"/>
    <w:rsid w:val="00EF112D"/>
    <w:rsid w:val="00EF1978"/>
    <w:rsid w:val="00EF1B26"/>
    <w:rsid w:val="00EF1D38"/>
    <w:rsid w:val="00EF202D"/>
    <w:rsid w:val="00EF228C"/>
    <w:rsid w:val="00EF2747"/>
    <w:rsid w:val="00EF39F2"/>
    <w:rsid w:val="00EF3F25"/>
    <w:rsid w:val="00EF4E4B"/>
    <w:rsid w:val="00EF4EF3"/>
    <w:rsid w:val="00EF549D"/>
    <w:rsid w:val="00EF55C5"/>
    <w:rsid w:val="00EF5C7B"/>
    <w:rsid w:val="00EF5DCD"/>
    <w:rsid w:val="00EF62B0"/>
    <w:rsid w:val="00EF78ED"/>
    <w:rsid w:val="00F02881"/>
    <w:rsid w:val="00F0303B"/>
    <w:rsid w:val="00F03212"/>
    <w:rsid w:val="00F033D5"/>
    <w:rsid w:val="00F03F01"/>
    <w:rsid w:val="00F051F0"/>
    <w:rsid w:val="00F052FF"/>
    <w:rsid w:val="00F06781"/>
    <w:rsid w:val="00F06A97"/>
    <w:rsid w:val="00F06C02"/>
    <w:rsid w:val="00F06CE2"/>
    <w:rsid w:val="00F06DB2"/>
    <w:rsid w:val="00F06F85"/>
    <w:rsid w:val="00F070CB"/>
    <w:rsid w:val="00F1014B"/>
    <w:rsid w:val="00F10347"/>
    <w:rsid w:val="00F11760"/>
    <w:rsid w:val="00F11817"/>
    <w:rsid w:val="00F11A05"/>
    <w:rsid w:val="00F11BD2"/>
    <w:rsid w:val="00F12817"/>
    <w:rsid w:val="00F12B53"/>
    <w:rsid w:val="00F12F08"/>
    <w:rsid w:val="00F1340C"/>
    <w:rsid w:val="00F13A61"/>
    <w:rsid w:val="00F14277"/>
    <w:rsid w:val="00F157CB"/>
    <w:rsid w:val="00F1614D"/>
    <w:rsid w:val="00F17615"/>
    <w:rsid w:val="00F17749"/>
    <w:rsid w:val="00F179F3"/>
    <w:rsid w:val="00F209C1"/>
    <w:rsid w:val="00F2174C"/>
    <w:rsid w:val="00F21792"/>
    <w:rsid w:val="00F21F27"/>
    <w:rsid w:val="00F232ED"/>
    <w:rsid w:val="00F234A6"/>
    <w:rsid w:val="00F23B00"/>
    <w:rsid w:val="00F23B72"/>
    <w:rsid w:val="00F2497D"/>
    <w:rsid w:val="00F251E7"/>
    <w:rsid w:val="00F26905"/>
    <w:rsid w:val="00F27AB1"/>
    <w:rsid w:val="00F30E9D"/>
    <w:rsid w:val="00F31C47"/>
    <w:rsid w:val="00F32BDD"/>
    <w:rsid w:val="00F32C24"/>
    <w:rsid w:val="00F34639"/>
    <w:rsid w:val="00F34C9E"/>
    <w:rsid w:val="00F3563F"/>
    <w:rsid w:val="00F35D5F"/>
    <w:rsid w:val="00F35E7E"/>
    <w:rsid w:val="00F37A7C"/>
    <w:rsid w:val="00F37CFA"/>
    <w:rsid w:val="00F4190D"/>
    <w:rsid w:val="00F41991"/>
    <w:rsid w:val="00F422B8"/>
    <w:rsid w:val="00F426D6"/>
    <w:rsid w:val="00F42753"/>
    <w:rsid w:val="00F428E3"/>
    <w:rsid w:val="00F4364F"/>
    <w:rsid w:val="00F43B24"/>
    <w:rsid w:val="00F43B70"/>
    <w:rsid w:val="00F4406E"/>
    <w:rsid w:val="00F445F9"/>
    <w:rsid w:val="00F448F3"/>
    <w:rsid w:val="00F450AA"/>
    <w:rsid w:val="00F45359"/>
    <w:rsid w:val="00F45894"/>
    <w:rsid w:val="00F47194"/>
    <w:rsid w:val="00F47A13"/>
    <w:rsid w:val="00F500BE"/>
    <w:rsid w:val="00F50298"/>
    <w:rsid w:val="00F50857"/>
    <w:rsid w:val="00F51D85"/>
    <w:rsid w:val="00F52653"/>
    <w:rsid w:val="00F53C79"/>
    <w:rsid w:val="00F552BF"/>
    <w:rsid w:val="00F556E2"/>
    <w:rsid w:val="00F55CFE"/>
    <w:rsid w:val="00F567C0"/>
    <w:rsid w:val="00F568FC"/>
    <w:rsid w:val="00F56A76"/>
    <w:rsid w:val="00F570D1"/>
    <w:rsid w:val="00F57DC3"/>
    <w:rsid w:val="00F6023E"/>
    <w:rsid w:val="00F61DD2"/>
    <w:rsid w:val="00F62B17"/>
    <w:rsid w:val="00F62FCD"/>
    <w:rsid w:val="00F63F39"/>
    <w:rsid w:val="00F6446B"/>
    <w:rsid w:val="00F64CE2"/>
    <w:rsid w:val="00F659D3"/>
    <w:rsid w:val="00F6606D"/>
    <w:rsid w:val="00F67EE6"/>
    <w:rsid w:val="00F70C0D"/>
    <w:rsid w:val="00F715D4"/>
    <w:rsid w:val="00F71B02"/>
    <w:rsid w:val="00F71E9F"/>
    <w:rsid w:val="00F731C3"/>
    <w:rsid w:val="00F73ECE"/>
    <w:rsid w:val="00F746DD"/>
    <w:rsid w:val="00F74AA4"/>
    <w:rsid w:val="00F75C5E"/>
    <w:rsid w:val="00F76B7C"/>
    <w:rsid w:val="00F76BE6"/>
    <w:rsid w:val="00F80329"/>
    <w:rsid w:val="00F80549"/>
    <w:rsid w:val="00F809C8"/>
    <w:rsid w:val="00F82667"/>
    <w:rsid w:val="00F829AB"/>
    <w:rsid w:val="00F829F9"/>
    <w:rsid w:val="00F83B51"/>
    <w:rsid w:val="00F84049"/>
    <w:rsid w:val="00F84558"/>
    <w:rsid w:val="00F85015"/>
    <w:rsid w:val="00F85C8E"/>
    <w:rsid w:val="00F868C6"/>
    <w:rsid w:val="00F8699C"/>
    <w:rsid w:val="00F86F62"/>
    <w:rsid w:val="00F872A8"/>
    <w:rsid w:val="00F87315"/>
    <w:rsid w:val="00F90F92"/>
    <w:rsid w:val="00F91D19"/>
    <w:rsid w:val="00F91E47"/>
    <w:rsid w:val="00F927AA"/>
    <w:rsid w:val="00F927D6"/>
    <w:rsid w:val="00F92B52"/>
    <w:rsid w:val="00F9446B"/>
    <w:rsid w:val="00F94559"/>
    <w:rsid w:val="00F953FE"/>
    <w:rsid w:val="00F95613"/>
    <w:rsid w:val="00F9567A"/>
    <w:rsid w:val="00F95BAD"/>
    <w:rsid w:val="00F960D2"/>
    <w:rsid w:val="00F96AF6"/>
    <w:rsid w:val="00F96C43"/>
    <w:rsid w:val="00F97A7B"/>
    <w:rsid w:val="00FA0571"/>
    <w:rsid w:val="00FA0E61"/>
    <w:rsid w:val="00FA1A19"/>
    <w:rsid w:val="00FA1D66"/>
    <w:rsid w:val="00FA3A8E"/>
    <w:rsid w:val="00FA4E87"/>
    <w:rsid w:val="00FA53A5"/>
    <w:rsid w:val="00FA5BB8"/>
    <w:rsid w:val="00FA5C0F"/>
    <w:rsid w:val="00FA5C32"/>
    <w:rsid w:val="00FA5EFB"/>
    <w:rsid w:val="00FA6163"/>
    <w:rsid w:val="00FA6771"/>
    <w:rsid w:val="00FA7DF5"/>
    <w:rsid w:val="00FB0275"/>
    <w:rsid w:val="00FB03AD"/>
    <w:rsid w:val="00FB081E"/>
    <w:rsid w:val="00FB1C06"/>
    <w:rsid w:val="00FB1D0C"/>
    <w:rsid w:val="00FB233E"/>
    <w:rsid w:val="00FB30F3"/>
    <w:rsid w:val="00FB3AC5"/>
    <w:rsid w:val="00FB3C89"/>
    <w:rsid w:val="00FB48F2"/>
    <w:rsid w:val="00FB5678"/>
    <w:rsid w:val="00FB583E"/>
    <w:rsid w:val="00FB6674"/>
    <w:rsid w:val="00FB7183"/>
    <w:rsid w:val="00FB747D"/>
    <w:rsid w:val="00FC01C8"/>
    <w:rsid w:val="00FC0E49"/>
    <w:rsid w:val="00FC0F42"/>
    <w:rsid w:val="00FC1257"/>
    <w:rsid w:val="00FC1454"/>
    <w:rsid w:val="00FC17E1"/>
    <w:rsid w:val="00FC1864"/>
    <w:rsid w:val="00FC2735"/>
    <w:rsid w:val="00FC2EA9"/>
    <w:rsid w:val="00FC3E4A"/>
    <w:rsid w:val="00FC4667"/>
    <w:rsid w:val="00FC46F6"/>
    <w:rsid w:val="00FC48D1"/>
    <w:rsid w:val="00FC4A52"/>
    <w:rsid w:val="00FC4BFF"/>
    <w:rsid w:val="00FC4F05"/>
    <w:rsid w:val="00FC57A8"/>
    <w:rsid w:val="00FD1084"/>
    <w:rsid w:val="00FD1404"/>
    <w:rsid w:val="00FD150C"/>
    <w:rsid w:val="00FD15D5"/>
    <w:rsid w:val="00FD2966"/>
    <w:rsid w:val="00FD317E"/>
    <w:rsid w:val="00FD3546"/>
    <w:rsid w:val="00FD3DF2"/>
    <w:rsid w:val="00FD43EE"/>
    <w:rsid w:val="00FD4508"/>
    <w:rsid w:val="00FD484A"/>
    <w:rsid w:val="00FD4B2D"/>
    <w:rsid w:val="00FD5E4F"/>
    <w:rsid w:val="00FD6CAF"/>
    <w:rsid w:val="00FD7655"/>
    <w:rsid w:val="00FD798F"/>
    <w:rsid w:val="00FE03F1"/>
    <w:rsid w:val="00FE0629"/>
    <w:rsid w:val="00FE1D40"/>
    <w:rsid w:val="00FE2441"/>
    <w:rsid w:val="00FE329F"/>
    <w:rsid w:val="00FE48F6"/>
    <w:rsid w:val="00FE558C"/>
    <w:rsid w:val="00FE5AA5"/>
    <w:rsid w:val="00FE5DDB"/>
    <w:rsid w:val="00FE5FA5"/>
    <w:rsid w:val="00FE60BB"/>
    <w:rsid w:val="00FE65AA"/>
    <w:rsid w:val="00FF079D"/>
    <w:rsid w:val="00FF14B4"/>
    <w:rsid w:val="00FF1590"/>
    <w:rsid w:val="00FF1A90"/>
    <w:rsid w:val="00FF1D6E"/>
    <w:rsid w:val="00FF2524"/>
    <w:rsid w:val="00FF3BE3"/>
    <w:rsid w:val="00FF3CF5"/>
    <w:rsid w:val="00FF3FAC"/>
    <w:rsid w:val="00FF5B3E"/>
    <w:rsid w:val="00FF609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BAEB7-0601-42F6-A12B-FA607B9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2CE7"/>
  </w:style>
  <w:style w:type="paragraph" w:styleId="1">
    <w:name w:val="heading 1"/>
    <w:basedOn w:val="a0"/>
    <w:next w:val="a0"/>
    <w:link w:val="10"/>
    <w:qFormat/>
    <w:rsid w:val="00C72DFB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2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653877"/>
  </w:style>
  <w:style w:type="paragraph" w:styleId="a6">
    <w:name w:val="footer"/>
    <w:basedOn w:val="a0"/>
    <w:link w:val="a7"/>
    <w:uiPriority w:val="99"/>
    <w:unhideWhenUsed/>
    <w:rsid w:val="00653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653877"/>
  </w:style>
  <w:style w:type="paragraph" w:styleId="a8">
    <w:name w:val="List Paragraph"/>
    <w:aliases w:val="BulletList 1,Bulletlist1,BulletList1,Colorful List - Accent 11,Level 1 Bullet,Bullet1,Section 5,Table Legend,Bullet 1,Bullet List,@ Bulleted List not indented List Paragraph"/>
    <w:basedOn w:val="a0"/>
    <w:link w:val="a9"/>
    <w:uiPriority w:val="34"/>
    <w:qFormat/>
    <w:rsid w:val="00EA3BE6"/>
    <w:pPr>
      <w:ind w:left="720"/>
      <w:contextualSpacing/>
    </w:pPr>
  </w:style>
  <w:style w:type="character" w:styleId="aa">
    <w:name w:val="page number"/>
    <w:rsid w:val="00EA3BE6"/>
  </w:style>
  <w:style w:type="paragraph" w:styleId="ab">
    <w:name w:val="Normal (Web)"/>
    <w:aliases w:val="Обычный (Web)"/>
    <w:basedOn w:val="a0"/>
    <w:link w:val="ac"/>
    <w:unhideWhenUsed/>
    <w:rsid w:val="00E6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бычный (веб) Знак"/>
    <w:aliases w:val="Обычный (Web) Знак"/>
    <w:link w:val="ab"/>
    <w:rsid w:val="00E666A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5">
    <w:name w:val="Основной текст (5)_"/>
    <w:link w:val="50"/>
    <w:locked/>
    <w:rsid w:val="001B1565"/>
    <w:rPr>
      <w:rFonts w:ascii="Arial" w:hAnsi="Arial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1B1565"/>
    <w:pPr>
      <w:shd w:val="clear" w:color="auto" w:fill="FFFFFF"/>
      <w:spacing w:before="540" w:after="240" w:line="274" w:lineRule="exact"/>
      <w:ind w:hanging="360"/>
      <w:jc w:val="both"/>
    </w:pPr>
    <w:rPr>
      <w:rFonts w:ascii="Arial" w:hAnsi="Arial"/>
      <w:sz w:val="23"/>
      <w:szCs w:val="23"/>
    </w:rPr>
  </w:style>
  <w:style w:type="paragraph" w:styleId="ad">
    <w:name w:val="Body Text Indent"/>
    <w:basedOn w:val="a0"/>
    <w:link w:val="ae"/>
    <w:rsid w:val="008F623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customStyle="1" w:styleId="ae">
    <w:name w:val="Основной текст с отступом Знак"/>
    <w:basedOn w:val="a1"/>
    <w:link w:val="ad"/>
    <w:rsid w:val="008F623D"/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customStyle="1" w:styleId="Text00">
    <w:name w:val="Text +00"/>
    <w:basedOn w:val="a0"/>
    <w:rsid w:val="005258A8"/>
    <w:pPr>
      <w:keepLines/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table" w:styleId="af">
    <w:name w:val="Table Grid"/>
    <w:basedOn w:val="a2"/>
    <w:uiPriority w:val="59"/>
    <w:rsid w:val="005B2C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0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0320ED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9E014F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31">
    <w:name w:val="Body Text 3"/>
    <w:basedOn w:val="a0"/>
    <w:link w:val="32"/>
    <w:uiPriority w:val="99"/>
    <w:unhideWhenUsed/>
    <w:rsid w:val="00B57B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B57B9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basedOn w:val="a0"/>
    <w:link w:val="DefaultChar"/>
    <w:rsid w:val="0037755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rsid w:val="0037755F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hps">
    <w:name w:val="hps"/>
    <w:rsid w:val="006F2455"/>
  </w:style>
  <w:style w:type="character" w:customStyle="1" w:styleId="10">
    <w:name w:val="Заголовок 1 Знак"/>
    <w:basedOn w:val="a1"/>
    <w:link w:val="1"/>
    <w:rsid w:val="00C72DFB"/>
    <w:rPr>
      <w:rFonts w:ascii="Arial" w:eastAsia="Times New Roman" w:hAnsi="Arial" w:cs="Arial"/>
      <w:i/>
      <w:iCs/>
      <w:sz w:val="16"/>
      <w:szCs w:val="24"/>
      <w:lang w:val="ru-RU"/>
    </w:rPr>
  </w:style>
  <w:style w:type="paragraph" w:styleId="2">
    <w:name w:val="Body Text 2"/>
    <w:basedOn w:val="a0"/>
    <w:link w:val="20"/>
    <w:uiPriority w:val="99"/>
    <w:rsid w:val="00C72D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0">
    <w:name w:val="Основной текст 2 Знак"/>
    <w:basedOn w:val="a1"/>
    <w:link w:val="2"/>
    <w:uiPriority w:val="99"/>
    <w:rsid w:val="00C72D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3">
    <w:name w:val="Body Text"/>
    <w:basedOn w:val="a0"/>
    <w:link w:val="af4"/>
    <w:uiPriority w:val="99"/>
    <w:unhideWhenUsed/>
    <w:rsid w:val="00E43FA1"/>
    <w:pPr>
      <w:spacing w:after="120"/>
    </w:pPr>
    <w:rPr>
      <w:rFonts w:ascii="Calibri" w:eastAsia="Calibri" w:hAnsi="Calibri" w:cs="Times New Roman"/>
    </w:rPr>
  </w:style>
  <w:style w:type="character" w:customStyle="1" w:styleId="af4">
    <w:name w:val="Основной текст Знак"/>
    <w:basedOn w:val="a1"/>
    <w:link w:val="af3"/>
    <w:uiPriority w:val="99"/>
    <w:rsid w:val="00E43FA1"/>
    <w:rPr>
      <w:rFonts w:ascii="Calibri" w:eastAsia="Calibri" w:hAnsi="Calibri" w:cs="Times New Roman"/>
    </w:rPr>
  </w:style>
  <w:style w:type="character" w:styleId="af5">
    <w:name w:val="Strong"/>
    <w:qFormat/>
    <w:rsid w:val="00082594"/>
    <w:rPr>
      <w:b/>
      <w:bCs/>
    </w:rPr>
  </w:style>
  <w:style w:type="character" w:customStyle="1" w:styleId="FontStyle105">
    <w:name w:val="Font Style105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0">
    <w:name w:val="Font Style170"/>
    <w:uiPriority w:val="99"/>
    <w:rsid w:val="00482EC5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xt84">
    <w:name w:val="Text84"/>
    <w:rsid w:val="00A82E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color w:val="000000"/>
      <w:sz w:val="18"/>
      <w:szCs w:val="18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209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x1">
    <w:name w:val="tx1"/>
    <w:rsid w:val="00612933"/>
    <w:rPr>
      <w:b/>
      <w:bCs/>
    </w:rPr>
  </w:style>
  <w:style w:type="paragraph" w:styleId="a">
    <w:name w:val="List Bullet"/>
    <w:basedOn w:val="a0"/>
    <w:rsid w:val="00A11554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1"/>
    <w:rsid w:val="00867FBF"/>
  </w:style>
  <w:style w:type="paragraph" w:customStyle="1" w:styleId="11">
    <w:name w:val="Обычный (веб)1"/>
    <w:basedOn w:val="a0"/>
    <w:rsid w:val="006E394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Emphasis"/>
    <w:qFormat/>
    <w:rsid w:val="00DE3832"/>
    <w:rPr>
      <w:b/>
      <w:bCs/>
      <w:i w:val="0"/>
      <w:iCs w:val="0"/>
    </w:rPr>
  </w:style>
  <w:style w:type="paragraph" w:customStyle="1" w:styleId="rvps2">
    <w:name w:val="rvps2"/>
    <w:basedOn w:val="a0"/>
    <w:rsid w:val="0021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Абзац списка Знак"/>
    <w:aliases w:val="BulletList 1 Знак,Bulletlist1 Знак,BulletList1 Знак,Colorful List - Accent 11 Знак,Level 1 Bullet Знак,Bullet1 Знак,Section 5 Знак,Table Legend Знак,Bullet 1 Знак,Bullet List Знак,@ Bulleted List not indented List Paragraph Знак"/>
    <w:link w:val="a8"/>
    <w:uiPriority w:val="34"/>
    <w:locked/>
    <w:rsid w:val="000D575E"/>
  </w:style>
  <w:style w:type="character" w:customStyle="1" w:styleId="21">
    <w:name w:val="Основной текст (2)_"/>
    <w:link w:val="22"/>
    <w:locked/>
    <w:rsid w:val="00293D01"/>
    <w:rPr>
      <w:rFonts w:ascii="Trebuchet MS" w:hAnsi="Trebuchet MS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293D01"/>
    <w:pPr>
      <w:shd w:val="clear" w:color="auto" w:fill="FFFFFF"/>
      <w:spacing w:before="100" w:after="100" w:line="250" w:lineRule="exact"/>
      <w:ind w:hanging="400"/>
    </w:pPr>
    <w:rPr>
      <w:rFonts w:ascii="Trebuchet MS" w:hAnsi="Trebuchet MS"/>
    </w:rPr>
  </w:style>
  <w:style w:type="table" w:customStyle="1" w:styleId="12">
    <w:name w:val="Сетка таблицы1"/>
    <w:basedOn w:val="a2"/>
    <w:next w:val="af"/>
    <w:rsid w:val="008419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33"/>
    <w:rsid w:val="00080CCC"/>
    <w:rPr>
      <w:sz w:val="23"/>
      <w:szCs w:val="23"/>
      <w:shd w:val="clear" w:color="auto" w:fill="FFFFFF"/>
    </w:rPr>
  </w:style>
  <w:style w:type="paragraph" w:customStyle="1" w:styleId="33">
    <w:name w:val="Основной текст3"/>
    <w:basedOn w:val="a0"/>
    <w:link w:val="af7"/>
    <w:rsid w:val="00080CCC"/>
    <w:pPr>
      <w:widowControl w:val="0"/>
      <w:shd w:val="clear" w:color="auto" w:fill="FFFFFF"/>
      <w:spacing w:before="480" w:after="600" w:line="0" w:lineRule="atLeast"/>
      <w:jc w:val="both"/>
    </w:pPr>
    <w:rPr>
      <w:sz w:val="23"/>
      <w:szCs w:val="23"/>
    </w:rPr>
  </w:style>
  <w:style w:type="character" w:customStyle="1" w:styleId="st">
    <w:name w:val="st"/>
    <w:basedOn w:val="a1"/>
    <w:rsid w:val="00DE5B2D"/>
  </w:style>
  <w:style w:type="paragraph" w:customStyle="1" w:styleId="NormalSingle">
    <w:name w:val="Normal Single"/>
    <w:rsid w:val="00295E69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val="en-US"/>
    </w:rPr>
  </w:style>
  <w:style w:type="paragraph" w:customStyle="1" w:styleId="DocumentText">
    <w:name w:val="Document Text"/>
    <w:basedOn w:val="a0"/>
    <w:rsid w:val="00F12817"/>
    <w:pPr>
      <w:spacing w:after="240" w:line="30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styleId="af8">
    <w:name w:val="annotation reference"/>
    <w:uiPriority w:val="99"/>
    <w:rsid w:val="00D2196C"/>
    <w:rPr>
      <w:sz w:val="16"/>
      <w:szCs w:val="16"/>
    </w:rPr>
  </w:style>
  <w:style w:type="paragraph" w:styleId="af9">
    <w:name w:val="Title"/>
    <w:basedOn w:val="a0"/>
    <w:link w:val="afa"/>
    <w:qFormat/>
    <w:rsid w:val="006918A3"/>
    <w:pPr>
      <w:overflowPunct w:val="0"/>
      <w:autoSpaceDE w:val="0"/>
      <w:autoSpaceDN w:val="0"/>
      <w:adjustRightInd w:val="0"/>
      <w:spacing w:after="0" w:line="240" w:lineRule="auto"/>
      <w:ind w:left="-720"/>
      <w:textAlignment w:val="baseline"/>
    </w:pPr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character" w:customStyle="1" w:styleId="afa">
    <w:name w:val="Название Знак"/>
    <w:basedOn w:val="a1"/>
    <w:link w:val="af9"/>
    <w:rsid w:val="006918A3"/>
    <w:rPr>
      <w:rFonts w:ascii="Arial Black" w:eastAsia="Times New Roman" w:hAnsi="Arial Black" w:cs="Times New Roman"/>
      <w:noProof/>
      <w:kern w:val="72"/>
      <w:sz w:val="72"/>
      <w:szCs w:val="20"/>
      <w:lang w:val="en-US" w:eastAsia="fr-FR"/>
    </w:rPr>
  </w:style>
  <w:style w:type="paragraph" w:customStyle="1" w:styleId="pranormal">
    <w:name w:val="pra normal"/>
    <w:rsid w:val="001E1E1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1Char">
    <w:name w:val="Text 1 Char"/>
    <w:link w:val="Text1"/>
    <w:locked/>
    <w:rsid w:val="001E1E17"/>
    <w:rPr>
      <w:sz w:val="24"/>
    </w:rPr>
  </w:style>
  <w:style w:type="paragraph" w:customStyle="1" w:styleId="Text1">
    <w:name w:val="Text 1"/>
    <w:basedOn w:val="a0"/>
    <w:link w:val="Text1Char"/>
    <w:rsid w:val="001E1E17"/>
    <w:pPr>
      <w:spacing w:before="60" w:after="60" w:line="240" w:lineRule="auto"/>
    </w:pPr>
    <w:rPr>
      <w:sz w:val="24"/>
    </w:rPr>
  </w:style>
  <w:style w:type="paragraph" w:customStyle="1" w:styleId="Paragraph">
    <w:name w:val="Paragraph"/>
    <w:link w:val="ParagraphChar"/>
    <w:rsid w:val="00101C6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graphChar">
    <w:name w:val="Paragraph Char"/>
    <w:link w:val="Paragraph"/>
    <w:rsid w:val="00101C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Report">
    <w:name w:val="Title:Report"/>
    <w:basedOn w:val="a0"/>
    <w:rsid w:val="001C7FA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character" w:customStyle="1" w:styleId="Bodytext2">
    <w:name w:val="Body text (2)"/>
    <w:rsid w:val="00CD104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</w:rPr>
  </w:style>
  <w:style w:type="table" w:customStyle="1" w:styleId="23">
    <w:name w:val="Сетка таблицы2"/>
    <w:basedOn w:val="a2"/>
    <w:next w:val="af"/>
    <w:uiPriority w:val="59"/>
    <w:rsid w:val="00CD0629"/>
    <w:pPr>
      <w:spacing w:after="0" w:line="240" w:lineRule="auto"/>
    </w:pPr>
    <w:rPr>
      <w:rFonts w:ascii="Calibri" w:hAnsi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"/>
    <w:rsid w:val="00C179A5"/>
    <w:pPr>
      <w:spacing w:after="0" w:line="240" w:lineRule="auto"/>
    </w:pPr>
    <w:rPr>
      <w:rFonts w:ascii="Calibri" w:hAnsi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uiPriority w:val="99"/>
    <w:rsid w:val="007725E6"/>
    <w:rPr>
      <w:rFonts w:ascii="Arial" w:hAnsi="Arial" w:cs="Arial" w:hint="default"/>
      <w:b/>
      <w:bCs/>
      <w:color w:val="000000"/>
    </w:rPr>
  </w:style>
  <w:style w:type="paragraph" w:customStyle="1" w:styleId="C-BodyText">
    <w:name w:val="C-Body Text"/>
    <w:link w:val="C-BodyTextChar"/>
    <w:qFormat/>
    <w:rsid w:val="001E1008"/>
    <w:pPr>
      <w:spacing w:before="120" w:after="120" w:line="280" w:lineRule="atLeas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-BodyTextChar">
    <w:name w:val="C-Body Text Char"/>
    <w:link w:val="C-BodyText"/>
    <w:locked/>
    <w:rsid w:val="001E1008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D3AE-7168-4536-B3BC-43202CC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7023</TotalTime>
  <Pages>6</Pages>
  <Words>17144</Words>
  <Characters>9773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Лія Ігоревна</dc:creator>
  <cp:keywords/>
  <dc:description/>
  <cp:lastModifiedBy>Колєва А.А</cp:lastModifiedBy>
  <cp:revision>2018</cp:revision>
  <cp:lastPrinted>2019-08-13T10:21:00Z</cp:lastPrinted>
  <dcterms:created xsi:type="dcterms:W3CDTF">2017-02-28T12:36:00Z</dcterms:created>
  <dcterms:modified xsi:type="dcterms:W3CDTF">2019-09-03T13:09:00Z</dcterms:modified>
</cp:coreProperties>
</file>