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6583" w:type="dxa"/>
        <w:tblLook w:val="01E0" w:firstRow="1" w:lastRow="1" w:firstColumn="1" w:lastColumn="1" w:noHBand="0" w:noVBand="0"/>
      </w:tblPr>
      <w:tblGrid>
        <w:gridCol w:w="3145"/>
        <w:gridCol w:w="8162"/>
        <w:gridCol w:w="3827"/>
        <w:gridCol w:w="11449"/>
      </w:tblGrid>
      <w:tr w:rsidR="002F13D0" w:rsidRPr="00354C27" w:rsidTr="0014473A">
        <w:trPr>
          <w:gridBefore w:val="2"/>
          <w:wBefore w:w="11307" w:type="dxa"/>
          <w:trHeight w:val="1702"/>
        </w:trPr>
        <w:tc>
          <w:tcPr>
            <w:tcW w:w="15276" w:type="dxa"/>
            <w:gridSpan w:val="2"/>
          </w:tcPr>
          <w:p w:rsidR="002F13D0" w:rsidRPr="00354C27" w:rsidRDefault="002F13D0" w:rsidP="005C68E4">
            <w:pPr>
              <w:spacing w:after="0" w:line="240" w:lineRule="auto"/>
              <w:rPr>
                <w:rFonts w:ascii="Times New Roman" w:eastAsia="Times New Roman" w:hAnsi="Times New Roman"/>
                <w:sz w:val="24"/>
                <w:szCs w:val="24"/>
                <w:lang w:eastAsia="uk-UA"/>
              </w:rPr>
            </w:pPr>
          </w:p>
          <w:p w:rsidR="002F13D0" w:rsidRPr="00354C27" w:rsidRDefault="002F13D0" w:rsidP="005C68E4">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1</w:t>
            </w:r>
          </w:p>
          <w:p w:rsidR="002F13D0" w:rsidRPr="00354C27" w:rsidRDefault="002F13D0" w:rsidP="005C68E4">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2F13D0" w:rsidRPr="00354C27" w:rsidRDefault="002F13D0" w:rsidP="005C68E4">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p>
          <w:p w:rsidR="002F13D0" w:rsidRPr="000D1742" w:rsidRDefault="000D1742" w:rsidP="000D1742">
            <w:pPr>
              <w:spacing w:after="0" w:line="240" w:lineRule="auto"/>
              <w:rPr>
                <w:rFonts w:ascii="Times New Roman" w:eastAsia="Times New Roman" w:hAnsi="Times New Roman"/>
                <w:sz w:val="24"/>
                <w:szCs w:val="24"/>
                <w:u w:val="single"/>
                <w:lang w:eastAsia="uk-UA"/>
              </w:rPr>
            </w:pPr>
            <w:r w:rsidRPr="000D1742">
              <w:rPr>
                <w:rFonts w:ascii="Times New Roman" w:eastAsia="Times New Roman" w:hAnsi="Times New Roman"/>
                <w:sz w:val="24"/>
                <w:szCs w:val="24"/>
                <w:u w:val="single"/>
                <w:lang w:eastAsia="uk-UA"/>
              </w:rPr>
              <w:t>15.08.2019 № 1804</w:t>
            </w:r>
          </w:p>
        </w:tc>
      </w:tr>
      <w:tr w:rsidR="00DA4C7E"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49"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DA4C7E" w:rsidRPr="00354C27" w:rsidRDefault="00DA4C7E" w:rsidP="005C68E4">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89" w:type="dxa"/>
            <w:gridSpan w:val="2"/>
            <w:tcBorders>
              <w:top w:val="single" w:sz="4" w:space="0" w:color="auto"/>
              <w:left w:val="single" w:sz="4" w:space="0" w:color="auto"/>
              <w:bottom w:val="single" w:sz="4" w:space="0" w:color="auto"/>
              <w:right w:val="single" w:sz="4" w:space="0" w:color="auto"/>
            </w:tcBorders>
          </w:tcPr>
          <w:p w:rsidR="00DA4C7E" w:rsidRPr="00354C27" w:rsidRDefault="003749B6" w:rsidP="00C2151A">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«Дванадцятитижневе рандомізоване подвійне сліпе плацебо-контрольоване багатоцентрове дослідження фази III в паралельних групах для оцінки ефективності та безпечності препарату PT027 у порівнянні з препаратом PT008 і препаратом PT007, із застосуванням чотири рази на добу, у дорослих та дітей віком 4 роки і старших, хворих на астму (DENALI)», код дослідження AV004, версія 2.0, УКРАЇНА-1,  від 06 червня 2019р</w:t>
            </w:r>
            <w:r w:rsidR="00C2151A" w:rsidRPr="00354C27">
              <w:rPr>
                <w:rFonts w:ascii="Times New Roman" w:eastAsia="Times New Roman" w:hAnsi="Times New Roman"/>
                <w:sz w:val="24"/>
                <w:szCs w:val="24"/>
              </w:rPr>
              <w:t>.</w:t>
            </w:r>
          </w:p>
        </w:tc>
      </w:tr>
      <w:tr w:rsidR="00DA4C7E"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49"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DA4C7E" w:rsidRPr="00354C27" w:rsidRDefault="00DA4C7E" w:rsidP="005C68E4">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89" w:type="dxa"/>
            <w:gridSpan w:val="2"/>
            <w:tcBorders>
              <w:top w:val="single" w:sz="4" w:space="0" w:color="auto"/>
              <w:left w:val="single" w:sz="4" w:space="0" w:color="auto"/>
              <w:bottom w:val="single" w:sz="4" w:space="0" w:color="auto"/>
              <w:right w:val="single" w:sz="4" w:space="0" w:color="auto"/>
            </w:tcBorders>
          </w:tcPr>
          <w:p w:rsidR="00DA4C7E" w:rsidRPr="00354C27" w:rsidRDefault="00C2151A" w:rsidP="005C68E4">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ТОВ «ІНС Ресерч Україна»</w:t>
            </w:r>
          </w:p>
        </w:tc>
      </w:tr>
      <w:tr w:rsidR="00DA4C7E"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49"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DA4C7E" w:rsidRPr="00354C27" w:rsidRDefault="00DA4C7E" w:rsidP="005C68E4">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89" w:type="dxa"/>
            <w:gridSpan w:val="2"/>
            <w:tcBorders>
              <w:top w:val="single" w:sz="4" w:space="0" w:color="auto"/>
              <w:left w:val="single" w:sz="4" w:space="0" w:color="auto"/>
              <w:bottom w:val="single" w:sz="4" w:space="0" w:color="auto"/>
              <w:right w:val="single" w:sz="4" w:space="0" w:color="auto"/>
            </w:tcBorders>
          </w:tcPr>
          <w:p w:rsidR="00DA4C7E" w:rsidRPr="00354C27" w:rsidRDefault="00C2151A" w:rsidP="0020583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Бонд Авілліон 2 Девелопмент ЛП», Гернсі [Bond Avillion 2 Development LP, Guernsey]</w:t>
            </w:r>
          </w:p>
        </w:tc>
      </w:tr>
      <w:tr w:rsidR="00DA4C7E"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49"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DA4C7E" w:rsidRPr="00354C27" w:rsidRDefault="00DA4C7E" w:rsidP="005C68E4">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89" w:type="dxa"/>
            <w:gridSpan w:val="2"/>
            <w:tcBorders>
              <w:top w:val="single" w:sz="4" w:space="0" w:color="auto"/>
              <w:left w:val="single" w:sz="4" w:space="0" w:color="auto"/>
              <w:bottom w:val="single" w:sz="4" w:space="0" w:color="auto"/>
              <w:right w:val="single" w:sz="4" w:space="0" w:color="auto"/>
            </w:tcBorders>
          </w:tcPr>
          <w:p w:rsidR="00205836" w:rsidRPr="00E829A0" w:rsidRDefault="00205836" w:rsidP="00205836">
            <w:pPr>
              <w:spacing w:after="0" w:line="240" w:lineRule="auto"/>
              <w:jc w:val="both"/>
              <w:rPr>
                <w:rFonts w:ascii="Times New Roman" w:hAnsi="Times New Roman"/>
                <w:sz w:val="24"/>
                <w:szCs w:val="24"/>
              </w:rPr>
            </w:pPr>
            <w:r w:rsidRPr="00E829A0">
              <w:rPr>
                <w:rFonts w:ascii="Times New Roman" w:hAnsi="Times New Roman"/>
                <w:sz w:val="24"/>
                <w:szCs w:val="24"/>
              </w:rPr>
              <w:t xml:space="preserve">PT027; </w:t>
            </w:r>
            <w:r w:rsidRPr="00E829A0">
              <w:rPr>
                <w:rFonts w:ascii="Times New Roman" w:eastAsia="Times New Roman" w:hAnsi="Times New Roman"/>
                <w:sz w:val="24"/>
                <w:szCs w:val="24"/>
              </w:rPr>
              <w:t xml:space="preserve">інгаляція під тиском, суспензія </w:t>
            </w:r>
            <w:r w:rsidRPr="00E829A0">
              <w:rPr>
                <w:rFonts w:ascii="Times New Roman" w:eastAsia="Times New Roman" w:hAnsi="Times New Roman"/>
                <w:sz w:val="24"/>
                <w:szCs w:val="24"/>
                <w:lang w:val="en-US"/>
              </w:rPr>
              <w:t>BDA</w:t>
            </w:r>
            <w:r w:rsidRPr="00E829A0">
              <w:rPr>
                <w:rFonts w:ascii="Times New Roman" w:eastAsia="Times New Roman" w:hAnsi="Times New Roman"/>
                <w:sz w:val="24"/>
                <w:szCs w:val="24"/>
              </w:rPr>
              <w:t xml:space="preserve"> </w:t>
            </w:r>
            <w:r w:rsidRPr="00E829A0">
              <w:rPr>
                <w:rFonts w:ascii="Times New Roman" w:eastAsia="Times New Roman" w:hAnsi="Times New Roman"/>
                <w:sz w:val="24"/>
                <w:szCs w:val="24"/>
                <w:lang w:val="en-US"/>
              </w:rPr>
              <w:t>MDI</w:t>
            </w:r>
            <w:r w:rsidRPr="00E829A0">
              <w:rPr>
                <w:rFonts w:ascii="Times New Roman" w:eastAsia="Times New Roman" w:hAnsi="Times New Roman"/>
                <w:sz w:val="24"/>
                <w:szCs w:val="24"/>
              </w:rPr>
              <w:t xml:space="preserve"> 40 (дозований інгалятор, що містить будесонід та альбутерол, 40) ) — будесонід та альбутерол 40/90 мкг на інгаляцію (</w:t>
            </w:r>
            <w:r w:rsidRPr="00E829A0">
              <w:rPr>
                <w:rFonts w:ascii="Times New Roman" w:hAnsi="Times New Roman"/>
                <w:sz w:val="24"/>
                <w:szCs w:val="24"/>
              </w:rPr>
              <w:t xml:space="preserve">PT027; </w:t>
            </w:r>
            <w:r w:rsidRPr="00E829A0">
              <w:rPr>
                <w:rFonts w:ascii="Times New Roman" w:eastAsia="Times New Roman" w:hAnsi="Times New Roman"/>
                <w:sz w:val="24"/>
                <w:szCs w:val="24"/>
              </w:rPr>
              <w:t>будесонід</w:t>
            </w:r>
            <w:r w:rsidRPr="00E829A0">
              <w:rPr>
                <w:rFonts w:ascii="Times New Roman" w:hAnsi="Times New Roman"/>
                <w:sz w:val="24"/>
                <w:szCs w:val="24"/>
              </w:rPr>
              <w:t>; 40 мкг (мікрограм); сальбутамол сульфат / Albuterol sulfate/Альбутерол сульфат</w:t>
            </w:r>
            <w:r w:rsidRPr="00E829A0">
              <w:rPr>
                <w:rFonts w:ascii="Times New Roman" w:hAnsi="Times New Roman"/>
                <w:sz w:val="24"/>
                <w:szCs w:val="24"/>
                <w:lang w:val="en-US"/>
              </w:rPr>
              <w:t>;</w:t>
            </w:r>
            <w:r w:rsidRPr="00E829A0">
              <w:rPr>
                <w:rFonts w:ascii="Times New Roman" w:hAnsi="Times New Roman"/>
                <w:sz w:val="24"/>
                <w:szCs w:val="24"/>
              </w:rPr>
              <w:t xml:space="preserve"> 108 мкг (мікрограм) ); Pearl Therapeutics Inc., (NCMF), USA; AstraZeneca Dunkerque Production (AZDP), France; Melbourn Scientific Limited, United Kingdom; Eurofins Lancaster Laboratories, Inc., USA; AstraZeneca UK Limited - Macclesfield Development, United Kingdom; Catalent CTS (Edinburgh) Limited, United Kingdom; Catalent Germany Schorndorf GmbH, Germany; </w:t>
            </w:r>
          </w:p>
          <w:p w:rsidR="00205836" w:rsidRPr="00E829A0" w:rsidRDefault="00205836" w:rsidP="00205836">
            <w:pPr>
              <w:spacing w:after="0" w:line="240" w:lineRule="auto"/>
              <w:jc w:val="both"/>
              <w:rPr>
                <w:rFonts w:ascii="Times New Roman" w:hAnsi="Times New Roman"/>
                <w:sz w:val="24"/>
                <w:szCs w:val="24"/>
              </w:rPr>
            </w:pPr>
            <w:r w:rsidRPr="00E829A0">
              <w:rPr>
                <w:rFonts w:ascii="Times New Roman" w:hAnsi="Times New Roman"/>
                <w:sz w:val="24"/>
                <w:szCs w:val="24"/>
              </w:rPr>
              <w:t xml:space="preserve">PT027; </w:t>
            </w:r>
            <w:r w:rsidRPr="00E829A0">
              <w:rPr>
                <w:rFonts w:ascii="Times New Roman" w:eastAsia="Times New Roman" w:hAnsi="Times New Roman"/>
                <w:sz w:val="24"/>
                <w:szCs w:val="24"/>
              </w:rPr>
              <w:t xml:space="preserve">інгаляція під тиском, суспензія </w:t>
            </w:r>
            <w:r w:rsidRPr="00E829A0">
              <w:rPr>
                <w:rFonts w:ascii="Times New Roman" w:eastAsia="Times New Roman" w:hAnsi="Times New Roman"/>
                <w:sz w:val="24"/>
                <w:szCs w:val="24"/>
                <w:lang w:val="en-US"/>
              </w:rPr>
              <w:t>BDA</w:t>
            </w:r>
            <w:r w:rsidRPr="00E829A0">
              <w:rPr>
                <w:rFonts w:ascii="Times New Roman" w:eastAsia="Times New Roman" w:hAnsi="Times New Roman"/>
                <w:sz w:val="24"/>
                <w:szCs w:val="24"/>
              </w:rPr>
              <w:t xml:space="preserve"> </w:t>
            </w:r>
            <w:r w:rsidRPr="00E829A0">
              <w:rPr>
                <w:rFonts w:ascii="Times New Roman" w:eastAsia="Times New Roman" w:hAnsi="Times New Roman"/>
                <w:sz w:val="24"/>
                <w:szCs w:val="24"/>
                <w:lang w:val="en-US"/>
              </w:rPr>
              <w:t>MDI</w:t>
            </w:r>
            <w:r w:rsidRPr="00E829A0">
              <w:rPr>
                <w:rFonts w:ascii="Times New Roman" w:eastAsia="Times New Roman" w:hAnsi="Times New Roman"/>
                <w:sz w:val="24"/>
                <w:szCs w:val="24"/>
              </w:rPr>
              <w:t xml:space="preserve"> 80 (дозований інгалятор, що містить будесонід та альбутерол, 80) — будесонід та альбутерол 80/90 мкг на інгаляцію (</w:t>
            </w:r>
            <w:r w:rsidRPr="00E829A0">
              <w:rPr>
                <w:rFonts w:ascii="Times New Roman" w:hAnsi="Times New Roman"/>
                <w:sz w:val="24"/>
                <w:szCs w:val="24"/>
              </w:rPr>
              <w:t xml:space="preserve">PT027; </w:t>
            </w:r>
            <w:r w:rsidRPr="00E829A0">
              <w:rPr>
                <w:rFonts w:ascii="Times New Roman" w:eastAsia="Times New Roman" w:hAnsi="Times New Roman"/>
                <w:sz w:val="24"/>
                <w:szCs w:val="24"/>
              </w:rPr>
              <w:t>будесонід</w:t>
            </w:r>
            <w:r w:rsidRPr="00E829A0">
              <w:rPr>
                <w:rFonts w:ascii="Times New Roman" w:hAnsi="Times New Roman"/>
                <w:sz w:val="24"/>
                <w:szCs w:val="24"/>
              </w:rPr>
              <w:t xml:space="preserve">; </w:t>
            </w:r>
            <w:r w:rsidRPr="00E829A0">
              <w:rPr>
                <w:rFonts w:ascii="Times New Roman" w:hAnsi="Times New Roman"/>
                <w:sz w:val="24"/>
                <w:szCs w:val="24"/>
                <w:lang w:val="en-US"/>
              </w:rPr>
              <w:t>80</w:t>
            </w:r>
            <w:r w:rsidRPr="00E829A0">
              <w:rPr>
                <w:rFonts w:ascii="Times New Roman" w:hAnsi="Times New Roman"/>
                <w:sz w:val="24"/>
                <w:szCs w:val="24"/>
              </w:rPr>
              <w:t xml:space="preserve"> мкг (мікрограм)</w:t>
            </w:r>
            <w:r w:rsidRPr="00E829A0">
              <w:rPr>
                <w:rFonts w:ascii="Times New Roman" w:hAnsi="Times New Roman"/>
                <w:sz w:val="24"/>
                <w:szCs w:val="24"/>
                <w:lang w:val="en-US"/>
              </w:rPr>
              <w:t xml:space="preserve">; </w:t>
            </w:r>
            <w:r w:rsidRPr="00E829A0">
              <w:rPr>
                <w:rFonts w:ascii="Times New Roman" w:hAnsi="Times New Roman"/>
                <w:sz w:val="24"/>
                <w:szCs w:val="24"/>
              </w:rPr>
              <w:t xml:space="preserve">сальбутамол сульфат </w:t>
            </w:r>
            <w:r w:rsidRPr="00E829A0">
              <w:rPr>
                <w:rFonts w:ascii="Times New Roman" w:hAnsi="Times New Roman"/>
                <w:sz w:val="24"/>
                <w:szCs w:val="24"/>
                <w:lang w:val="en-US"/>
              </w:rPr>
              <w:t>/</w:t>
            </w:r>
            <w:r w:rsidRPr="00E829A0">
              <w:rPr>
                <w:rFonts w:ascii="Times New Roman" w:hAnsi="Times New Roman"/>
                <w:sz w:val="24"/>
                <w:szCs w:val="24"/>
              </w:rPr>
              <w:t xml:space="preserve">Albuterol sulfate /Альбутерол сульфат; 108 мкг (мікрограм); Pearl Therapeutics Inc., (NCMF), USA; AstraZeneca Dunkerque Production (AZDP), France; Melbourn Scientific Limited, United Kingdom; Eurofins Lancaster Laboratories, Inc., USA; AstraZeneca UK Limited - Macclesfield Development, United Kingdom; Catalent CTS (Edinburgh) Limited, United Kingdom; Catalent Germany Schorndorf GmbH, Germany; </w:t>
            </w:r>
          </w:p>
          <w:p w:rsidR="00735FC0" w:rsidRPr="00354C27" w:rsidRDefault="00205836" w:rsidP="00205836">
            <w:pPr>
              <w:spacing w:after="0" w:line="240" w:lineRule="auto"/>
              <w:jc w:val="both"/>
              <w:rPr>
                <w:rFonts w:ascii="Times New Roman" w:eastAsia="Times New Roman" w:hAnsi="Times New Roman"/>
                <w:sz w:val="24"/>
                <w:szCs w:val="24"/>
              </w:rPr>
            </w:pPr>
            <w:r w:rsidRPr="00E829A0">
              <w:rPr>
                <w:rFonts w:ascii="Times New Roman" w:eastAsia="Times New Roman" w:hAnsi="Times New Roman"/>
                <w:sz w:val="24"/>
                <w:szCs w:val="24"/>
              </w:rPr>
              <w:t>ПЛАЦЕБО MDI (дозований інгалятор, що містить плацебо);PT000; плацебо до інгаляція під тиском, суспензія BDA MDI (дозований інгалятор, що містить будесонід та альбутерол); Pearl Therapeutics Inc., (NCMF), USA; AstraZeneca Dunkerque Production (AZDP), France; Melbourn Scientific Limited, United Kingdom; Eurofins Lancaster Laboratories, Inc., USA; Catalent CTS (Edinburgh) Limited, United Kingdom; Catalent Germany Schorndorf GmbH, Germany;</w:t>
            </w:r>
          </w:p>
        </w:tc>
      </w:tr>
      <w:tr w:rsidR="00DA4C7E"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49" w:type="dxa"/>
          <w:trHeight w:val="1138"/>
        </w:trPr>
        <w:tc>
          <w:tcPr>
            <w:tcW w:w="3145" w:type="dxa"/>
            <w:tcBorders>
              <w:top w:val="single" w:sz="4" w:space="0" w:color="auto"/>
              <w:left w:val="single" w:sz="4" w:space="0" w:color="auto"/>
              <w:bottom w:val="single" w:sz="4" w:space="0" w:color="auto"/>
              <w:right w:val="single" w:sz="4" w:space="0" w:color="auto"/>
            </w:tcBorders>
            <w:hideMark/>
          </w:tcPr>
          <w:p w:rsidR="00DA4C7E" w:rsidRPr="00354C27" w:rsidRDefault="00DA4C7E" w:rsidP="005C68E4">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89" w:type="dxa"/>
            <w:gridSpan w:val="2"/>
            <w:tcBorders>
              <w:top w:val="single" w:sz="4" w:space="0" w:color="auto"/>
              <w:left w:val="single" w:sz="4" w:space="0" w:color="auto"/>
              <w:bottom w:val="single" w:sz="4" w:space="0" w:color="auto"/>
              <w:right w:val="single" w:sz="4" w:space="0" w:color="auto"/>
            </w:tcBorders>
          </w:tcPr>
          <w:p w:rsidR="003749B6" w:rsidRPr="00354C27" w:rsidRDefault="003749B6"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д.м.н., проф. Яшина Л.О.</w:t>
            </w:r>
          </w:p>
          <w:p w:rsidR="003749B6" w:rsidRPr="00354C27" w:rsidRDefault="003749B6"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«Національний інститут фтизіатрії і пульмонології ім. Ф.Г. Яновського Національної академії медичних наук України», відділення діагностики, терапії та клінічної фармакології захворювань легень, м. Київ</w:t>
            </w:r>
          </w:p>
          <w:p w:rsidR="003749B6" w:rsidRPr="00354C27" w:rsidRDefault="003749B6"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w:t>
            </w:r>
            <w:r w:rsidR="00C2151A" w:rsidRPr="00354C27">
              <w:rPr>
                <w:rFonts w:ascii="Times New Roman" w:eastAsia="Times New Roman" w:hAnsi="Times New Roman"/>
                <w:sz w:val="24"/>
                <w:szCs w:val="24"/>
              </w:rPr>
              <w:t xml:space="preserve">) </w:t>
            </w:r>
            <w:r w:rsidRPr="00354C27">
              <w:rPr>
                <w:rFonts w:ascii="Times New Roman" w:eastAsia="Times New Roman" w:hAnsi="Times New Roman"/>
                <w:sz w:val="24"/>
                <w:szCs w:val="24"/>
              </w:rPr>
              <w:t>д.м.н., проф. Островський М. М.</w:t>
            </w:r>
          </w:p>
          <w:p w:rsidR="003749B6" w:rsidRPr="00354C27" w:rsidRDefault="003749B6"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Обласний фтизіопульмонологічний центр, відділення пульмонології, Державний вищий навчальний заклад «Івано-Франківський Національний медичний університет», кафедра фтизіатрії і пульмонології з курсом професійних хвороб,  м. Івано-Франківськ</w:t>
            </w:r>
          </w:p>
          <w:p w:rsidR="003749B6" w:rsidRPr="00354C27" w:rsidRDefault="00C2151A"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lastRenderedPageBreak/>
              <w:t xml:space="preserve">3) </w:t>
            </w:r>
            <w:r w:rsidR="003749B6" w:rsidRPr="00354C27">
              <w:rPr>
                <w:rFonts w:ascii="Times New Roman" w:eastAsia="Times New Roman" w:hAnsi="Times New Roman"/>
                <w:sz w:val="24"/>
                <w:szCs w:val="24"/>
              </w:rPr>
              <w:t>к.м.н. Примушко Н.А.</w:t>
            </w:r>
          </w:p>
          <w:p w:rsidR="003749B6" w:rsidRPr="00354C27" w:rsidRDefault="003749B6"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«Національний інститут фтизіатрії і пульмонології ім. Ф.Г. Яновського Національної академії медичних наук України», відділення пульмонології, м. Київ</w:t>
            </w:r>
          </w:p>
          <w:p w:rsidR="003749B6" w:rsidRPr="00354C27" w:rsidRDefault="003749B6"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4</w:t>
            </w:r>
            <w:r w:rsidR="00C2151A" w:rsidRPr="00354C27">
              <w:rPr>
                <w:rFonts w:ascii="Times New Roman" w:eastAsia="Times New Roman" w:hAnsi="Times New Roman"/>
                <w:sz w:val="24"/>
                <w:szCs w:val="24"/>
              </w:rPr>
              <w:t xml:space="preserve">) </w:t>
            </w:r>
            <w:r w:rsidRPr="00354C27">
              <w:rPr>
                <w:rFonts w:ascii="Times New Roman" w:eastAsia="Times New Roman" w:hAnsi="Times New Roman"/>
                <w:sz w:val="24"/>
                <w:szCs w:val="24"/>
              </w:rPr>
              <w:t>к.м.н. Яковенко О.К.</w:t>
            </w:r>
          </w:p>
          <w:p w:rsidR="00C2151A" w:rsidRPr="00354C27" w:rsidRDefault="003749B6" w:rsidP="00C2151A">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підприємство «Волинська обласна клінічна лікарня» Волинської обласної ради, відділення пульмонології, м. Луцьк</w:t>
            </w:r>
          </w:p>
          <w:p w:rsidR="003749B6" w:rsidRPr="00354C27" w:rsidRDefault="00C2151A" w:rsidP="00C2151A">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5) </w:t>
            </w:r>
            <w:r w:rsidR="003749B6" w:rsidRPr="00354C27">
              <w:rPr>
                <w:rFonts w:ascii="Times New Roman" w:eastAsia="Times New Roman" w:hAnsi="Times New Roman"/>
                <w:sz w:val="24"/>
                <w:szCs w:val="24"/>
              </w:rPr>
              <w:t>к.м.н. Курик Л.М.</w:t>
            </w:r>
          </w:p>
          <w:p w:rsidR="003749B6" w:rsidRPr="00354C27" w:rsidRDefault="003749B6"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«Національний інститут фтизіатрії і пульмонології ім. Ф.Г. Яновського Національної академії медичних наук України», відділення бронхообструктивних захворювань легень, м. Київ</w:t>
            </w:r>
          </w:p>
          <w:p w:rsidR="003749B6" w:rsidRPr="00354C27" w:rsidRDefault="00C2151A"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6) </w:t>
            </w:r>
            <w:r w:rsidR="003749B6" w:rsidRPr="00354C27">
              <w:rPr>
                <w:rFonts w:ascii="Times New Roman" w:eastAsia="Times New Roman" w:hAnsi="Times New Roman"/>
                <w:sz w:val="24"/>
                <w:szCs w:val="24"/>
              </w:rPr>
              <w:t xml:space="preserve">д.м.н., проф. Мостовой Ю. М. </w:t>
            </w:r>
          </w:p>
          <w:p w:rsidR="00DA4C7E" w:rsidRPr="00354C27" w:rsidRDefault="003749B6" w:rsidP="003749B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Приватне мале підприємство, медичний центр «Пульс», терапевтичне відділення, м. Вінниця</w:t>
            </w:r>
          </w:p>
        </w:tc>
      </w:tr>
      <w:tr w:rsidR="00DA4C7E"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49"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DA4C7E" w:rsidRPr="00354C27" w:rsidRDefault="00DA4C7E" w:rsidP="005C68E4">
            <w:pPr>
              <w:spacing w:after="0" w:line="240" w:lineRule="auto"/>
              <w:rPr>
                <w:rFonts w:ascii="Times New Roman" w:hAnsi="Times New Roman"/>
                <w:sz w:val="24"/>
                <w:szCs w:val="24"/>
              </w:rPr>
            </w:pPr>
            <w:r w:rsidRPr="00354C27">
              <w:rPr>
                <w:rFonts w:ascii="Times New Roman" w:hAnsi="Times New Roman"/>
                <w:sz w:val="24"/>
                <w:szCs w:val="24"/>
              </w:rPr>
              <w:lastRenderedPageBreak/>
              <w:t>Препарати порівняння, виробник та країна</w:t>
            </w:r>
          </w:p>
        </w:tc>
        <w:tc>
          <w:tcPr>
            <w:tcW w:w="11989" w:type="dxa"/>
            <w:gridSpan w:val="2"/>
            <w:tcBorders>
              <w:top w:val="single" w:sz="4" w:space="0" w:color="auto"/>
              <w:left w:val="single" w:sz="4" w:space="0" w:color="auto"/>
              <w:bottom w:val="single" w:sz="4" w:space="0" w:color="auto"/>
              <w:right w:val="single" w:sz="4" w:space="0" w:color="auto"/>
            </w:tcBorders>
          </w:tcPr>
          <w:p w:rsidR="00205836" w:rsidRPr="00E829A0" w:rsidRDefault="00205836" w:rsidP="00205836">
            <w:pPr>
              <w:spacing w:after="0" w:line="240" w:lineRule="auto"/>
              <w:jc w:val="both"/>
              <w:rPr>
                <w:rFonts w:ascii="Times New Roman" w:hAnsi="Times New Roman"/>
                <w:sz w:val="24"/>
                <w:szCs w:val="24"/>
              </w:rPr>
            </w:pPr>
            <w:r w:rsidRPr="00E829A0">
              <w:rPr>
                <w:rFonts w:ascii="Times New Roman" w:hAnsi="Times New Roman"/>
                <w:sz w:val="24"/>
                <w:szCs w:val="24"/>
              </w:rPr>
              <w:t xml:space="preserve">PT007; </w:t>
            </w:r>
            <w:r w:rsidRPr="00E829A0">
              <w:rPr>
                <w:rFonts w:ascii="Times New Roman" w:eastAsia="Times New Roman" w:hAnsi="Times New Roman"/>
                <w:sz w:val="24"/>
                <w:szCs w:val="24"/>
              </w:rPr>
              <w:t xml:space="preserve">інгаляція під тиском, суспензія </w:t>
            </w:r>
            <w:r w:rsidRPr="00E829A0">
              <w:rPr>
                <w:rFonts w:ascii="Times New Roman" w:eastAsia="Times New Roman" w:hAnsi="Times New Roman"/>
                <w:sz w:val="24"/>
                <w:szCs w:val="24"/>
                <w:lang w:val="en-US"/>
              </w:rPr>
              <w:t>AS</w:t>
            </w:r>
            <w:r w:rsidRPr="00E829A0">
              <w:rPr>
                <w:rFonts w:ascii="Times New Roman" w:eastAsia="Times New Roman" w:hAnsi="Times New Roman"/>
                <w:sz w:val="24"/>
                <w:szCs w:val="24"/>
              </w:rPr>
              <w:t xml:space="preserve"> </w:t>
            </w:r>
            <w:r w:rsidRPr="00E829A0">
              <w:rPr>
                <w:rFonts w:ascii="Times New Roman" w:eastAsia="Times New Roman" w:hAnsi="Times New Roman"/>
                <w:sz w:val="24"/>
                <w:szCs w:val="24"/>
                <w:lang w:val="en-US"/>
              </w:rPr>
              <w:t>MDI</w:t>
            </w:r>
            <w:r w:rsidRPr="00E829A0">
              <w:rPr>
                <w:rFonts w:ascii="Times New Roman" w:eastAsia="Times New Roman" w:hAnsi="Times New Roman"/>
                <w:sz w:val="24"/>
                <w:szCs w:val="24"/>
              </w:rPr>
              <w:t xml:space="preserve"> 90 (дозований інгалятор, що містить альбутерол сульфат, 90) — альбутерол 90 мкг на інгаляцію </w:t>
            </w:r>
            <w:r w:rsidRPr="00E829A0">
              <w:rPr>
                <w:rFonts w:ascii="Times New Roman" w:eastAsia="Times New Roman" w:hAnsi="Times New Roman"/>
                <w:sz w:val="24"/>
                <w:szCs w:val="24"/>
                <w:lang w:val="en-US"/>
              </w:rPr>
              <w:t>(</w:t>
            </w:r>
            <w:r w:rsidRPr="00E829A0">
              <w:rPr>
                <w:rFonts w:ascii="Times New Roman" w:hAnsi="Times New Roman"/>
                <w:sz w:val="24"/>
                <w:szCs w:val="24"/>
              </w:rPr>
              <w:t xml:space="preserve">PT007; сальбутамол сульфат; Albuterol sulfate; Альбутерол сульфат); Інгаляція під тиском, суспензія; 108 мкг (мікрограм); Pearl Therapeutics Inc., (NCMF), USA; AstraZeneca Dunkerque Production (AZDP), France; Melbourn Scientific Limited, United Kingdom; Eurofins Lancaster Laboratories, Inc., USA; AstraZeneca UK Limited - Macclesfield Development, United Kingdom; Catalent CTS (Edinburgh) Limited, United Kingdom; Catalent Germany Schorndorf GmbH, Germany; </w:t>
            </w:r>
          </w:p>
          <w:p w:rsidR="00DA4C7E" w:rsidRPr="00354C27" w:rsidRDefault="00205836" w:rsidP="005C212D">
            <w:pPr>
              <w:spacing w:after="0" w:line="240" w:lineRule="auto"/>
              <w:jc w:val="both"/>
              <w:rPr>
                <w:rFonts w:ascii="Times New Roman" w:eastAsia="Times New Roman" w:hAnsi="Times New Roman"/>
                <w:sz w:val="24"/>
                <w:szCs w:val="24"/>
              </w:rPr>
            </w:pPr>
            <w:r w:rsidRPr="00E829A0">
              <w:rPr>
                <w:rFonts w:ascii="Times New Roman" w:hAnsi="Times New Roman"/>
                <w:sz w:val="24"/>
                <w:szCs w:val="24"/>
              </w:rPr>
              <w:t xml:space="preserve">PT008; </w:t>
            </w:r>
            <w:r w:rsidRPr="00E829A0">
              <w:rPr>
                <w:rFonts w:ascii="Times New Roman" w:eastAsia="Times New Roman" w:hAnsi="Times New Roman"/>
                <w:sz w:val="24"/>
                <w:szCs w:val="24"/>
              </w:rPr>
              <w:t>інгаляція під тиском, суспензія BD MDI 80 (дозований інгалятор, що містить будесонід, 80) — будесонід 80 мкг на інгаляцію (</w:t>
            </w:r>
            <w:r w:rsidRPr="00E829A0">
              <w:rPr>
                <w:rFonts w:ascii="Times New Roman" w:hAnsi="Times New Roman"/>
                <w:sz w:val="24"/>
                <w:szCs w:val="24"/>
              </w:rPr>
              <w:t>PT008; будесонід; BUDESONIDE); Інгаляція під тиском, суспензія; 80 мкг (мікрограм); Pearl Therapeutics Inc., (NCMF) , USA; AstraZeneca Dunkerque Production (AZDP), France; Melbourn Scientific Limited, United Kingdom; Eurofins Lancaster Laboratories, Inc., USA; AstraZeneca UK Limited - Macclesfield Development, United Kingdom; Catalent CTS (Edinburgh) Limited, United Kingdom; Catalent Germany Schorndorf GmbH, Germany</w:t>
            </w:r>
          </w:p>
        </w:tc>
      </w:tr>
      <w:tr w:rsidR="00DA4C7E"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49" w:type="dxa"/>
          <w:trHeight w:val="860"/>
        </w:trPr>
        <w:tc>
          <w:tcPr>
            <w:tcW w:w="3145" w:type="dxa"/>
            <w:tcBorders>
              <w:top w:val="single" w:sz="4" w:space="0" w:color="auto"/>
              <w:left w:val="single" w:sz="4" w:space="0" w:color="auto"/>
              <w:bottom w:val="single" w:sz="4" w:space="0" w:color="auto"/>
              <w:right w:val="single" w:sz="4" w:space="0" w:color="auto"/>
            </w:tcBorders>
            <w:hideMark/>
          </w:tcPr>
          <w:p w:rsidR="00DA4C7E" w:rsidRPr="00354C27" w:rsidRDefault="00DA4C7E" w:rsidP="005C68E4">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89" w:type="dxa"/>
            <w:gridSpan w:val="2"/>
            <w:tcBorders>
              <w:top w:val="single" w:sz="4" w:space="0" w:color="auto"/>
              <w:left w:val="single" w:sz="4" w:space="0" w:color="auto"/>
              <w:bottom w:val="single" w:sz="4" w:space="0" w:color="auto"/>
              <w:right w:val="single" w:sz="4" w:space="0" w:color="auto"/>
            </w:tcBorders>
          </w:tcPr>
          <w:p w:rsidR="00205836" w:rsidRPr="00E829A0" w:rsidRDefault="00205836" w:rsidP="00205836">
            <w:pPr>
              <w:spacing w:after="0" w:line="240" w:lineRule="auto"/>
              <w:jc w:val="both"/>
              <w:rPr>
                <w:rFonts w:ascii="Times New Roman" w:eastAsia="Times New Roman" w:hAnsi="Times New Roman"/>
                <w:sz w:val="24"/>
                <w:szCs w:val="24"/>
                <w:lang w:val="ru-RU"/>
              </w:rPr>
            </w:pPr>
            <w:r w:rsidRPr="00E829A0">
              <w:rPr>
                <w:rFonts w:ascii="Times New Roman" w:eastAsia="Times New Roman" w:hAnsi="Times New Roman"/>
                <w:sz w:val="24"/>
                <w:szCs w:val="24"/>
                <w:lang w:val="ru-RU"/>
              </w:rPr>
              <w:t>- Лабораторні набори;</w:t>
            </w:r>
          </w:p>
          <w:p w:rsidR="00205836" w:rsidRPr="00E829A0" w:rsidRDefault="00205836" w:rsidP="00205836">
            <w:pPr>
              <w:spacing w:after="0" w:line="240" w:lineRule="auto"/>
              <w:jc w:val="both"/>
              <w:rPr>
                <w:rFonts w:ascii="Times New Roman" w:eastAsia="Times New Roman" w:hAnsi="Times New Roman"/>
                <w:sz w:val="24"/>
                <w:szCs w:val="24"/>
                <w:lang w:val="ru-RU"/>
              </w:rPr>
            </w:pPr>
            <w:r w:rsidRPr="00E829A0">
              <w:rPr>
                <w:rFonts w:ascii="Times New Roman" w:eastAsia="Times New Roman" w:hAnsi="Times New Roman"/>
                <w:sz w:val="24"/>
                <w:szCs w:val="24"/>
                <w:lang w:val="ru-RU"/>
              </w:rPr>
              <w:t>- Паперові документи;</w:t>
            </w:r>
          </w:p>
          <w:p w:rsidR="00205836" w:rsidRPr="00E829A0" w:rsidRDefault="00205836" w:rsidP="00205836">
            <w:pPr>
              <w:spacing w:after="0" w:line="240" w:lineRule="auto"/>
              <w:jc w:val="both"/>
              <w:rPr>
                <w:rFonts w:ascii="Times New Roman" w:eastAsia="Times New Roman" w:hAnsi="Times New Roman"/>
                <w:sz w:val="24"/>
                <w:szCs w:val="24"/>
                <w:lang w:val="ru-RU"/>
              </w:rPr>
            </w:pPr>
            <w:r w:rsidRPr="00E829A0">
              <w:rPr>
                <w:rFonts w:ascii="Times New Roman" w:eastAsia="Times New Roman" w:hAnsi="Times New Roman"/>
                <w:sz w:val="24"/>
                <w:szCs w:val="24"/>
                <w:lang w:val="ru-RU"/>
              </w:rPr>
              <w:t>- Коробки;</w:t>
            </w:r>
          </w:p>
          <w:p w:rsidR="00205836" w:rsidRPr="00E829A0" w:rsidRDefault="00205836" w:rsidP="00205836">
            <w:pPr>
              <w:spacing w:after="0" w:line="240" w:lineRule="auto"/>
              <w:jc w:val="both"/>
              <w:rPr>
                <w:rFonts w:ascii="Times New Roman" w:eastAsia="Times New Roman" w:hAnsi="Times New Roman"/>
                <w:sz w:val="24"/>
                <w:szCs w:val="24"/>
                <w:lang w:val="ru-RU"/>
              </w:rPr>
            </w:pPr>
            <w:r w:rsidRPr="00E829A0">
              <w:rPr>
                <w:rFonts w:ascii="Times New Roman" w:eastAsia="Times New Roman" w:hAnsi="Times New Roman"/>
                <w:sz w:val="24"/>
                <w:szCs w:val="24"/>
                <w:lang w:val="ru-RU"/>
              </w:rPr>
              <w:t>- Додаткові матеріали;</w:t>
            </w:r>
          </w:p>
          <w:p w:rsidR="00205836" w:rsidRPr="00E829A0" w:rsidRDefault="00205836" w:rsidP="00205836">
            <w:pPr>
              <w:spacing w:after="0" w:line="240" w:lineRule="auto"/>
              <w:jc w:val="both"/>
              <w:rPr>
                <w:rFonts w:ascii="Times New Roman" w:eastAsia="Times New Roman" w:hAnsi="Times New Roman"/>
                <w:sz w:val="24"/>
                <w:szCs w:val="24"/>
                <w:lang w:val="ru-RU"/>
              </w:rPr>
            </w:pPr>
            <w:r w:rsidRPr="00E829A0">
              <w:rPr>
                <w:rFonts w:ascii="Times New Roman" w:eastAsia="Times New Roman" w:hAnsi="Times New Roman"/>
                <w:sz w:val="24"/>
                <w:szCs w:val="24"/>
                <w:lang w:val="ru-RU"/>
              </w:rPr>
              <w:t>- Електроні прилади;</w:t>
            </w:r>
          </w:p>
          <w:p w:rsidR="00DA4C7E" w:rsidRPr="00354C27" w:rsidRDefault="00205836" w:rsidP="00205836">
            <w:pPr>
              <w:spacing w:after="0" w:line="240" w:lineRule="auto"/>
              <w:contextualSpacing/>
              <w:jc w:val="both"/>
              <w:rPr>
                <w:rFonts w:ascii="Times New Roman" w:eastAsia="Times New Roman" w:hAnsi="Times New Roman"/>
                <w:sz w:val="24"/>
                <w:szCs w:val="24"/>
              </w:rPr>
            </w:pPr>
            <w:r w:rsidRPr="00E829A0">
              <w:rPr>
                <w:rFonts w:ascii="Times New Roman" w:eastAsia="Times New Roman" w:hAnsi="Times New Roman"/>
                <w:sz w:val="24"/>
                <w:szCs w:val="24"/>
                <w:lang w:val="ru-RU"/>
              </w:rPr>
              <w:t>- Температурні датчики.</w:t>
            </w:r>
          </w:p>
        </w:tc>
      </w:tr>
    </w:tbl>
    <w:p w:rsidR="00DA4C7E" w:rsidRPr="00354C27" w:rsidRDefault="00DA4C7E" w:rsidP="00DA4C7E">
      <w:pPr>
        <w:spacing w:after="0" w:line="240" w:lineRule="auto"/>
        <w:rPr>
          <w:rFonts w:ascii="Times New Roman" w:eastAsia="Times New Roman" w:hAnsi="Times New Roman"/>
          <w:sz w:val="24"/>
          <w:szCs w:val="24"/>
          <w:lang w:eastAsia="ru-RU"/>
        </w:rPr>
      </w:pPr>
    </w:p>
    <w:p w:rsidR="007F6DD4" w:rsidRPr="00354C27" w:rsidRDefault="007F6DD4" w:rsidP="00DA4C7E">
      <w:pPr>
        <w:spacing w:after="0" w:line="240" w:lineRule="auto"/>
        <w:rPr>
          <w:rFonts w:ascii="Times New Roman" w:eastAsia="Times New Roman" w:hAnsi="Times New Roman"/>
          <w:sz w:val="24"/>
          <w:szCs w:val="24"/>
          <w:lang w:eastAsia="ru-RU"/>
        </w:rPr>
      </w:pPr>
    </w:p>
    <w:p w:rsidR="006C343D" w:rsidRPr="00354C27" w:rsidRDefault="006C343D" w:rsidP="006C343D">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6867A5" w:rsidRPr="00354C27" w:rsidRDefault="006C343D" w:rsidP="006C343D">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6C343D" w:rsidRPr="00354C27" w:rsidRDefault="00C2151A" w:rsidP="006C343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26157" w:type="dxa"/>
        <w:tblLook w:val="01E0" w:firstRow="1" w:lastRow="1" w:firstColumn="1" w:lastColumn="1" w:noHBand="0" w:noVBand="0"/>
      </w:tblPr>
      <w:tblGrid>
        <w:gridCol w:w="3145"/>
        <w:gridCol w:w="8020"/>
        <w:gridCol w:w="3899"/>
        <w:gridCol w:w="11093"/>
      </w:tblGrid>
      <w:tr w:rsidR="0014473A" w:rsidRPr="00354C27" w:rsidTr="0014473A">
        <w:trPr>
          <w:gridBefore w:val="2"/>
          <w:wBefore w:w="11165" w:type="dxa"/>
          <w:trHeight w:val="1426"/>
        </w:trPr>
        <w:tc>
          <w:tcPr>
            <w:tcW w:w="14992" w:type="dxa"/>
            <w:gridSpan w:val="2"/>
          </w:tcPr>
          <w:p w:rsidR="0014473A" w:rsidRPr="00354C27" w:rsidRDefault="0014473A" w:rsidP="005C68E4">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w:t>
            </w:r>
          </w:p>
          <w:p w:rsidR="0014473A" w:rsidRPr="00354C27" w:rsidRDefault="0014473A" w:rsidP="005C68E4">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C68E4">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p>
          <w:p w:rsidR="0014473A" w:rsidRPr="00354C27" w:rsidRDefault="000C18FC" w:rsidP="000C18F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r w:rsidR="0014473A" w:rsidRPr="00354C27">
              <w:rPr>
                <w:rFonts w:ascii="Times New Roman" w:eastAsia="Times New Roman" w:hAnsi="Times New Roman"/>
                <w:sz w:val="24"/>
                <w:szCs w:val="24"/>
                <w:lang w:eastAsia="uk-UA"/>
              </w:rPr>
              <w:t xml:space="preserve">  </w:t>
            </w:r>
          </w:p>
        </w:tc>
      </w:tr>
      <w:tr w:rsidR="005C68E4"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093"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5C68E4" w:rsidRPr="00354C27" w:rsidRDefault="005C68E4" w:rsidP="005C68E4">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5C68E4"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«Рандомізоване, подвійне сліпе, багатоцентрове дослідження фази III з метою порівняння ефективності, безпечності, фармакокінетики та імуногенності препарату SB12 (запропонованого біоаналога екулізумабу) і препарату Соліріс® у пацієнтів з пароксизмальною нічною гемоглобінурією, код дослідження SB12-3003, версія 3.0 від 12 грудня 2018 року</w:t>
            </w:r>
          </w:p>
        </w:tc>
      </w:tr>
      <w:tr w:rsidR="009D2941"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093"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9D2941" w:rsidRPr="00354C27" w:rsidRDefault="009D2941" w:rsidP="009D2941">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9D2941" w:rsidRPr="00354C27" w:rsidRDefault="00C2311E" w:rsidP="00BA7A8C">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Товариство з Обмеженою Відповідальністю «Контрактно-Дослідницька Організація Іннофарм-Україна»</w:t>
            </w:r>
          </w:p>
        </w:tc>
      </w:tr>
      <w:tr w:rsidR="009D2941"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093"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9D2941" w:rsidRPr="00354C27" w:rsidRDefault="009D2941" w:rsidP="009D2941">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9D2941" w:rsidRPr="00354C27" w:rsidRDefault="00C2311E" w:rsidP="00BA7A8C">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«Самсунг Байоепіс Ко., Лтд.», Республіка Корея  (Samsung Bioepis Co., Ltd., Republic of Korea)</w:t>
            </w:r>
          </w:p>
        </w:tc>
      </w:tr>
      <w:tr w:rsidR="009D2941"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093"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9D2941" w:rsidRPr="00354C27" w:rsidRDefault="009D2941" w:rsidP="009D2941">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9D2941" w:rsidRPr="00354C27" w:rsidRDefault="00205836" w:rsidP="00DE7F12">
            <w:pPr>
              <w:spacing w:after="0" w:line="240" w:lineRule="auto"/>
              <w:jc w:val="both"/>
              <w:rPr>
                <w:rFonts w:ascii="Times New Roman" w:eastAsia="Times New Roman" w:hAnsi="Times New Roman"/>
                <w:sz w:val="24"/>
                <w:szCs w:val="24"/>
              </w:rPr>
            </w:pPr>
            <w:r w:rsidRPr="00A87D56">
              <w:rPr>
                <w:rFonts w:ascii="Times New Roman" w:eastAsia="Times New Roman" w:hAnsi="Times New Roman"/>
                <w:sz w:val="24"/>
                <w:szCs w:val="24"/>
                <w:lang w:val="en-US"/>
              </w:rPr>
              <w:t>SB</w:t>
            </w:r>
            <w:r w:rsidRPr="00A87D56">
              <w:rPr>
                <w:rFonts w:ascii="Times New Roman" w:eastAsia="Times New Roman" w:hAnsi="Times New Roman"/>
                <w:sz w:val="24"/>
                <w:szCs w:val="24"/>
              </w:rPr>
              <w:t>12 (запропонований біоаналог екулізумабу) (</w:t>
            </w:r>
            <w:r w:rsidRPr="00A87D56">
              <w:rPr>
                <w:rFonts w:ascii="Times New Roman" w:hAnsi="Times New Roman"/>
                <w:sz w:val="24"/>
                <w:szCs w:val="24"/>
              </w:rPr>
              <w:t>SB12; екулізумаб); флакон 30 мл, що містить концентрат розчину для внутрішньовенного вливання; 10мг (міліграмів)/мл (мілілітр); Almac Clinical Services (Ireland) Limited, Ireland; Almac Clinical Services Limited, United Kingdom;</w:t>
            </w:r>
            <w:r w:rsidRPr="00A87D56">
              <w:rPr>
                <w:rFonts w:ascii="Times New Roman" w:hAnsi="Times New Roman"/>
                <w:color w:val="000000"/>
                <w:sz w:val="24"/>
                <w:szCs w:val="24"/>
              </w:rPr>
              <w:t xml:space="preserve"> </w:t>
            </w:r>
            <w:r w:rsidRPr="00A87D56">
              <w:rPr>
                <w:rFonts w:ascii="Times New Roman" w:hAnsi="Times New Roman"/>
                <w:color w:val="000000"/>
                <w:sz w:val="24"/>
                <w:szCs w:val="24"/>
                <w:lang w:val="en-US"/>
              </w:rPr>
              <w:t>Samsung</w:t>
            </w:r>
            <w:r w:rsidRPr="00A87D56">
              <w:rPr>
                <w:rFonts w:ascii="Times New Roman" w:hAnsi="Times New Roman"/>
                <w:color w:val="000000"/>
                <w:sz w:val="24"/>
                <w:szCs w:val="24"/>
              </w:rPr>
              <w:t xml:space="preserve"> </w:t>
            </w:r>
            <w:r w:rsidRPr="00A87D56">
              <w:rPr>
                <w:rFonts w:ascii="Times New Roman" w:hAnsi="Times New Roman"/>
                <w:color w:val="000000"/>
                <w:sz w:val="24"/>
                <w:szCs w:val="24"/>
                <w:lang w:val="en-US"/>
              </w:rPr>
              <w:t>BioLogics</w:t>
            </w:r>
            <w:r w:rsidRPr="00A87D56">
              <w:rPr>
                <w:rFonts w:ascii="Times New Roman" w:hAnsi="Times New Roman"/>
                <w:color w:val="000000"/>
                <w:sz w:val="24"/>
                <w:szCs w:val="24"/>
              </w:rPr>
              <w:t xml:space="preserve"> </w:t>
            </w:r>
            <w:r w:rsidRPr="00A87D56">
              <w:rPr>
                <w:rFonts w:ascii="Times New Roman" w:hAnsi="Times New Roman"/>
                <w:color w:val="000000"/>
                <w:sz w:val="24"/>
                <w:szCs w:val="24"/>
                <w:lang w:val="en-US"/>
              </w:rPr>
              <w:t>Company</w:t>
            </w:r>
            <w:r w:rsidRPr="00A87D56">
              <w:rPr>
                <w:rFonts w:ascii="Times New Roman" w:hAnsi="Times New Roman"/>
                <w:color w:val="000000"/>
                <w:sz w:val="24"/>
                <w:szCs w:val="24"/>
              </w:rPr>
              <w:t xml:space="preserve"> </w:t>
            </w:r>
            <w:r w:rsidRPr="00A87D56">
              <w:rPr>
                <w:rFonts w:ascii="Times New Roman" w:hAnsi="Times New Roman"/>
                <w:color w:val="000000"/>
                <w:sz w:val="24"/>
                <w:szCs w:val="24"/>
                <w:lang w:val="en-US"/>
              </w:rPr>
              <w:t>Ltd</w:t>
            </w:r>
            <w:r w:rsidRPr="00A87D56">
              <w:rPr>
                <w:rFonts w:ascii="Times New Roman" w:hAnsi="Times New Roman"/>
                <w:color w:val="000000"/>
                <w:sz w:val="24"/>
                <w:szCs w:val="24"/>
              </w:rPr>
              <w:t xml:space="preserve">. </w:t>
            </w:r>
            <w:r w:rsidRPr="00A87D56">
              <w:rPr>
                <w:rFonts w:ascii="Times New Roman" w:hAnsi="Times New Roman"/>
                <w:color w:val="000000"/>
                <w:sz w:val="24"/>
                <w:szCs w:val="24"/>
                <w:lang w:val="en-US"/>
              </w:rPr>
              <w:t>(SBL), Republic of Korea (</w:t>
            </w:r>
            <w:r w:rsidRPr="00A87D56">
              <w:rPr>
                <w:rFonts w:ascii="Times New Roman" w:hAnsi="Times New Roman"/>
                <w:color w:val="000000"/>
                <w:sz w:val="24"/>
                <w:szCs w:val="24"/>
              </w:rPr>
              <w:t xml:space="preserve">також відомий як – </w:t>
            </w:r>
            <w:r w:rsidRPr="00A87D56">
              <w:rPr>
                <w:rFonts w:ascii="Times New Roman" w:hAnsi="Times New Roman"/>
                <w:color w:val="000000"/>
                <w:sz w:val="24"/>
                <w:szCs w:val="24"/>
                <w:lang w:val="en-US"/>
              </w:rPr>
              <w:t>Samsung Biologics)</w:t>
            </w:r>
            <w:r w:rsidRPr="00A87D56">
              <w:rPr>
                <w:rFonts w:ascii="Times New Roman" w:hAnsi="Times New Roman"/>
                <w:color w:val="000000"/>
                <w:sz w:val="24"/>
                <w:szCs w:val="24"/>
              </w:rPr>
              <w:t xml:space="preserve">, </w:t>
            </w:r>
            <w:r w:rsidRPr="00A87D56">
              <w:rPr>
                <w:rFonts w:ascii="Times New Roman" w:hAnsi="Times New Roman"/>
                <w:color w:val="000000"/>
                <w:sz w:val="24"/>
                <w:szCs w:val="24"/>
                <w:lang w:val="en-US"/>
              </w:rPr>
              <w:t>Republic of Korea</w:t>
            </w:r>
            <w:r w:rsidRPr="00A87D56">
              <w:rPr>
                <w:rFonts w:ascii="Times New Roman" w:hAnsi="Times New Roman"/>
                <w:sz w:val="24"/>
                <w:szCs w:val="24"/>
              </w:rPr>
              <w:t>,</w:t>
            </w:r>
            <w:r w:rsidRPr="00A87D56">
              <w:rPr>
                <w:rFonts w:ascii="Times New Roman" w:hAnsi="Times New Roman"/>
                <w:color w:val="000000"/>
                <w:sz w:val="24"/>
                <w:szCs w:val="24"/>
                <w:lang w:val="en-US"/>
              </w:rPr>
              <w:t xml:space="preserve"> Eurofins Biopharma Product Testing Ireland Limited, </w:t>
            </w:r>
            <w:r w:rsidRPr="00A87D56">
              <w:rPr>
                <w:rFonts w:ascii="Times New Roman" w:hAnsi="Times New Roman"/>
                <w:color w:val="000000"/>
                <w:sz w:val="24"/>
                <w:szCs w:val="24"/>
              </w:rPr>
              <w:t>Ireland</w:t>
            </w:r>
            <w:r w:rsidRPr="00A87D56">
              <w:rPr>
                <w:rFonts w:ascii="Times New Roman" w:hAnsi="Times New Roman"/>
                <w:color w:val="000000"/>
                <w:sz w:val="24"/>
                <w:szCs w:val="24"/>
                <w:lang w:val="en-US"/>
              </w:rPr>
              <w:t xml:space="preserve"> (</w:t>
            </w:r>
            <w:r w:rsidRPr="00A87D56">
              <w:rPr>
                <w:rFonts w:ascii="Times New Roman" w:hAnsi="Times New Roman"/>
                <w:color w:val="000000"/>
                <w:sz w:val="24"/>
                <w:szCs w:val="24"/>
              </w:rPr>
              <w:t xml:space="preserve">відомий також як </w:t>
            </w:r>
            <w:r w:rsidRPr="00A87D56">
              <w:rPr>
                <w:rFonts w:ascii="Times New Roman" w:hAnsi="Times New Roman"/>
                <w:color w:val="000000"/>
                <w:sz w:val="24"/>
                <w:szCs w:val="24"/>
                <w:lang w:val="en-US"/>
              </w:rPr>
              <w:t>Eurofins Lancaster Laboratories, Inc.)</w:t>
            </w:r>
            <w:r w:rsidRPr="00A87D56">
              <w:rPr>
                <w:rFonts w:ascii="Times New Roman" w:hAnsi="Times New Roman"/>
                <w:color w:val="000000"/>
                <w:sz w:val="24"/>
                <w:szCs w:val="24"/>
              </w:rPr>
              <w:t xml:space="preserve">, </w:t>
            </w:r>
            <w:r w:rsidRPr="00A87D56">
              <w:rPr>
                <w:rFonts w:ascii="Times New Roman" w:hAnsi="Times New Roman"/>
                <w:color w:val="000000"/>
                <w:sz w:val="24"/>
                <w:szCs w:val="24"/>
                <w:lang w:val="en-US"/>
              </w:rPr>
              <w:t>Eurofins BioPharma Product Testing Munich GmbH, Germany</w:t>
            </w:r>
          </w:p>
        </w:tc>
      </w:tr>
      <w:tr w:rsidR="009D2941"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093" w:type="dxa"/>
          <w:trHeight w:val="558"/>
        </w:trPr>
        <w:tc>
          <w:tcPr>
            <w:tcW w:w="3145" w:type="dxa"/>
            <w:tcBorders>
              <w:top w:val="single" w:sz="4" w:space="0" w:color="auto"/>
              <w:left w:val="single" w:sz="4" w:space="0" w:color="auto"/>
              <w:bottom w:val="single" w:sz="4" w:space="0" w:color="auto"/>
              <w:right w:val="single" w:sz="4" w:space="0" w:color="auto"/>
            </w:tcBorders>
            <w:hideMark/>
          </w:tcPr>
          <w:p w:rsidR="009D2941" w:rsidRPr="00354C27" w:rsidRDefault="009D2941" w:rsidP="009D2941">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C2311E" w:rsidRPr="00205836" w:rsidRDefault="00C2311E" w:rsidP="00205836">
            <w:pPr>
              <w:spacing w:after="0" w:line="240" w:lineRule="auto"/>
              <w:jc w:val="both"/>
              <w:rPr>
                <w:rFonts w:ascii="Times New Roman" w:eastAsia="Times New Roman" w:hAnsi="Times New Roman"/>
                <w:sz w:val="24"/>
                <w:szCs w:val="24"/>
              </w:rPr>
            </w:pPr>
            <w:r w:rsidRPr="00205836">
              <w:rPr>
                <w:rFonts w:ascii="Times New Roman" w:eastAsia="Times New Roman" w:hAnsi="Times New Roman"/>
                <w:sz w:val="24"/>
                <w:szCs w:val="24"/>
              </w:rPr>
              <w:t>1) к.м.н. Кучкова О.Ю.</w:t>
            </w:r>
          </w:p>
          <w:p w:rsidR="00C2311E" w:rsidRPr="00205836" w:rsidRDefault="00C2311E" w:rsidP="00205836">
            <w:pPr>
              <w:spacing w:after="0" w:line="240" w:lineRule="auto"/>
              <w:jc w:val="both"/>
              <w:rPr>
                <w:rFonts w:ascii="Times New Roman" w:eastAsia="Times New Roman" w:hAnsi="Times New Roman"/>
                <w:sz w:val="24"/>
                <w:szCs w:val="24"/>
              </w:rPr>
            </w:pPr>
            <w:r w:rsidRPr="00205836">
              <w:rPr>
                <w:rFonts w:ascii="Times New Roman" w:eastAsia="Times New Roman" w:hAnsi="Times New Roman"/>
                <w:sz w:val="24"/>
                <w:szCs w:val="24"/>
              </w:rPr>
              <w:t>Комунальне некомерційне підприємство «Обласний центр онкології», гематологічне відділення, м. Харків</w:t>
            </w:r>
          </w:p>
          <w:p w:rsidR="00C2311E" w:rsidRPr="00205836" w:rsidRDefault="00C2311E" w:rsidP="00205836">
            <w:pPr>
              <w:spacing w:after="0" w:line="240" w:lineRule="auto"/>
              <w:jc w:val="both"/>
              <w:rPr>
                <w:rFonts w:ascii="Times New Roman" w:eastAsia="Times New Roman" w:hAnsi="Times New Roman"/>
                <w:sz w:val="24"/>
                <w:szCs w:val="24"/>
              </w:rPr>
            </w:pPr>
            <w:r w:rsidRPr="00205836">
              <w:rPr>
                <w:rFonts w:ascii="Times New Roman" w:eastAsia="Times New Roman" w:hAnsi="Times New Roman"/>
                <w:sz w:val="24"/>
                <w:szCs w:val="24"/>
              </w:rPr>
              <w:t>2) д.м.н., проф. Скрипник І.М.</w:t>
            </w:r>
          </w:p>
          <w:p w:rsidR="00C2311E" w:rsidRPr="00205836" w:rsidRDefault="00C2311E" w:rsidP="00205836">
            <w:pPr>
              <w:spacing w:after="0" w:line="240" w:lineRule="auto"/>
              <w:jc w:val="both"/>
              <w:rPr>
                <w:rFonts w:ascii="Times New Roman" w:eastAsia="Times New Roman" w:hAnsi="Times New Roman"/>
                <w:sz w:val="24"/>
                <w:szCs w:val="24"/>
              </w:rPr>
            </w:pPr>
            <w:r w:rsidRPr="00205836">
              <w:rPr>
                <w:rFonts w:ascii="Times New Roman" w:eastAsia="Times New Roman" w:hAnsi="Times New Roman"/>
                <w:sz w:val="24"/>
                <w:szCs w:val="24"/>
              </w:rPr>
              <w:t>Комунальне підприємство «Полтавська обласна клінічна лікарня ім. М.В. Скліфосовського Полтавської обласної ради», гематологічне відділення, Українська медична стоматологічна академія, кафедра внутрішньої медицини №1, м. Полтава</w:t>
            </w:r>
          </w:p>
          <w:p w:rsidR="00C2311E" w:rsidRPr="00205836" w:rsidRDefault="00C2311E" w:rsidP="00205836">
            <w:pPr>
              <w:spacing w:after="0" w:line="240" w:lineRule="auto"/>
              <w:jc w:val="both"/>
              <w:rPr>
                <w:rFonts w:ascii="Times New Roman" w:eastAsia="Times New Roman" w:hAnsi="Times New Roman"/>
                <w:sz w:val="24"/>
                <w:szCs w:val="24"/>
              </w:rPr>
            </w:pPr>
            <w:r w:rsidRPr="00205836">
              <w:rPr>
                <w:rFonts w:ascii="Times New Roman" w:eastAsia="Times New Roman" w:hAnsi="Times New Roman"/>
                <w:sz w:val="24"/>
                <w:szCs w:val="24"/>
              </w:rPr>
              <w:t>3) зав. від. Олійник Г.А.</w:t>
            </w:r>
          </w:p>
          <w:p w:rsidR="00C2311E" w:rsidRPr="00205836" w:rsidRDefault="00C2311E" w:rsidP="00205836">
            <w:pPr>
              <w:spacing w:after="0" w:line="240" w:lineRule="auto"/>
              <w:jc w:val="both"/>
              <w:rPr>
                <w:rFonts w:ascii="Times New Roman" w:eastAsia="Times New Roman" w:hAnsi="Times New Roman"/>
                <w:sz w:val="24"/>
                <w:szCs w:val="24"/>
              </w:rPr>
            </w:pPr>
            <w:r w:rsidRPr="00205836">
              <w:rPr>
                <w:rFonts w:ascii="Times New Roman" w:eastAsia="Times New Roman" w:hAnsi="Times New Roman"/>
                <w:sz w:val="24"/>
                <w:szCs w:val="24"/>
              </w:rPr>
              <w:t>Вінницька обласна клінічна лікарня ім. М.І. Пирогова, клінічне високоспеціалізоване гематологічне відділення, м. Вінниця</w:t>
            </w:r>
          </w:p>
          <w:p w:rsidR="00C2311E" w:rsidRPr="00205836" w:rsidRDefault="00C2311E" w:rsidP="00205836">
            <w:pPr>
              <w:spacing w:after="0" w:line="240" w:lineRule="auto"/>
              <w:jc w:val="both"/>
              <w:rPr>
                <w:rFonts w:ascii="Times New Roman" w:eastAsia="Times New Roman" w:hAnsi="Times New Roman"/>
                <w:sz w:val="24"/>
                <w:szCs w:val="24"/>
              </w:rPr>
            </w:pPr>
            <w:r w:rsidRPr="00205836">
              <w:rPr>
                <w:rFonts w:ascii="Times New Roman" w:eastAsia="Times New Roman" w:hAnsi="Times New Roman"/>
                <w:sz w:val="24"/>
                <w:szCs w:val="24"/>
              </w:rPr>
              <w:t>4) лікар Пилипенко Г.В.</w:t>
            </w:r>
          </w:p>
          <w:p w:rsidR="009D2941" w:rsidRPr="00205836" w:rsidRDefault="00C2311E" w:rsidP="00205836">
            <w:pPr>
              <w:spacing w:after="0" w:line="240" w:lineRule="auto"/>
              <w:jc w:val="both"/>
              <w:rPr>
                <w:rFonts w:ascii="Times New Roman" w:eastAsia="Times New Roman" w:hAnsi="Times New Roman"/>
                <w:sz w:val="24"/>
                <w:szCs w:val="24"/>
              </w:rPr>
            </w:pPr>
            <w:r w:rsidRPr="00205836">
              <w:rPr>
                <w:rFonts w:ascii="Times New Roman" w:eastAsia="Times New Roman" w:hAnsi="Times New Roman"/>
                <w:sz w:val="24"/>
                <w:szCs w:val="24"/>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r>
      <w:tr w:rsidR="00212240"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093"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212240" w:rsidRPr="00354C27" w:rsidRDefault="00212240" w:rsidP="00212240">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212240" w:rsidRPr="00205836" w:rsidRDefault="00205836" w:rsidP="00205836">
            <w:pPr>
              <w:jc w:val="both"/>
              <w:rPr>
                <w:rFonts w:ascii="Times New Roman" w:hAnsi="Times New Roman"/>
                <w:sz w:val="24"/>
                <w:szCs w:val="24"/>
              </w:rPr>
            </w:pPr>
            <w:r w:rsidRPr="00205836">
              <w:rPr>
                <w:rFonts w:ascii="Times New Roman" w:hAnsi="Times New Roman"/>
                <w:sz w:val="24"/>
                <w:szCs w:val="24"/>
              </w:rPr>
              <w:t>Соліріс® (</w:t>
            </w:r>
            <w:r w:rsidRPr="00205836">
              <w:rPr>
                <w:rFonts w:ascii="Times New Roman" w:hAnsi="Times New Roman"/>
                <w:sz w:val="24"/>
                <w:szCs w:val="24"/>
                <w:lang w:val="en-US"/>
              </w:rPr>
              <w:t>Soliris</w:t>
            </w:r>
            <w:r w:rsidRPr="00205836">
              <w:rPr>
                <w:rFonts w:ascii="Times New Roman" w:hAnsi="Times New Roman"/>
                <w:sz w:val="24"/>
                <w:szCs w:val="24"/>
              </w:rPr>
              <w:t>; Соліріс; Соліріс®, який постачається з ЄС) (екулізумаб) (SUB25187); флакон 30 мл, що містить концентрат розчину для внутрішньовенного вливання; 10 мг (міліграмів)/мл (мілілітр); Almac Clinical Services (Ireland) Limited, Ireland; Almac Clinical Services Limited, United Kingdom;</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Patheon</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Italia</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S</w:t>
            </w:r>
            <w:r w:rsidRPr="00205836">
              <w:rPr>
                <w:rFonts w:ascii="Times New Roman" w:hAnsi="Times New Roman"/>
                <w:color w:val="000000"/>
                <w:sz w:val="24"/>
                <w:szCs w:val="24"/>
              </w:rPr>
              <w:t>.</w:t>
            </w:r>
            <w:r w:rsidRPr="00205836">
              <w:rPr>
                <w:rFonts w:ascii="Times New Roman" w:hAnsi="Times New Roman"/>
                <w:color w:val="000000"/>
                <w:sz w:val="24"/>
                <w:szCs w:val="24"/>
                <w:lang w:val="en-US"/>
              </w:rPr>
              <w:t>p</w:t>
            </w:r>
            <w:r w:rsidRPr="00205836">
              <w:rPr>
                <w:rFonts w:ascii="Times New Roman" w:hAnsi="Times New Roman"/>
                <w:color w:val="000000"/>
                <w:sz w:val="24"/>
                <w:szCs w:val="24"/>
              </w:rPr>
              <w:t>.</w:t>
            </w:r>
            <w:r w:rsidRPr="00205836">
              <w:rPr>
                <w:rFonts w:ascii="Times New Roman" w:hAnsi="Times New Roman"/>
                <w:color w:val="000000"/>
                <w:sz w:val="24"/>
                <w:szCs w:val="24"/>
                <w:lang w:val="en-US"/>
              </w:rPr>
              <w:t>A</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Italy</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Alexion</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Pharma</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International</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Operations</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Unlimited</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Company</w:t>
            </w:r>
            <w:r w:rsidRPr="00205836">
              <w:rPr>
                <w:rFonts w:ascii="Times New Roman" w:hAnsi="Times New Roman"/>
                <w:color w:val="000000"/>
                <w:sz w:val="24"/>
                <w:szCs w:val="24"/>
              </w:rPr>
              <w:t xml:space="preserve">, </w:t>
            </w:r>
            <w:r w:rsidRPr="00205836">
              <w:rPr>
                <w:rFonts w:ascii="Times New Roman" w:hAnsi="Times New Roman"/>
                <w:color w:val="000000"/>
                <w:sz w:val="24"/>
                <w:szCs w:val="24"/>
                <w:lang w:val="en-US"/>
              </w:rPr>
              <w:t>Ireland</w:t>
            </w:r>
          </w:p>
        </w:tc>
      </w:tr>
      <w:tr w:rsidR="00212240"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093" w:type="dxa"/>
          <w:trHeight w:val="740"/>
        </w:trPr>
        <w:tc>
          <w:tcPr>
            <w:tcW w:w="3145" w:type="dxa"/>
            <w:tcBorders>
              <w:top w:val="single" w:sz="4" w:space="0" w:color="auto"/>
              <w:left w:val="single" w:sz="4" w:space="0" w:color="auto"/>
              <w:bottom w:val="single" w:sz="4" w:space="0" w:color="auto"/>
              <w:right w:val="single" w:sz="4" w:space="0" w:color="auto"/>
            </w:tcBorders>
            <w:hideMark/>
          </w:tcPr>
          <w:p w:rsidR="00212240" w:rsidRPr="00354C27" w:rsidRDefault="00212240" w:rsidP="00212240">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lastRenderedPageBreak/>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212240" w:rsidRPr="00205836" w:rsidRDefault="00205836" w:rsidP="00205836">
            <w:pPr>
              <w:rPr>
                <w:rFonts w:ascii="Times New Roman" w:hAnsi="Times New Roman"/>
                <w:sz w:val="24"/>
                <w:szCs w:val="24"/>
              </w:rPr>
            </w:pPr>
            <w:r w:rsidRPr="00A87D56">
              <w:rPr>
                <w:rFonts w:ascii="Times New Roman" w:eastAsia="Times New Roman" w:hAnsi="Times New Roman"/>
                <w:sz w:val="24"/>
                <w:szCs w:val="24"/>
              </w:rPr>
              <w:t>- Помпа для інфузій</w:t>
            </w:r>
            <w:r w:rsidRPr="00A87D56">
              <w:rPr>
                <w:rFonts w:ascii="Times New Roman" w:eastAsia="Times New Roman" w:hAnsi="Times New Roman"/>
                <w:sz w:val="24"/>
                <w:szCs w:val="24"/>
              </w:rPr>
              <w:br/>
              <w:t xml:space="preserve">- </w:t>
            </w:r>
            <w:r w:rsidRPr="00A87D56">
              <w:rPr>
                <w:rFonts w:ascii="Times New Roman" w:eastAsia="Times New Roman" w:hAnsi="Times New Roman"/>
                <w:sz w:val="24"/>
                <w:szCs w:val="24"/>
                <w:lang w:val="en-US"/>
              </w:rPr>
              <w:t>IV</w:t>
            </w:r>
            <w:r w:rsidRPr="00A87D56">
              <w:rPr>
                <w:rFonts w:ascii="Times New Roman" w:eastAsia="Times New Roman" w:hAnsi="Times New Roman"/>
                <w:sz w:val="24"/>
                <w:szCs w:val="24"/>
              </w:rPr>
              <w:t xml:space="preserve"> лінії</w:t>
            </w:r>
            <w:r w:rsidRPr="00A87D56">
              <w:rPr>
                <w:rFonts w:ascii="Times New Roman" w:eastAsia="Times New Roman" w:hAnsi="Times New Roman"/>
                <w:sz w:val="24"/>
                <w:szCs w:val="24"/>
              </w:rPr>
              <w:br/>
              <w:t xml:space="preserve">- </w:t>
            </w:r>
            <w:r w:rsidRPr="00A87D56">
              <w:rPr>
                <w:rFonts w:ascii="Times New Roman" w:eastAsia="Times New Roman" w:hAnsi="Times New Roman"/>
                <w:sz w:val="24"/>
                <w:szCs w:val="24"/>
                <w:lang w:val="en-US"/>
              </w:rPr>
              <w:t>IV</w:t>
            </w:r>
            <w:r w:rsidRPr="00A87D56">
              <w:rPr>
                <w:rFonts w:ascii="Times New Roman" w:eastAsia="Times New Roman" w:hAnsi="Times New Roman"/>
                <w:sz w:val="24"/>
                <w:szCs w:val="24"/>
              </w:rPr>
              <w:t xml:space="preserve"> сумки</w:t>
            </w:r>
            <w:r w:rsidRPr="00A87D56">
              <w:rPr>
                <w:rFonts w:ascii="Times New Roman" w:eastAsia="Times New Roman" w:hAnsi="Times New Roman"/>
                <w:sz w:val="24"/>
                <w:szCs w:val="24"/>
              </w:rPr>
              <w:br/>
              <w:t>- Стерильні шприци</w:t>
            </w:r>
            <w:r w:rsidRPr="00A87D56">
              <w:rPr>
                <w:rFonts w:ascii="Times New Roman" w:eastAsia="Times New Roman" w:hAnsi="Times New Roman"/>
                <w:sz w:val="24"/>
                <w:szCs w:val="24"/>
              </w:rPr>
              <w:br/>
              <w:t>- Центрифуга лабораторна</w:t>
            </w:r>
            <w:r w:rsidRPr="00A87D56">
              <w:rPr>
                <w:rFonts w:ascii="Times New Roman" w:eastAsia="Times New Roman" w:hAnsi="Times New Roman"/>
                <w:sz w:val="24"/>
                <w:szCs w:val="24"/>
              </w:rPr>
              <w:br/>
              <w:t>- Холодильники -70</w:t>
            </w:r>
            <w:r w:rsidRPr="00A87D56">
              <w:rPr>
                <w:rFonts w:ascii="Times New Roman" w:eastAsia="Times New Roman" w:hAnsi="Times New Roman"/>
                <w:sz w:val="24"/>
                <w:szCs w:val="24"/>
              </w:rPr>
              <w:br/>
              <w:t>- Температурні реєстратори 2-8С</w:t>
            </w:r>
            <w:r w:rsidRPr="00A87D56">
              <w:rPr>
                <w:rFonts w:ascii="Times New Roman" w:eastAsia="Times New Roman" w:hAnsi="Times New Roman"/>
                <w:sz w:val="24"/>
                <w:szCs w:val="24"/>
              </w:rPr>
              <w:br/>
              <w:t>- Сумки-холодильники</w:t>
            </w:r>
            <w:r w:rsidRPr="00A87D56">
              <w:rPr>
                <w:rFonts w:ascii="Times New Roman" w:eastAsia="Times New Roman" w:hAnsi="Times New Roman"/>
                <w:sz w:val="24"/>
                <w:szCs w:val="24"/>
              </w:rPr>
              <w:br/>
              <w:t>- Мін-макс термометри</w:t>
            </w:r>
            <w:r w:rsidRPr="00A87D56">
              <w:rPr>
                <w:rFonts w:ascii="Times New Roman" w:eastAsia="Times New Roman" w:hAnsi="Times New Roman"/>
                <w:sz w:val="24"/>
                <w:szCs w:val="24"/>
              </w:rPr>
              <w:br/>
              <w:t>- Лабораторні набори</w:t>
            </w:r>
            <w:r w:rsidRPr="00A87D56">
              <w:rPr>
                <w:rFonts w:ascii="Times New Roman" w:eastAsia="Times New Roman" w:hAnsi="Times New Roman"/>
                <w:sz w:val="24"/>
                <w:szCs w:val="24"/>
              </w:rPr>
              <w:br/>
              <w:t xml:space="preserve">- Тест-смужки для виявлення вагітності </w:t>
            </w:r>
            <w:r w:rsidRPr="00A87D56">
              <w:rPr>
                <w:rFonts w:ascii="Times New Roman" w:eastAsia="Times New Roman" w:hAnsi="Times New Roman"/>
                <w:sz w:val="24"/>
                <w:szCs w:val="24"/>
              </w:rPr>
              <w:br/>
              <w:t>- Друковані матеріали для пацієнтів</w:t>
            </w:r>
          </w:p>
        </w:tc>
      </w:tr>
    </w:tbl>
    <w:p w:rsidR="005C68E4" w:rsidRPr="00354C27" w:rsidRDefault="005C68E4" w:rsidP="005C68E4">
      <w:pPr>
        <w:spacing w:after="0" w:line="240" w:lineRule="auto"/>
        <w:rPr>
          <w:rFonts w:ascii="Times New Roman" w:eastAsia="Times New Roman" w:hAnsi="Times New Roman"/>
          <w:sz w:val="24"/>
          <w:szCs w:val="24"/>
          <w:lang w:eastAsia="ru-RU"/>
        </w:rPr>
      </w:pPr>
    </w:p>
    <w:p w:rsidR="007F6DD4" w:rsidRPr="00354C27" w:rsidRDefault="007F6DD4" w:rsidP="005C68E4">
      <w:pPr>
        <w:spacing w:after="0" w:line="240" w:lineRule="auto"/>
        <w:rPr>
          <w:rFonts w:ascii="Times New Roman" w:eastAsia="Times New Roman" w:hAnsi="Times New Roman"/>
          <w:sz w:val="24"/>
          <w:szCs w:val="24"/>
          <w:lang w:eastAsia="ru-RU"/>
        </w:rPr>
      </w:pPr>
    </w:p>
    <w:p w:rsidR="006C343D" w:rsidRPr="00354C27" w:rsidRDefault="006C343D" w:rsidP="006C343D">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6867A5" w:rsidRPr="00354C27" w:rsidRDefault="006C343D" w:rsidP="006C343D">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6C343D" w:rsidRPr="00354C27" w:rsidRDefault="00C2311E" w:rsidP="006C343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uk-UA"/>
        </w:rPr>
        <w:br w:type="page"/>
      </w:r>
    </w:p>
    <w:tbl>
      <w:tblPr>
        <w:tblW w:w="26441" w:type="dxa"/>
        <w:tblLook w:val="01E0" w:firstRow="1" w:lastRow="1" w:firstColumn="1" w:lastColumn="1" w:noHBand="0" w:noVBand="0"/>
      </w:tblPr>
      <w:tblGrid>
        <w:gridCol w:w="3145"/>
        <w:gridCol w:w="8162"/>
        <w:gridCol w:w="3827"/>
        <w:gridCol w:w="11307"/>
      </w:tblGrid>
      <w:tr w:rsidR="0014473A" w:rsidRPr="00354C27" w:rsidTr="0014473A">
        <w:trPr>
          <w:gridBefore w:val="2"/>
          <w:wBefore w:w="11307" w:type="dxa"/>
          <w:trHeight w:val="1426"/>
        </w:trPr>
        <w:tc>
          <w:tcPr>
            <w:tcW w:w="15134" w:type="dxa"/>
            <w:gridSpan w:val="2"/>
          </w:tcPr>
          <w:p w:rsidR="0014473A" w:rsidRPr="00BF51F1" w:rsidRDefault="0014473A" w:rsidP="00D82719">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BF51F1">
              <w:rPr>
                <w:rFonts w:ascii="Times New Roman" w:eastAsia="Times New Roman" w:hAnsi="Times New Roman"/>
                <w:sz w:val="24"/>
                <w:szCs w:val="24"/>
                <w:lang w:val="ru-RU" w:eastAsia="uk-UA"/>
              </w:rPr>
              <w:t>3</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p>
          <w:p w:rsidR="0014473A" w:rsidRPr="00354C27" w:rsidRDefault="000C18FC" w:rsidP="000C18F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07"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89" w:type="dxa"/>
            <w:gridSpan w:val="2"/>
            <w:tcBorders>
              <w:top w:val="single" w:sz="4" w:space="0" w:color="auto"/>
              <w:left w:val="single" w:sz="4" w:space="0" w:color="auto"/>
              <w:bottom w:val="single" w:sz="4" w:space="0" w:color="auto"/>
              <w:right w:val="single" w:sz="4" w:space="0" w:color="auto"/>
            </w:tcBorders>
          </w:tcPr>
          <w:p w:rsidR="000D1AC8" w:rsidRPr="00354C27" w:rsidRDefault="00C2311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«Рандомізоване, подвійне-сліпе, плацебо-контрольоване дослідження з введенням багатократних доз з метою оцінки безпеки та ефективності REGN5069 у пацієнтів з болем, викликаним остеоартритом колінного суглоба», код дослідження R5069-OA-1849, версія VV-RIM-00062663-1.0, від 30 січня 2019 року</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07"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89" w:type="dxa"/>
            <w:gridSpan w:val="2"/>
            <w:tcBorders>
              <w:top w:val="single" w:sz="4" w:space="0" w:color="auto"/>
              <w:left w:val="single" w:sz="4" w:space="0" w:color="auto"/>
              <w:bottom w:val="single" w:sz="4" w:space="0" w:color="auto"/>
              <w:right w:val="single" w:sz="4" w:space="0" w:color="auto"/>
            </w:tcBorders>
          </w:tcPr>
          <w:p w:rsidR="000D1AC8" w:rsidRPr="00354C27" w:rsidRDefault="000B0E6E" w:rsidP="00D8271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ТОВ «АРЕНСІЯ ЕКСПЛОРАТОРІ МЕДІСІН», Україна</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07"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89" w:type="dxa"/>
            <w:gridSpan w:val="2"/>
            <w:tcBorders>
              <w:top w:val="single" w:sz="4" w:space="0" w:color="auto"/>
              <w:left w:val="single" w:sz="4" w:space="0" w:color="auto"/>
              <w:bottom w:val="single" w:sz="4" w:space="0" w:color="auto"/>
              <w:right w:val="single" w:sz="4" w:space="0" w:color="auto"/>
            </w:tcBorders>
          </w:tcPr>
          <w:p w:rsidR="000D1AC8" w:rsidRPr="00354C27" w:rsidRDefault="000B0E6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Редженерон Фармасьютікалс, Інк., США / Regeneron Pharmaceuticals, Inc., USA</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07"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89" w:type="dxa"/>
            <w:gridSpan w:val="2"/>
            <w:tcBorders>
              <w:top w:val="single" w:sz="4" w:space="0" w:color="auto"/>
              <w:left w:val="single" w:sz="4" w:space="0" w:color="auto"/>
              <w:bottom w:val="single" w:sz="4" w:space="0" w:color="auto"/>
              <w:right w:val="single" w:sz="4" w:space="0" w:color="auto"/>
            </w:tcBorders>
          </w:tcPr>
          <w:p w:rsidR="00205836" w:rsidRPr="005A27D6" w:rsidRDefault="00205836" w:rsidP="00205836">
            <w:pPr>
              <w:spacing w:after="0" w:line="240" w:lineRule="auto"/>
              <w:jc w:val="both"/>
              <w:rPr>
                <w:rFonts w:ascii="Times New Roman" w:eastAsia="Times New Roman" w:hAnsi="Times New Roman"/>
                <w:sz w:val="24"/>
                <w:szCs w:val="24"/>
              </w:rPr>
            </w:pPr>
            <w:r w:rsidRPr="005A27D6">
              <w:rPr>
                <w:rFonts w:ascii="Times New Roman" w:eastAsia="Times New Roman" w:hAnsi="Times New Roman"/>
                <w:sz w:val="24"/>
                <w:szCs w:val="24"/>
                <w:lang w:val="en-US"/>
              </w:rPr>
              <w:t>REGN</w:t>
            </w:r>
            <w:r w:rsidRPr="005A27D6">
              <w:rPr>
                <w:rFonts w:ascii="Times New Roman" w:eastAsia="Times New Roman" w:hAnsi="Times New Roman"/>
                <w:sz w:val="24"/>
                <w:szCs w:val="24"/>
              </w:rPr>
              <w:t xml:space="preserve">5069 ( </w:t>
            </w:r>
            <w:r w:rsidRPr="005A27D6">
              <w:rPr>
                <w:rFonts w:ascii="Times New Roman" w:eastAsia="Times New Roman" w:hAnsi="Times New Roman"/>
                <w:sz w:val="24"/>
                <w:szCs w:val="24"/>
                <w:lang w:val="en-US"/>
              </w:rPr>
              <w:t>REGN</w:t>
            </w:r>
            <w:r w:rsidRPr="005A27D6">
              <w:rPr>
                <w:rFonts w:ascii="Times New Roman" w:eastAsia="Times New Roman" w:hAnsi="Times New Roman"/>
                <w:sz w:val="24"/>
                <w:szCs w:val="24"/>
              </w:rPr>
              <w:t xml:space="preserve">5069); ліофілізований порошок для розчину для інфузій (265 мг у флаконі); 50 мг\мл; </w:t>
            </w:r>
            <w:r w:rsidRPr="005A27D6">
              <w:rPr>
                <w:rFonts w:ascii="Times New Roman" w:eastAsia="Times New Roman" w:hAnsi="Times New Roman"/>
                <w:sz w:val="24"/>
                <w:szCs w:val="24"/>
                <w:lang w:val="en-US"/>
              </w:rPr>
              <w:t>Regeneron</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Pharmaceuticals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Inc</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Baxter</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Pharmaceutical</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Solutions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LLC</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Nelson</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Laboratories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LLC</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Nitto</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Avecia</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Pharma</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Services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Inc</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Fisher</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Clinical</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Services</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Fisher</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Clinical</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Services</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Yourway</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Transport</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Limited</w:t>
            </w:r>
            <w:r w:rsidRPr="005A27D6">
              <w:rPr>
                <w:rFonts w:ascii="Times New Roman" w:eastAsia="Times New Roman" w:hAnsi="Times New Roman"/>
                <w:sz w:val="24"/>
                <w:szCs w:val="24"/>
              </w:rPr>
              <w:t xml:space="preserve">, Великобританія; </w:t>
            </w:r>
            <w:r w:rsidRPr="005A27D6">
              <w:rPr>
                <w:rFonts w:ascii="Times New Roman" w:eastAsia="Times New Roman" w:hAnsi="Times New Roman"/>
                <w:sz w:val="24"/>
                <w:szCs w:val="24"/>
                <w:lang w:val="en-US"/>
              </w:rPr>
              <w:t>Sanaclis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w:t>
            </w:r>
            <w:r w:rsidRPr="005A27D6">
              <w:rPr>
                <w:rFonts w:ascii="Times New Roman" w:eastAsia="Times New Roman" w:hAnsi="Times New Roman"/>
                <w:sz w:val="24"/>
                <w:szCs w:val="24"/>
              </w:rPr>
              <w:t>.</w:t>
            </w:r>
            <w:r w:rsidRPr="005A27D6">
              <w:rPr>
                <w:rFonts w:ascii="Times New Roman" w:eastAsia="Times New Roman" w:hAnsi="Times New Roman"/>
                <w:sz w:val="24"/>
                <w:szCs w:val="24"/>
                <w:lang w:val="en-US"/>
              </w:rPr>
              <w:t>r</w:t>
            </w:r>
            <w:r w:rsidRPr="005A27D6">
              <w:rPr>
                <w:rFonts w:ascii="Times New Roman" w:eastAsia="Times New Roman" w:hAnsi="Times New Roman"/>
                <w:sz w:val="24"/>
                <w:szCs w:val="24"/>
              </w:rPr>
              <w:t>.</w:t>
            </w:r>
            <w:r w:rsidRPr="005A27D6">
              <w:rPr>
                <w:rFonts w:ascii="Times New Roman" w:eastAsia="Times New Roman" w:hAnsi="Times New Roman"/>
                <w:sz w:val="24"/>
                <w:szCs w:val="24"/>
                <w:lang w:val="en-US"/>
              </w:rPr>
              <w:t>o</w:t>
            </w:r>
            <w:r w:rsidRPr="005A27D6">
              <w:rPr>
                <w:rFonts w:ascii="Times New Roman" w:eastAsia="Times New Roman" w:hAnsi="Times New Roman"/>
                <w:sz w:val="24"/>
                <w:szCs w:val="24"/>
              </w:rPr>
              <w:t xml:space="preserve">., Словаччина; </w:t>
            </w:r>
            <w:r w:rsidRPr="005A27D6">
              <w:rPr>
                <w:rFonts w:ascii="Times New Roman" w:eastAsia="Times New Roman" w:hAnsi="Times New Roman"/>
                <w:sz w:val="24"/>
                <w:szCs w:val="24"/>
                <w:lang w:val="en-US"/>
              </w:rPr>
              <w:t>Sanaclis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w:t>
            </w:r>
            <w:r w:rsidRPr="005A27D6">
              <w:rPr>
                <w:rFonts w:ascii="Times New Roman" w:eastAsia="Times New Roman" w:hAnsi="Times New Roman"/>
                <w:sz w:val="24"/>
                <w:szCs w:val="24"/>
              </w:rPr>
              <w:t>.</w:t>
            </w:r>
            <w:r w:rsidRPr="005A27D6">
              <w:rPr>
                <w:rFonts w:ascii="Times New Roman" w:eastAsia="Times New Roman" w:hAnsi="Times New Roman"/>
                <w:sz w:val="24"/>
                <w:szCs w:val="24"/>
                <w:lang w:val="en-US"/>
              </w:rPr>
              <w:t>r</w:t>
            </w:r>
            <w:r w:rsidRPr="005A27D6">
              <w:rPr>
                <w:rFonts w:ascii="Times New Roman" w:eastAsia="Times New Roman" w:hAnsi="Times New Roman"/>
                <w:sz w:val="24"/>
                <w:szCs w:val="24"/>
              </w:rPr>
              <w:t>.</w:t>
            </w:r>
            <w:r w:rsidRPr="005A27D6">
              <w:rPr>
                <w:rFonts w:ascii="Times New Roman" w:eastAsia="Times New Roman" w:hAnsi="Times New Roman"/>
                <w:sz w:val="24"/>
                <w:szCs w:val="24"/>
                <w:lang w:val="en-US"/>
              </w:rPr>
              <w:t>o</w:t>
            </w:r>
            <w:r w:rsidRPr="005A27D6">
              <w:rPr>
                <w:rFonts w:ascii="Times New Roman" w:eastAsia="Times New Roman" w:hAnsi="Times New Roman"/>
                <w:sz w:val="24"/>
                <w:szCs w:val="24"/>
              </w:rPr>
              <w:t xml:space="preserve">., Словаччина; </w:t>
            </w:r>
            <w:r w:rsidRPr="005A27D6">
              <w:rPr>
                <w:rFonts w:ascii="Times New Roman" w:eastAsia="Times New Roman" w:hAnsi="Times New Roman"/>
                <w:sz w:val="24"/>
                <w:szCs w:val="24"/>
                <w:lang w:val="en-US"/>
              </w:rPr>
              <w:t>Fisher</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Clinical</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Services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GmbH</w:t>
            </w:r>
            <w:r w:rsidRPr="005A27D6">
              <w:rPr>
                <w:rFonts w:ascii="Times New Roman" w:eastAsia="Times New Roman" w:hAnsi="Times New Roman"/>
                <w:sz w:val="24"/>
                <w:szCs w:val="24"/>
              </w:rPr>
              <w:t xml:space="preserve">., Німеччина; </w:t>
            </w:r>
          </w:p>
          <w:p w:rsidR="000D1AC8" w:rsidRPr="00354C27" w:rsidRDefault="00205836" w:rsidP="00626E71">
            <w:pPr>
              <w:spacing w:after="0" w:line="240" w:lineRule="auto"/>
              <w:jc w:val="both"/>
              <w:rPr>
                <w:rFonts w:ascii="Times New Roman" w:eastAsia="Times New Roman" w:hAnsi="Times New Roman"/>
                <w:sz w:val="24"/>
                <w:szCs w:val="24"/>
              </w:rPr>
            </w:pPr>
            <w:r w:rsidRPr="005A27D6">
              <w:rPr>
                <w:rFonts w:ascii="Times New Roman" w:eastAsia="Times New Roman" w:hAnsi="Times New Roman"/>
                <w:sz w:val="24"/>
                <w:szCs w:val="24"/>
              </w:rPr>
              <w:t xml:space="preserve">Плацебо до </w:t>
            </w:r>
            <w:r w:rsidRPr="005A27D6">
              <w:rPr>
                <w:rFonts w:ascii="Times New Roman" w:eastAsia="Times New Roman" w:hAnsi="Times New Roman"/>
                <w:sz w:val="24"/>
                <w:szCs w:val="24"/>
                <w:lang w:val="en-US"/>
              </w:rPr>
              <w:t>REGN</w:t>
            </w:r>
            <w:r w:rsidRPr="005A27D6">
              <w:rPr>
                <w:rFonts w:ascii="Times New Roman" w:eastAsia="Times New Roman" w:hAnsi="Times New Roman"/>
                <w:sz w:val="24"/>
                <w:szCs w:val="24"/>
              </w:rPr>
              <w:t xml:space="preserve">5069, ліофілізований порошок для розчину для інфузій (265 мг у флаконі); </w:t>
            </w:r>
            <w:r w:rsidRPr="005A27D6">
              <w:rPr>
                <w:rFonts w:ascii="Times New Roman" w:eastAsia="Times New Roman" w:hAnsi="Times New Roman"/>
                <w:sz w:val="24"/>
                <w:szCs w:val="24"/>
                <w:lang w:val="en-US"/>
              </w:rPr>
              <w:t>Regeneron</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Pharmaceuticals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Inc</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Baxter</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Pharmaceutical</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Solutions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LLC</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Nelson</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Laboratories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LLC</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Nitto</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Avecia</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Pharma</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Services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Inc</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Fisher</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Clinical</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Services</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Fisher</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Clinical</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Services</w:t>
            </w:r>
            <w:r w:rsidRPr="005A27D6">
              <w:rPr>
                <w:rFonts w:ascii="Times New Roman" w:eastAsia="Times New Roman" w:hAnsi="Times New Roman"/>
                <w:sz w:val="24"/>
                <w:szCs w:val="24"/>
              </w:rPr>
              <w:t xml:space="preserve">, США; </w:t>
            </w:r>
            <w:r w:rsidRPr="005A27D6">
              <w:rPr>
                <w:rFonts w:ascii="Times New Roman" w:eastAsia="Times New Roman" w:hAnsi="Times New Roman"/>
                <w:sz w:val="24"/>
                <w:szCs w:val="24"/>
                <w:lang w:val="en-US"/>
              </w:rPr>
              <w:t>Yourway</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Transport</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Limited</w:t>
            </w:r>
            <w:r w:rsidRPr="005A27D6">
              <w:rPr>
                <w:rFonts w:ascii="Times New Roman" w:eastAsia="Times New Roman" w:hAnsi="Times New Roman"/>
                <w:sz w:val="24"/>
                <w:szCs w:val="24"/>
              </w:rPr>
              <w:t xml:space="preserve">, Великобританія; </w:t>
            </w:r>
            <w:r w:rsidRPr="005A27D6">
              <w:rPr>
                <w:rFonts w:ascii="Times New Roman" w:eastAsia="Times New Roman" w:hAnsi="Times New Roman"/>
                <w:sz w:val="24"/>
                <w:szCs w:val="24"/>
                <w:lang w:val="en-US"/>
              </w:rPr>
              <w:t>Sanaclis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w:t>
            </w:r>
            <w:r w:rsidRPr="005A27D6">
              <w:rPr>
                <w:rFonts w:ascii="Times New Roman" w:eastAsia="Times New Roman" w:hAnsi="Times New Roman"/>
                <w:sz w:val="24"/>
                <w:szCs w:val="24"/>
              </w:rPr>
              <w:t>.</w:t>
            </w:r>
            <w:r w:rsidRPr="005A27D6">
              <w:rPr>
                <w:rFonts w:ascii="Times New Roman" w:eastAsia="Times New Roman" w:hAnsi="Times New Roman"/>
                <w:sz w:val="24"/>
                <w:szCs w:val="24"/>
                <w:lang w:val="en-US"/>
              </w:rPr>
              <w:t>r</w:t>
            </w:r>
            <w:r w:rsidRPr="005A27D6">
              <w:rPr>
                <w:rFonts w:ascii="Times New Roman" w:eastAsia="Times New Roman" w:hAnsi="Times New Roman"/>
                <w:sz w:val="24"/>
                <w:szCs w:val="24"/>
              </w:rPr>
              <w:t>.</w:t>
            </w:r>
            <w:r w:rsidRPr="005A27D6">
              <w:rPr>
                <w:rFonts w:ascii="Times New Roman" w:eastAsia="Times New Roman" w:hAnsi="Times New Roman"/>
                <w:sz w:val="24"/>
                <w:szCs w:val="24"/>
                <w:lang w:val="en-US"/>
              </w:rPr>
              <w:t>o</w:t>
            </w:r>
            <w:r w:rsidRPr="005A27D6">
              <w:rPr>
                <w:rFonts w:ascii="Times New Roman" w:eastAsia="Times New Roman" w:hAnsi="Times New Roman"/>
                <w:sz w:val="24"/>
                <w:szCs w:val="24"/>
              </w:rPr>
              <w:t xml:space="preserve">., Словаччина; </w:t>
            </w:r>
            <w:r w:rsidRPr="005A27D6">
              <w:rPr>
                <w:rFonts w:ascii="Times New Roman" w:eastAsia="Times New Roman" w:hAnsi="Times New Roman"/>
                <w:sz w:val="24"/>
                <w:szCs w:val="24"/>
                <w:lang w:val="en-US"/>
              </w:rPr>
              <w:t>Sanaclis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w:t>
            </w:r>
            <w:r w:rsidRPr="005A27D6">
              <w:rPr>
                <w:rFonts w:ascii="Times New Roman" w:eastAsia="Times New Roman" w:hAnsi="Times New Roman"/>
                <w:sz w:val="24"/>
                <w:szCs w:val="24"/>
              </w:rPr>
              <w:t>.</w:t>
            </w:r>
            <w:r w:rsidRPr="005A27D6">
              <w:rPr>
                <w:rFonts w:ascii="Times New Roman" w:eastAsia="Times New Roman" w:hAnsi="Times New Roman"/>
                <w:sz w:val="24"/>
                <w:szCs w:val="24"/>
                <w:lang w:val="en-US"/>
              </w:rPr>
              <w:t>r</w:t>
            </w:r>
            <w:r w:rsidRPr="005A27D6">
              <w:rPr>
                <w:rFonts w:ascii="Times New Roman" w:eastAsia="Times New Roman" w:hAnsi="Times New Roman"/>
                <w:sz w:val="24"/>
                <w:szCs w:val="24"/>
              </w:rPr>
              <w:t>.</w:t>
            </w:r>
            <w:r w:rsidRPr="005A27D6">
              <w:rPr>
                <w:rFonts w:ascii="Times New Roman" w:eastAsia="Times New Roman" w:hAnsi="Times New Roman"/>
                <w:sz w:val="24"/>
                <w:szCs w:val="24"/>
                <w:lang w:val="en-US"/>
              </w:rPr>
              <w:t>o</w:t>
            </w:r>
            <w:r w:rsidRPr="005A27D6">
              <w:rPr>
                <w:rFonts w:ascii="Times New Roman" w:eastAsia="Times New Roman" w:hAnsi="Times New Roman"/>
                <w:sz w:val="24"/>
                <w:szCs w:val="24"/>
              </w:rPr>
              <w:t xml:space="preserve">., Словаччина; </w:t>
            </w:r>
            <w:r w:rsidRPr="005A27D6">
              <w:rPr>
                <w:rFonts w:ascii="Times New Roman" w:eastAsia="Times New Roman" w:hAnsi="Times New Roman"/>
                <w:sz w:val="24"/>
                <w:szCs w:val="24"/>
                <w:lang w:val="en-US"/>
              </w:rPr>
              <w:t>Fisher</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Clinical</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Services</w:t>
            </w:r>
            <w:r w:rsidRPr="005A27D6">
              <w:rPr>
                <w:rFonts w:ascii="Times New Roman" w:eastAsia="Times New Roman" w:hAnsi="Times New Roman"/>
                <w:sz w:val="24"/>
                <w:szCs w:val="24"/>
              </w:rPr>
              <w:t xml:space="preserve"> </w:t>
            </w:r>
            <w:r w:rsidRPr="005A27D6">
              <w:rPr>
                <w:rFonts w:ascii="Times New Roman" w:eastAsia="Times New Roman" w:hAnsi="Times New Roman"/>
                <w:sz w:val="24"/>
                <w:szCs w:val="24"/>
                <w:lang w:val="en-US"/>
              </w:rPr>
              <w:t>GmbH</w:t>
            </w:r>
            <w:r w:rsidRPr="005A27D6">
              <w:rPr>
                <w:rFonts w:ascii="Times New Roman" w:eastAsia="Times New Roman" w:hAnsi="Times New Roman"/>
                <w:sz w:val="24"/>
                <w:szCs w:val="24"/>
              </w:rPr>
              <w:t>., Німеччина</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07" w:type="dxa"/>
          <w:trHeight w:val="132"/>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89" w:type="dxa"/>
            <w:gridSpan w:val="2"/>
            <w:tcBorders>
              <w:top w:val="single" w:sz="4" w:space="0" w:color="auto"/>
              <w:left w:val="single" w:sz="4" w:space="0" w:color="auto"/>
              <w:bottom w:val="single" w:sz="4" w:space="0" w:color="auto"/>
              <w:right w:val="single" w:sz="4" w:space="0" w:color="auto"/>
            </w:tcBorders>
          </w:tcPr>
          <w:p w:rsidR="000B0E6E" w:rsidRPr="00354C27" w:rsidRDefault="000B0E6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к.м.н. Коваленко С.О.</w:t>
            </w:r>
          </w:p>
          <w:p w:rsidR="000D1AC8" w:rsidRPr="00354C27" w:rsidRDefault="000B0E6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Медичний центр Товариства з обмеженою відповідальністю «Медичний центр імені академіка Юрія Прокоповича Спіженка», відділ клінічних досліджень №1, Київська область, Києво-Святошинський район,            с. Капітанівка</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07"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89" w:type="dxa"/>
            <w:gridSpan w:val="2"/>
            <w:tcBorders>
              <w:top w:val="single" w:sz="4" w:space="0" w:color="auto"/>
              <w:left w:val="single" w:sz="4" w:space="0" w:color="auto"/>
              <w:bottom w:val="single" w:sz="4" w:space="0" w:color="auto"/>
              <w:right w:val="single" w:sz="4" w:space="0" w:color="auto"/>
            </w:tcBorders>
          </w:tcPr>
          <w:p w:rsidR="000D1AC8" w:rsidRPr="00354C27" w:rsidRDefault="00205836" w:rsidP="00D82719">
            <w:pPr>
              <w:spacing w:after="0" w:line="240" w:lineRule="auto"/>
              <w:rPr>
                <w:rFonts w:ascii="Times New Roman" w:eastAsia="Times New Roman" w:hAnsi="Times New Roman"/>
                <w:sz w:val="24"/>
                <w:szCs w:val="24"/>
              </w:rPr>
            </w:pPr>
            <w:r w:rsidRPr="005A27D6">
              <w:rPr>
                <w:rFonts w:ascii="Times New Roman" w:eastAsia="Times New Roman" w:hAnsi="Times New Roman"/>
                <w:sz w:val="24"/>
                <w:szCs w:val="24"/>
                <w:lang w:val="en-US"/>
              </w:rPr>
              <w:t>―</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07" w:type="dxa"/>
          <w:trHeight w:val="414"/>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89" w:type="dxa"/>
            <w:gridSpan w:val="2"/>
            <w:tcBorders>
              <w:top w:val="single" w:sz="4" w:space="0" w:color="auto"/>
              <w:left w:val="single" w:sz="4" w:space="0" w:color="auto"/>
              <w:bottom w:val="single" w:sz="4" w:space="0" w:color="auto"/>
              <w:right w:val="single" w:sz="4" w:space="0" w:color="auto"/>
            </w:tcBorders>
          </w:tcPr>
          <w:p w:rsidR="00F77DAF" w:rsidRPr="00354C27" w:rsidRDefault="00205836" w:rsidP="00205836">
            <w:pPr>
              <w:spacing w:after="0" w:line="240" w:lineRule="auto"/>
              <w:contextualSpacing/>
              <w:rPr>
                <w:rFonts w:ascii="Times New Roman" w:eastAsia="Times New Roman" w:hAnsi="Times New Roman"/>
                <w:sz w:val="24"/>
                <w:szCs w:val="24"/>
              </w:rPr>
            </w:pPr>
            <w:r w:rsidRPr="005A27D6">
              <w:rPr>
                <w:rFonts w:ascii="Times New Roman" w:eastAsia="Times New Roman" w:hAnsi="Times New Roman"/>
                <w:sz w:val="24"/>
                <w:szCs w:val="24"/>
                <w:lang w:val="en-US"/>
              </w:rPr>
              <w:t>- 3.0mL, 10mL and 30.0 mL BD Luer Lok Syringe;</w:t>
            </w:r>
            <w:r w:rsidRPr="005A27D6">
              <w:rPr>
                <w:rFonts w:ascii="Times New Roman" w:eastAsia="Times New Roman" w:hAnsi="Times New Roman"/>
                <w:sz w:val="24"/>
                <w:szCs w:val="24"/>
                <w:lang w:val="en-US"/>
              </w:rPr>
              <w:br/>
              <w:t>- 3.0 mL and 30 mL BD Luer Lok™ Syringes;</w:t>
            </w:r>
            <w:r w:rsidRPr="005A27D6">
              <w:rPr>
                <w:rFonts w:ascii="Times New Roman" w:eastAsia="Times New Roman" w:hAnsi="Times New Roman"/>
                <w:sz w:val="24"/>
                <w:szCs w:val="24"/>
                <w:lang w:val="en-US"/>
              </w:rPr>
              <w:br/>
              <w:t>- 21 Gauge BD Precision Glide 1 or 1.5 inch needles;</w:t>
            </w:r>
            <w:r w:rsidRPr="005A27D6">
              <w:rPr>
                <w:rFonts w:ascii="Times New Roman" w:eastAsia="Times New Roman" w:hAnsi="Times New Roman"/>
                <w:sz w:val="24"/>
                <w:szCs w:val="24"/>
                <w:lang w:val="en-US"/>
              </w:rPr>
              <w:br/>
              <w:t>- 20-22 gauge 1 inch BD Angiocatheter;</w:t>
            </w:r>
            <w:r w:rsidRPr="005A27D6">
              <w:rPr>
                <w:rFonts w:ascii="Times New Roman" w:eastAsia="Times New Roman" w:hAnsi="Times New Roman"/>
                <w:sz w:val="24"/>
                <w:szCs w:val="24"/>
                <w:lang w:val="en-US"/>
              </w:rPr>
              <w:br/>
              <w:t>- 10mL Sterile Water for Injection (individually capped with diaphragm);</w:t>
            </w:r>
            <w:r w:rsidRPr="005A27D6">
              <w:rPr>
                <w:rFonts w:ascii="Times New Roman" w:eastAsia="Times New Roman" w:hAnsi="Times New Roman"/>
                <w:sz w:val="24"/>
                <w:szCs w:val="24"/>
                <w:lang w:val="en-US"/>
              </w:rPr>
              <w:br/>
              <w:t>- Baxter ViaFlex 50mL IV infusion bags of 0.9% Sodium Chloride;</w:t>
            </w:r>
            <w:r w:rsidRPr="005A27D6">
              <w:rPr>
                <w:rFonts w:ascii="Times New Roman" w:eastAsia="Times New Roman" w:hAnsi="Times New Roman"/>
                <w:sz w:val="24"/>
                <w:szCs w:val="24"/>
                <w:lang w:val="en-US"/>
              </w:rPr>
              <w:br/>
              <w:t>- Baxter ViaFlex 100mL IV infusion bags of 0.9% Sodium Chloride;</w:t>
            </w:r>
            <w:r w:rsidRPr="005A27D6">
              <w:rPr>
                <w:rFonts w:ascii="Times New Roman" w:eastAsia="Times New Roman" w:hAnsi="Times New Roman"/>
                <w:sz w:val="24"/>
                <w:szCs w:val="24"/>
                <w:lang w:val="en-US"/>
              </w:rPr>
              <w:br/>
              <w:t>- Infusion sets ;</w:t>
            </w:r>
            <w:r w:rsidRPr="005A27D6">
              <w:rPr>
                <w:rFonts w:ascii="Times New Roman" w:eastAsia="Times New Roman" w:hAnsi="Times New Roman"/>
                <w:sz w:val="24"/>
                <w:szCs w:val="24"/>
                <w:lang w:val="en-US"/>
              </w:rPr>
              <w:br/>
              <w:t xml:space="preserve">- Infusion pumps; </w:t>
            </w:r>
            <w:r w:rsidRPr="005A27D6">
              <w:rPr>
                <w:rFonts w:ascii="Times New Roman" w:eastAsia="Times New Roman" w:hAnsi="Times New Roman"/>
                <w:sz w:val="24"/>
                <w:szCs w:val="24"/>
                <w:lang w:val="en-US"/>
              </w:rPr>
              <w:br/>
            </w:r>
            <w:r w:rsidRPr="005A27D6">
              <w:rPr>
                <w:rFonts w:ascii="Times New Roman" w:eastAsia="Times New Roman" w:hAnsi="Times New Roman"/>
                <w:sz w:val="24"/>
                <w:szCs w:val="24"/>
                <w:lang w:val="en-US"/>
              </w:rPr>
              <w:lastRenderedPageBreak/>
              <w:t>- In line filters – (0.2 ?m in-line filter);</w:t>
            </w:r>
            <w:r w:rsidRPr="005A27D6">
              <w:rPr>
                <w:rFonts w:ascii="Times New Roman" w:eastAsia="Times New Roman" w:hAnsi="Times New Roman"/>
                <w:sz w:val="24"/>
                <w:szCs w:val="24"/>
                <w:lang w:val="en-US"/>
              </w:rPr>
              <w:br/>
              <w:t>- BD PhaSeal™ system;</w:t>
            </w:r>
            <w:r w:rsidRPr="005A27D6">
              <w:rPr>
                <w:rFonts w:ascii="Times New Roman" w:eastAsia="Times New Roman" w:hAnsi="Times New Roman"/>
                <w:sz w:val="24"/>
                <w:szCs w:val="24"/>
                <w:lang w:val="en-US"/>
              </w:rPr>
              <w:br/>
              <w:t>- Standard infusion set with PVC tubing containing DEHP (PVC+DEHP) with 0.2 µm PES inline filter;</w:t>
            </w:r>
            <w:r w:rsidRPr="005A27D6">
              <w:rPr>
                <w:rFonts w:ascii="Times New Roman" w:eastAsia="Times New Roman" w:hAnsi="Times New Roman"/>
                <w:sz w:val="24"/>
                <w:szCs w:val="24"/>
                <w:lang w:val="en-US"/>
              </w:rPr>
              <w:br/>
              <w:t>- DEHP-free infusion set made from polyethylene lined PVC tubing (PE-lined PVC) with 0.2 µm PES inline filter;</w:t>
            </w:r>
            <w:r w:rsidRPr="005A27D6">
              <w:rPr>
                <w:rFonts w:ascii="Times New Roman" w:eastAsia="Times New Roman" w:hAnsi="Times New Roman"/>
                <w:sz w:val="24"/>
                <w:szCs w:val="24"/>
                <w:lang w:val="en-US"/>
              </w:rPr>
              <w:br/>
              <w:t>- DEHP-free PVC infusion set made from PVC tubing containing TOTM (PVC-TOTM) with 0.2 µm PES inline filter;</w:t>
            </w:r>
            <w:r w:rsidRPr="005A27D6">
              <w:rPr>
                <w:rFonts w:ascii="Times New Roman" w:eastAsia="Times New Roman" w:hAnsi="Times New Roman"/>
                <w:sz w:val="24"/>
                <w:szCs w:val="24"/>
                <w:lang w:val="en-US"/>
              </w:rPr>
              <w:br/>
              <w:t>- Polyurethane infusion set with 0.2 µm PES inline filter;</w:t>
            </w:r>
            <w:r w:rsidRPr="005A27D6">
              <w:rPr>
                <w:rFonts w:ascii="Times New Roman" w:eastAsia="Times New Roman" w:hAnsi="Times New Roman"/>
                <w:sz w:val="24"/>
                <w:szCs w:val="24"/>
                <w:lang w:val="en-US"/>
              </w:rPr>
              <w:br/>
              <w:t>(PVC=polyvinyl chloride; DEHP=Di-(2-ethylhexyl)-phthalate; TOTM=TriOctyl-TriMellitate)</w:t>
            </w:r>
            <w:r w:rsidRPr="005A27D6">
              <w:rPr>
                <w:rFonts w:ascii="Times New Roman" w:eastAsia="Times New Roman" w:hAnsi="Times New Roman"/>
                <w:sz w:val="24"/>
                <w:szCs w:val="24"/>
                <w:lang w:val="en-US"/>
              </w:rPr>
              <w:br/>
              <w:t>- Synaflexer- Acrylic plastic- Knee positioning device- Country of Origin- USA</w:t>
            </w:r>
          </w:p>
        </w:tc>
      </w:tr>
    </w:tbl>
    <w:p w:rsidR="000D1AC8" w:rsidRPr="00354C27" w:rsidRDefault="000D1AC8" w:rsidP="000D1AC8">
      <w:pPr>
        <w:spacing w:after="0" w:line="240" w:lineRule="auto"/>
        <w:rPr>
          <w:rFonts w:ascii="Times New Roman" w:eastAsia="Times New Roman" w:hAnsi="Times New Roman"/>
          <w:sz w:val="24"/>
          <w:szCs w:val="24"/>
          <w:lang w:eastAsia="ru-RU"/>
        </w:rPr>
      </w:pPr>
    </w:p>
    <w:p w:rsidR="009703A3" w:rsidRPr="00354C27" w:rsidRDefault="009703A3" w:rsidP="000D1AC8">
      <w:pPr>
        <w:spacing w:after="0" w:line="240" w:lineRule="auto"/>
        <w:rPr>
          <w:rFonts w:ascii="Times New Roman" w:eastAsia="Times New Roman" w:hAnsi="Times New Roman"/>
          <w:sz w:val="24"/>
          <w:szCs w:val="24"/>
          <w:lang w:eastAsia="ru-RU"/>
        </w:rPr>
      </w:pPr>
    </w:p>
    <w:p w:rsidR="008223EB" w:rsidRPr="00354C27" w:rsidRDefault="008223EB" w:rsidP="00C338DE">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C2311E" w:rsidRPr="00354C27" w:rsidRDefault="00C2311E">
      <w:r w:rsidRPr="00354C27">
        <w:br w:type="page"/>
      </w:r>
    </w:p>
    <w:tbl>
      <w:tblPr>
        <w:tblW w:w="26441" w:type="dxa"/>
        <w:tblLook w:val="01E0" w:firstRow="1" w:lastRow="1" w:firstColumn="1" w:lastColumn="1" w:noHBand="0" w:noVBand="0"/>
      </w:tblPr>
      <w:tblGrid>
        <w:gridCol w:w="3145"/>
        <w:gridCol w:w="8162"/>
        <w:gridCol w:w="3757"/>
        <w:gridCol w:w="11377"/>
      </w:tblGrid>
      <w:tr w:rsidR="0014473A" w:rsidRPr="00354C27" w:rsidTr="0014473A">
        <w:trPr>
          <w:gridBefore w:val="2"/>
          <w:wBefore w:w="11307" w:type="dxa"/>
          <w:trHeight w:val="1426"/>
        </w:trPr>
        <w:tc>
          <w:tcPr>
            <w:tcW w:w="15134" w:type="dxa"/>
            <w:gridSpan w:val="2"/>
          </w:tcPr>
          <w:p w:rsidR="008223EB" w:rsidRPr="00354C27" w:rsidRDefault="008223EB" w:rsidP="00D82719">
            <w:pPr>
              <w:spacing w:after="0" w:line="240" w:lineRule="auto"/>
              <w:rPr>
                <w:rFonts w:ascii="Times New Roman" w:eastAsia="Times New Roman" w:hAnsi="Times New Roman"/>
                <w:sz w:val="24"/>
                <w:szCs w:val="24"/>
                <w:lang w:eastAsia="uk-UA"/>
              </w:rPr>
            </w:pPr>
          </w:p>
          <w:p w:rsidR="0014473A" w:rsidRPr="00BF51F1" w:rsidRDefault="0014473A" w:rsidP="00D82719">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BF51F1">
              <w:rPr>
                <w:rFonts w:ascii="Times New Roman" w:eastAsia="Times New Roman" w:hAnsi="Times New Roman"/>
                <w:sz w:val="24"/>
                <w:szCs w:val="24"/>
                <w:lang w:val="ru-RU" w:eastAsia="uk-UA"/>
              </w:rPr>
              <w:t>4</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p>
          <w:p w:rsidR="0014473A" w:rsidRPr="00354C27" w:rsidRDefault="000C18FC" w:rsidP="000C18F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r w:rsidR="0014473A" w:rsidRPr="00354C27">
              <w:rPr>
                <w:rFonts w:ascii="Times New Roman" w:eastAsia="Times New Roman" w:hAnsi="Times New Roman"/>
                <w:sz w:val="24"/>
                <w:szCs w:val="24"/>
                <w:lang w:eastAsia="uk-UA"/>
              </w:rPr>
              <w:t>_</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77"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C2311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«Багатоцентрове рандомізоване подвійне сліпе плацебо-контрольоване дослідження 3 фази з застосування фостаматинібу динатрію в лікуванні аутоімунної гемолітичної анемії з синдромом теплових аглютинінів», код дослідження C-935788-057, версія 3.0 від 15 травня 2019 р</w:t>
            </w:r>
            <w:r w:rsidR="000B0E6E" w:rsidRPr="00354C27">
              <w:rPr>
                <w:rFonts w:ascii="Times New Roman" w:eastAsia="Times New Roman" w:hAnsi="Times New Roman"/>
                <w:sz w:val="24"/>
                <w:szCs w:val="24"/>
              </w:rPr>
              <w:t>.</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77"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0B0E6E" w:rsidP="00D8271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ТОВ «МБ Квест», Україна</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77"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0B0E6E" w:rsidP="009E1800">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Райджел Фармасьютікалз, Інк., США (Rigel Pharmaceuticals, Inc., USA)</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77"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205836" w:rsidRPr="00B12AED" w:rsidRDefault="00205836" w:rsidP="00205836">
            <w:pPr>
              <w:spacing w:after="0" w:line="240" w:lineRule="auto"/>
              <w:jc w:val="both"/>
              <w:rPr>
                <w:rFonts w:ascii="Times New Roman" w:hAnsi="Times New Roman"/>
                <w:sz w:val="24"/>
                <w:szCs w:val="24"/>
              </w:rPr>
            </w:pPr>
            <w:r w:rsidRPr="00B12AED">
              <w:rPr>
                <w:rFonts w:ascii="Times New Roman" w:eastAsia="Times New Roman" w:hAnsi="Times New Roman"/>
                <w:sz w:val="24"/>
                <w:szCs w:val="24"/>
              </w:rPr>
              <w:t>фостаматиніб динатрію (</w:t>
            </w:r>
            <w:r w:rsidRPr="00B12AED">
              <w:rPr>
                <w:rFonts w:ascii="Times New Roman" w:hAnsi="Times New Roman"/>
                <w:sz w:val="24"/>
                <w:szCs w:val="24"/>
              </w:rPr>
              <w:t xml:space="preserve">Fostamatinib Disodium R935788, R788, Fostamatinib; Tavalisse™, R935788 sodium, R788 sodium hexahydrate, RIG2-01, RIG-G); таблетка, вкрита плівковою оболонкою; 100 мг; Patheon, Canada; </w:t>
            </w:r>
          </w:p>
          <w:p w:rsidR="00205836" w:rsidRPr="00B12AED" w:rsidRDefault="00205836" w:rsidP="00205836">
            <w:pPr>
              <w:spacing w:after="0" w:line="240" w:lineRule="auto"/>
              <w:jc w:val="both"/>
              <w:rPr>
                <w:rFonts w:ascii="Times New Roman" w:hAnsi="Times New Roman"/>
                <w:sz w:val="24"/>
                <w:szCs w:val="24"/>
              </w:rPr>
            </w:pPr>
            <w:r w:rsidRPr="00B12AED">
              <w:rPr>
                <w:rFonts w:ascii="Times New Roman" w:eastAsia="Times New Roman" w:hAnsi="Times New Roman"/>
                <w:sz w:val="24"/>
                <w:szCs w:val="24"/>
              </w:rPr>
              <w:t>фостаматиніб динатрію (</w:t>
            </w:r>
            <w:r w:rsidRPr="00B12AED">
              <w:rPr>
                <w:rFonts w:ascii="Times New Roman" w:hAnsi="Times New Roman"/>
                <w:sz w:val="24"/>
                <w:szCs w:val="24"/>
              </w:rPr>
              <w:t xml:space="preserve">Fostamatinib Disodium R935788, R788, Fostamatinib; Tavalisse™, R935788 sodium, R788 sodium hexahydrate, RIG2-01, RIG-G); таблетка, вкрита плівковою оболонкою; 150 мг; Patheon, Canada; </w:t>
            </w:r>
          </w:p>
          <w:p w:rsidR="000D1AC8" w:rsidRPr="00354C27" w:rsidRDefault="00205836" w:rsidP="00205836">
            <w:pPr>
              <w:spacing w:after="0" w:line="240" w:lineRule="auto"/>
              <w:rPr>
                <w:rFonts w:ascii="Times New Roman" w:eastAsia="Times New Roman" w:hAnsi="Times New Roman"/>
                <w:sz w:val="24"/>
                <w:szCs w:val="24"/>
              </w:rPr>
            </w:pPr>
            <w:r w:rsidRPr="00B12AED">
              <w:rPr>
                <w:rFonts w:ascii="Times New Roman" w:eastAsia="Times New Roman" w:hAnsi="Times New Roman"/>
                <w:sz w:val="24"/>
                <w:szCs w:val="24"/>
              </w:rPr>
              <w:t xml:space="preserve">Плацебо до фостаматиніб динатрію , таблетка, вкрита плівковою оболонкою; </w:t>
            </w:r>
            <w:r w:rsidRPr="00B12AED">
              <w:rPr>
                <w:rFonts w:ascii="Times New Roman" w:eastAsia="Times New Roman" w:hAnsi="Times New Roman"/>
                <w:sz w:val="24"/>
                <w:szCs w:val="24"/>
                <w:lang w:val="en-US"/>
              </w:rPr>
              <w:t>Patheon</w:t>
            </w:r>
            <w:r w:rsidRPr="00B12AED">
              <w:rPr>
                <w:rFonts w:ascii="Times New Roman" w:eastAsia="Times New Roman" w:hAnsi="Times New Roman"/>
                <w:sz w:val="24"/>
                <w:szCs w:val="24"/>
              </w:rPr>
              <w:t xml:space="preserve">, </w:t>
            </w:r>
            <w:r w:rsidRPr="00B12AED">
              <w:rPr>
                <w:rFonts w:ascii="Times New Roman" w:eastAsia="Times New Roman" w:hAnsi="Times New Roman"/>
                <w:sz w:val="24"/>
                <w:szCs w:val="24"/>
                <w:lang w:val="en-US"/>
              </w:rPr>
              <w:t>Canada</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77"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0B0E6E" w:rsidRPr="00354C27" w:rsidRDefault="000B0E6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лікар Пилипенко Г.В.</w:t>
            </w:r>
          </w:p>
          <w:p w:rsidR="000B0E6E" w:rsidRPr="00354C27" w:rsidRDefault="000B0E6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p w:rsidR="000B0E6E" w:rsidRPr="00354C27" w:rsidRDefault="000B0E6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зав. центром Усенко Г.В.</w:t>
            </w:r>
          </w:p>
          <w:p w:rsidR="000D1AC8" w:rsidRPr="00354C27" w:rsidRDefault="000B0E6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«Міська клінічна лікарня №4» Дніпровської міської ради, міський гематологічний центр,   м. Дніпро</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77"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205836" w:rsidP="0010305A">
            <w:pPr>
              <w:spacing w:after="0" w:line="240" w:lineRule="auto"/>
              <w:rPr>
                <w:rFonts w:ascii="Times New Roman" w:eastAsia="Times New Roman" w:hAnsi="Times New Roman"/>
                <w:sz w:val="24"/>
                <w:szCs w:val="24"/>
              </w:rPr>
            </w:pPr>
            <w:r w:rsidRPr="00B12AED">
              <w:rPr>
                <w:rFonts w:ascii="Times New Roman" w:eastAsia="Times New Roman" w:hAnsi="Times New Roman"/>
                <w:sz w:val="24"/>
                <w:szCs w:val="24"/>
                <w:lang w:val="en-US"/>
              </w:rPr>
              <w:t>―</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377" w:type="dxa"/>
          <w:trHeight w:val="1030"/>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205836" w:rsidP="00205836">
            <w:pPr>
              <w:spacing w:after="0" w:line="240" w:lineRule="auto"/>
              <w:contextualSpacing/>
              <w:rPr>
                <w:rFonts w:ascii="Times New Roman" w:eastAsia="Times New Roman" w:hAnsi="Times New Roman"/>
                <w:sz w:val="24"/>
                <w:szCs w:val="24"/>
              </w:rPr>
            </w:pPr>
            <w:r w:rsidRPr="00B12AED">
              <w:rPr>
                <w:rFonts w:ascii="Times New Roman" w:eastAsia="Times New Roman" w:hAnsi="Times New Roman"/>
                <w:sz w:val="24"/>
                <w:szCs w:val="24"/>
                <w:lang w:val="en-US"/>
              </w:rPr>
              <w:t>1. Лабораторні набори - LabConnect, United Kingdom</w:t>
            </w:r>
            <w:r w:rsidRPr="00B12AED">
              <w:rPr>
                <w:rFonts w:ascii="Times New Roman" w:eastAsia="Times New Roman" w:hAnsi="Times New Roman"/>
                <w:sz w:val="24"/>
                <w:szCs w:val="24"/>
                <w:lang w:val="en-US"/>
              </w:rPr>
              <w:br/>
              <w:t xml:space="preserve">2. Лабораторні набори - ACM KITKADDYSM, ACM Global Laboratory, USA </w:t>
            </w:r>
            <w:r w:rsidRPr="00B12AED">
              <w:rPr>
                <w:rFonts w:ascii="Times New Roman" w:eastAsia="Times New Roman" w:hAnsi="Times New Roman"/>
                <w:sz w:val="24"/>
                <w:szCs w:val="24"/>
                <w:lang w:val="en-US"/>
              </w:rPr>
              <w:br/>
              <w:t xml:space="preserve">Компанія, яка діє за довіреністю, яку надав спонсор чи заявник на ввезення досліджуваних лікарських засобів та супутніх </w:t>
            </w:r>
            <w:r>
              <w:rPr>
                <w:rFonts w:ascii="Times New Roman" w:eastAsia="Times New Roman" w:hAnsi="Times New Roman"/>
                <w:sz w:val="24"/>
                <w:szCs w:val="24"/>
                <w:lang w:val="en-US"/>
              </w:rPr>
              <w:t>матеріалів: ТОВ «Санакліс»</w:t>
            </w:r>
          </w:p>
        </w:tc>
      </w:tr>
    </w:tbl>
    <w:p w:rsidR="000D1AC8" w:rsidRPr="00354C27" w:rsidRDefault="000D1AC8" w:rsidP="000D1AC8">
      <w:pPr>
        <w:spacing w:after="0" w:line="240" w:lineRule="auto"/>
        <w:rPr>
          <w:rFonts w:ascii="Times New Roman" w:eastAsia="Times New Roman" w:hAnsi="Times New Roman"/>
          <w:sz w:val="24"/>
          <w:szCs w:val="24"/>
          <w:lang w:eastAsia="ru-RU"/>
        </w:rPr>
      </w:pPr>
    </w:p>
    <w:p w:rsidR="007F6DD4" w:rsidRPr="00354C27" w:rsidRDefault="007F6DD4" w:rsidP="000D1AC8">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D46789" w:rsidRDefault="00D46789" w:rsidP="008223EB">
      <w:pPr>
        <w:spacing w:after="0" w:line="240" w:lineRule="auto"/>
        <w:rPr>
          <w:rFonts w:ascii="Times New Roman" w:eastAsia="Times New Roman" w:hAnsi="Times New Roman"/>
          <w:sz w:val="24"/>
          <w:szCs w:val="24"/>
          <w:lang w:eastAsia="uk-UA"/>
        </w:rPr>
      </w:pPr>
    </w:p>
    <w:tbl>
      <w:tblPr>
        <w:tblW w:w="26299" w:type="dxa"/>
        <w:tblLook w:val="01E0" w:firstRow="1" w:lastRow="1" w:firstColumn="1" w:lastColumn="1" w:noHBand="0" w:noVBand="0"/>
      </w:tblPr>
      <w:tblGrid>
        <w:gridCol w:w="3145"/>
        <w:gridCol w:w="8162"/>
        <w:gridCol w:w="3757"/>
        <w:gridCol w:w="11235"/>
      </w:tblGrid>
      <w:tr w:rsidR="0014473A" w:rsidRPr="00354C27" w:rsidTr="0014473A">
        <w:trPr>
          <w:gridBefore w:val="2"/>
          <w:wBefore w:w="11307" w:type="dxa"/>
          <w:trHeight w:val="1426"/>
        </w:trPr>
        <w:tc>
          <w:tcPr>
            <w:tcW w:w="14992" w:type="dxa"/>
            <w:gridSpan w:val="2"/>
          </w:tcPr>
          <w:p w:rsidR="0014473A" w:rsidRPr="00354C27" w:rsidRDefault="00C2311E" w:rsidP="00D82719">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ru-RU"/>
              </w:rPr>
              <w:lastRenderedPageBreak/>
              <w:br w:type="page"/>
            </w:r>
            <w:r w:rsidR="0014473A" w:rsidRPr="00354C27">
              <w:rPr>
                <w:rFonts w:ascii="Times New Roman" w:eastAsia="Times New Roman" w:hAnsi="Times New Roman"/>
                <w:sz w:val="24"/>
                <w:szCs w:val="24"/>
                <w:lang w:eastAsia="uk-UA"/>
              </w:rPr>
              <w:t xml:space="preserve">Додаток </w:t>
            </w:r>
            <w:r w:rsidR="0014473A" w:rsidRPr="00354C27">
              <w:rPr>
                <w:rFonts w:ascii="Times New Roman" w:eastAsia="Times New Roman" w:hAnsi="Times New Roman"/>
                <w:sz w:val="24"/>
                <w:szCs w:val="24"/>
                <w:lang w:val="ru-RU" w:eastAsia="uk-UA"/>
              </w:rPr>
              <w:t>5</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p>
          <w:p w:rsidR="0014473A" w:rsidRPr="00354C27" w:rsidRDefault="000C18FC" w:rsidP="000C18F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C2311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«Рандомізоване подвійне сліпе комбіноване дослідження фази 1b/2 з поетапним численним введенням та підвищенням дози препарату BOS161721 у пацієнтів з системним червоним вовчаком (СЧВ) на тлі обмеженої стандартної терапії», код дослідження BOS161721-02, версія 5.0 від 23 cічня 2019 року</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D46789" w:rsidRDefault="000B0E6E" w:rsidP="00D8271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Товариство з обмеженою відповідальністю «ФАРМАСІЧ ПЛЮС»</w:t>
            </w:r>
            <w:r w:rsidR="00D46789">
              <w:rPr>
                <w:rFonts w:ascii="Times New Roman" w:eastAsia="Times New Roman" w:hAnsi="Times New Roman"/>
                <w:sz w:val="24"/>
                <w:szCs w:val="24"/>
              </w:rPr>
              <w:t>, Україна</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D82719">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0B0E6E" w:rsidP="000B0E6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Бостон Фармасьютікалз, Інк. (Boston Pharmaceuticals, Inc.), США</w:t>
            </w:r>
          </w:p>
        </w:tc>
      </w:tr>
      <w:tr w:rsidR="00D46789"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D46789" w:rsidRPr="00354C27" w:rsidRDefault="00D46789" w:rsidP="00D46789">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D46789" w:rsidRPr="00781F0F" w:rsidRDefault="00D46789" w:rsidP="00D46789">
            <w:pPr>
              <w:spacing w:after="0" w:line="240" w:lineRule="auto"/>
              <w:jc w:val="both"/>
              <w:rPr>
                <w:rFonts w:ascii="Times New Roman" w:hAnsi="Times New Roman"/>
                <w:sz w:val="24"/>
                <w:szCs w:val="24"/>
              </w:rPr>
            </w:pPr>
            <w:r w:rsidRPr="00781F0F">
              <w:rPr>
                <w:rFonts w:ascii="Times New Roman" w:eastAsia="Times New Roman" w:hAnsi="Times New Roman"/>
                <w:sz w:val="24"/>
                <w:szCs w:val="24"/>
                <w:lang w:val="en-US"/>
              </w:rPr>
              <w:t>BOS161721 (</w:t>
            </w:r>
            <w:r w:rsidRPr="00781F0F">
              <w:rPr>
                <w:rFonts w:ascii="Times New Roman" w:hAnsi="Times New Roman"/>
                <w:sz w:val="24"/>
                <w:szCs w:val="24"/>
              </w:rPr>
              <w:t>BOS161721; BOS161721); розчин для ін’єкцій;</w:t>
            </w:r>
            <w:r>
              <w:rPr>
                <w:rFonts w:ascii="Times New Roman" w:hAnsi="Times New Roman"/>
                <w:sz w:val="24"/>
                <w:szCs w:val="24"/>
              </w:rPr>
              <w:t xml:space="preserve"> </w:t>
            </w:r>
            <w:r w:rsidRPr="00781F0F">
              <w:rPr>
                <w:rFonts w:ascii="Times New Roman" w:hAnsi="Times New Roman"/>
                <w:sz w:val="24"/>
                <w:szCs w:val="24"/>
              </w:rPr>
              <w:t xml:space="preserve">50 мг/мл; Mass Biologics, USA; </w:t>
            </w:r>
            <w:r w:rsidRPr="00623794">
              <w:rPr>
                <w:rFonts w:ascii="Times New Roman" w:hAnsi="Times New Roman"/>
                <w:sz w:val="24"/>
                <w:szCs w:val="24"/>
                <w:lang w:val="en-GB"/>
              </w:rPr>
              <w:t>Xerimis</w:t>
            </w:r>
            <w:r w:rsidRPr="00623794">
              <w:rPr>
                <w:rFonts w:ascii="Times New Roman" w:hAnsi="Times New Roman"/>
                <w:sz w:val="24"/>
                <w:szCs w:val="24"/>
              </w:rPr>
              <w:t xml:space="preserve"> </w:t>
            </w:r>
            <w:r w:rsidRPr="00623794">
              <w:rPr>
                <w:rFonts w:ascii="Times New Roman" w:hAnsi="Times New Roman"/>
                <w:sz w:val="24"/>
                <w:szCs w:val="24"/>
                <w:lang w:val="en-GB"/>
              </w:rPr>
              <w:t>Ltd</w:t>
            </w:r>
            <w:r w:rsidRPr="00623794">
              <w:rPr>
                <w:rFonts w:ascii="Times New Roman" w:hAnsi="Times New Roman"/>
                <w:sz w:val="24"/>
                <w:szCs w:val="24"/>
              </w:rPr>
              <w:t xml:space="preserve">., </w:t>
            </w:r>
            <w:r w:rsidRPr="00623794">
              <w:rPr>
                <w:rFonts w:ascii="Times New Roman" w:hAnsi="Times New Roman"/>
                <w:sz w:val="24"/>
                <w:szCs w:val="24"/>
                <w:lang w:val="en-GB"/>
              </w:rPr>
              <w:t>UK</w:t>
            </w:r>
            <w:r w:rsidRPr="00781F0F">
              <w:rPr>
                <w:rFonts w:ascii="Times New Roman" w:hAnsi="Times New Roman"/>
                <w:sz w:val="24"/>
                <w:szCs w:val="24"/>
              </w:rPr>
              <w:t xml:space="preserve">; </w:t>
            </w:r>
          </w:p>
          <w:p w:rsidR="00D46789" w:rsidRPr="00AE2F88" w:rsidRDefault="00D46789" w:rsidP="00D46789">
            <w:pPr>
              <w:spacing w:after="0" w:line="240" w:lineRule="auto"/>
              <w:jc w:val="both"/>
              <w:rPr>
                <w:rFonts w:ascii="Times New Roman" w:eastAsia="Times New Roman" w:hAnsi="Times New Roman"/>
                <w:sz w:val="24"/>
                <w:szCs w:val="24"/>
              </w:rPr>
            </w:pPr>
            <w:r w:rsidRPr="00781F0F">
              <w:rPr>
                <w:rFonts w:ascii="Times New Roman" w:eastAsia="Times New Roman" w:hAnsi="Times New Roman"/>
                <w:sz w:val="24"/>
                <w:szCs w:val="24"/>
              </w:rPr>
              <w:t>Плацебо</w:t>
            </w:r>
            <w:r w:rsidRPr="00AE2F88">
              <w:rPr>
                <w:rFonts w:ascii="Times New Roman" w:eastAsia="Times New Roman" w:hAnsi="Times New Roman"/>
                <w:sz w:val="24"/>
                <w:szCs w:val="24"/>
              </w:rPr>
              <w:t xml:space="preserve"> </w:t>
            </w:r>
            <w:r w:rsidRPr="00781F0F">
              <w:rPr>
                <w:rFonts w:ascii="Times New Roman" w:eastAsia="Times New Roman" w:hAnsi="Times New Roman"/>
                <w:sz w:val="24"/>
                <w:szCs w:val="24"/>
              </w:rPr>
              <w:t>до</w:t>
            </w:r>
            <w:r w:rsidRPr="00AE2F88">
              <w:rPr>
                <w:rFonts w:ascii="Times New Roman" w:eastAsia="Times New Roman" w:hAnsi="Times New Roman"/>
                <w:sz w:val="24"/>
                <w:szCs w:val="24"/>
              </w:rPr>
              <w:t xml:space="preserve"> </w:t>
            </w:r>
            <w:r w:rsidRPr="00781F0F">
              <w:rPr>
                <w:rFonts w:ascii="Times New Roman" w:eastAsia="Times New Roman" w:hAnsi="Times New Roman"/>
                <w:sz w:val="24"/>
                <w:szCs w:val="24"/>
                <w:lang w:val="en-US"/>
              </w:rPr>
              <w:t>BOS</w:t>
            </w:r>
            <w:r w:rsidRPr="00AE2F88">
              <w:rPr>
                <w:rFonts w:ascii="Times New Roman" w:eastAsia="Times New Roman" w:hAnsi="Times New Roman"/>
                <w:sz w:val="24"/>
                <w:szCs w:val="24"/>
              </w:rPr>
              <w:t xml:space="preserve">161721, розчин для ін’єкцій; </w:t>
            </w:r>
            <w:r w:rsidRPr="00781F0F">
              <w:rPr>
                <w:rFonts w:ascii="Times New Roman" w:eastAsia="Times New Roman" w:hAnsi="Times New Roman"/>
                <w:sz w:val="24"/>
                <w:szCs w:val="24"/>
                <w:lang w:val="en-US"/>
              </w:rPr>
              <w:t>Mass</w:t>
            </w:r>
            <w:r w:rsidRPr="00AE2F88">
              <w:rPr>
                <w:rFonts w:ascii="Times New Roman" w:eastAsia="Times New Roman" w:hAnsi="Times New Roman"/>
                <w:sz w:val="24"/>
                <w:szCs w:val="24"/>
              </w:rPr>
              <w:t xml:space="preserve"> </w:t>
            </w:r>
            <w:r w:rsidRPr="00781F0F">
              <w:rPr>
                <w:rFonts w:ascii="Times New Roman" w:eastAsia="Times New Roman" w:hAnsi="Times New Roman"/>
                <w:sz w:val="24"/>
                <w:szCs w:val="24"/>
                <w:lang w:val="en-US"/>
              </w:rPr>
              <w:t>Biologics</w:t>
            </w:r>
            <w:r w:rsidRPr="00AE2F88">
              <w:rPr>
                <w:rFonts w:ascii="Times New Roman" w:eastAsia="Times New Roman" w:hAnsi="Times New Roman"/>
                <w:sz w:val="24"/>
                <w:szCs w:val="24"/>
              </w:rPr>
              <w:t xml:space="preserve">, </w:t>
            </w:r>
            <w:r w:rsidRPr="00781F0F">
              <w:rPr>
                <w:rFonts w:ascii="Times New Roman" w:eastAsia="Times New Roman" w:hAnsi="Times New Roman"/>
                <w:sz w:val="24"/>
                <w:szCs w:val="24"/>
                <w:lang w:val="en-US"/>
              </w:rPr>
              <w:t>USA</w:t>
            </w:r>
            <w:r w:rsidRPr="00AE2F88">
              <w:rPr>
                <w:rFonts w:ascii="Times New Roman" w:eastAsia="Times New Roman" w:hAnsi="Times New Roman"/>
                <w:sz w:val="24"/>
                <w:szCs w:val="24"/>
              </w:rPr>
              <w:t xml:space="preserve">; </w:t>
            </w:r>
            <w:r w:rsidRPr="00623794">
              <w:rPr>
                <w:rFonts w:ascii="Times New Roman" w:hAnsi="Times New Roman"/>
                <w:sz w:val="24"/>
                <w:szCs w:val="24"/>
                <w:lang w:val="en-GB"/>
              </w:rPr>
              <w:t>Xerimis</w:t>
            </w:r>
            <w:r w:rsidRPr="00623794">
              <w:rPr>
                <w:rFonts w:ascii="Times New Roman" w:hAnsi="Times New Roman"/>
                <w:sz w:val="24"/>
                <w:szCs w:val="24"/>
              </w:rPr>
              <w:t xml:space="preserve"> </w:t>
            </w:r>
            <w:r w:rsidRPr="00623794">
              <w:rPr>
                <w:rFonts w:ascii="Times New Roman" w:hAnsi="Times New Roman"/>
                <w:sz w:val="24"/>
                <w:szCs w:val="24"/>
                <w:lang w:val="en-GB"/>
              </w:rPr>
              <w:t>Ltd</w:t>
            </w:r>
            <w:r w:rsidRPr="00623794">
              <w:rPr>
                <w:rFonts w:ascii="Times New Roman" w:hAnsi="Times New Roman"/>
                <w:sz w:val="24"/>
                <w:szCs w:val="24"/>
              </w:rPr>
              <w:t xml:space="preserve">., </w:t>
            </w:r>
            <w:r w:rsidRPr="00623794">
              <w:rPr>
                <w:rFonts w:ascii="Times New Roman" w:hAnsi="Times New Roman"/>
                <w:sz w:val="24"/>
                <w:szCs w:val="24"/>
                <w:lang w:val="en-GB"/>
              </w:rPr>
              <w:t>UK</w:t>
            </w:r>
          </w:p>
        </w:tc>
      </w:tr>
      <w:tr w:rsidR="00D46789"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74"/>
        </w:trPr>
        <w:tc>
          <w:tcPr>
            <w:tcW w:w="3145" w:type="dxa"/>
            <w:tcBorders>
              <w:top w:val="single" w:sz="4" w:space="0" w:color="auto"/>
              <w:left w:val="single" w:sz="4" w:space="0" w:color="auto"/>
              <w:bottom w:val="single" w:sz="4" w:space="0" w:color="auto"/>
              <w:right w:val="single" w:sz="4" w:space="0" w:color="auto"/>
            </w:tcBorders>
            <w:hideMark/>
          </w:tcPr>
          <w:p w:rsidR="00D46789" w:rsidRPr="00354C27" w:rsidRDefault="00D46789" w:rsidP="00D46789">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д.м.н., проф. Станіславчук М.А.</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Вінницька обласна клінічна лікарня імені М.І. Пирогова, ревматологічне відділення; Вінницький національний медичний університет імені М.І. Пирогова, кафедра внутрішньої медицини №1, м. Вінниця</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2) д.м.н., проф. Борткевич О.П. </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«Національний науковий центр «Інститут кардіології імені академіка М.Д. Стражеска» Національної академії медичних наук України, відділ некоронарних хвороб серця і ревматології, м. Київ</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д.м.н., проф. Хіміон Л.В.</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Київської обласної ради «Київська обласна клінічна лікарня», вузькоспеціалізоване терапевтичне відділення, м. Київ</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4) д.м.н., проф. Сміян С.І.</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Тернопільська університетська лікарня, ревматологічне відділення, Державний вищий навчальний заклад «Тернопільський державний медичний університет імені І.Я. Горбачевського Міністерства охорони здоров’я України», кафедра внутрішньої медицини №2, м. Тернопіль</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5) д.м.н. Левченко О.М.</w:t>
            </w:r>
          </w:p>
          <w:p w:rsidR="00D46789" w:rsidRPr="00354C27" w:rsidRDefault="00D46789" w:rsidP="00D46789">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Комунальна установа «Одеська обласна клінічна лікарня», поліклінічне відділення, м. Одеса</w:t>
            </w:r>
          </w:p>
        </w:tc>
      </w:tr>
      <w:tr w:rsidR="00D46789"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D46789" w:rsidRPr="00354C27" w:rsidRDefault="00D46789" w:rsidP="00D46789">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D46789" w:rsidRPr="00D46789" w:rsidRDefault="00D46789" w:rsidP="00D4678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D46789"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882"/>
        </w:trPr>
        <w:tc>
          <w:tcPr>
            <w:tcW w:w="3145" w:type="dxa"/>
            <w:tcBorders>
              <w:top w:val="single" w:sz="4" w:space="0" w:color="auto"/>
              <w:left w:val="single" w:sz="4" w:space="0" w:color="auto"/>
              <w:bottom w:val="single" w:sz="4" w:space="0" w:color="auto"/>
              <w:right w:val="single" w:sz="4" w:space="0" w:color="auto"/>
            </w:tcBorders>
            <w:hideMark/>
          </w:tcPr>
          <w:p w:rsidR="00D46789" w:rsidRPr="00354C27" w:rsidRDefault="00D46789" w:rsidP="00D46789">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D46789" w:rsidRPr="00D46789" w:rsidRDefault="00D46789" w:rsidP="00D46789">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w:t>
            </w:r>
          </w:p>
        </w:tc>
      </w:tr>
    </w:tbl>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tbl>
      <w:tblPr>
        <w:tblW w:w="26299" w:type="dxa"/>
        <w:tblLook w:val="01E0" w:firstRow="1" w:lastRow="1" w:firstColumn="1" w:lastColumn="1" w:noHBand="0" w:noVBand="0"/>
      </w:tblPr>
      <w:tblGrid>
        <w:gridCol w:w="3145"/>
        <w:gridCol w:w="8162"/>
        <w:gridCol w:w="3757"/>
        <w:gridCol w:w="11235"/>
      </w:tblGrid>
      <w:tr w:rsidR="0014473A" w:rsidRPr="00354C27" w:rsidTr="0014473A">
        <w:trPr>
          <w:gridBefore w:val="2"/>
          <w:wBefore w:w="11307" w:type="dxa"/>
          <w:trHeight w:val="1426"/>
        </w:trPr>
        <w:tc>
          <w:tcPr>
            <w:tcW w:w="14992" w:type="dxa"/>
            <w:gridSpan w:val="2"/>
          </w:tcPr>
          <w:p w:rsidR="0014473A" w:rsidRPr="00BF51F1" w:rsidRDefault="00C2311E" w:rsidP="00D82719">
            <w:pPr>
              <w:spacing w:after="0" w:line="240" w:lineRule="auto"/>
              <w:rPr>
                <w:rFonts w:ascii="Times New Roman" w:eastAsia="Times New Roman" w:hAnsi="Times New Roman"/>
                <w:sz w:val="24"/>
                <w:szCs w:val="24"/>
                <w:lang w:val="ru-RU" w:eastAsia="uk-UA"/>
              </w:rPr>
            </w:pPr>
            <w:r w:rsidRPr="00354C27">
              <w:lastRenderedPageBreak/>
              <w:br w:type="page"/>
            </w:r>
            <w:r w:rsidR="0014473A" w:rsidRPr="00354C27">
              <w:rPr>
                <w:rFonts w:ascii="Times New Roman" w:eastAsia="Times New Roman" w:hAnsi="Times New Roman"/>
                <w:sz w:val="24"/>
                <w:szCs w:val="24"/>
                <w:lang w:eastAsia="uk-UA"/>
              </w:rPr>
              <w:t xml:space="preserve">Додаток </w:t>
            </w:r>
            <w:r w:rsidR="0014473A" w:rsidRPr="00BF51F1">
              <w:rPr>
                <w:rFonts w:ascii="Times New Roman" w:eastAsia="Times New Roman" w:hAnsi="Times New Roman"/>
                <w:sz w:val="24"/>
                <w:szCs w:val="24"/>
                <w:lang w:val="ru-RU" w:eastAsia="uk-UA"/>
              </w:rPr>
              <w:t>6</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p>
          <w:p w:rsidR="0014473A" w:rsidRPr="00354C27" w:rsidRDefault="000C18FC" w:rsidP="000C18F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Default="00C2311E"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«Подвійне сліпе, плацебо контрольоване, рандомізоване з відміною, багатоцентрове клінічне дослідження для оцінки ефективності, безпеки та переносимості застосування карипразину в моделі зменшення дози для запобігання рецидивів у пацієнтів з біполярним розладом І типу, у яких наявний поточний маніакальний або депресивний стан змішаного або однотипного характеру»; код дослідження: RGH-MD-25 з поправкою 3 від </w:t>
            </w:r>
            <w:r w:rsidR="006F100A">
              <w:rPr>
                <w:rFonts w:ascii="Times New Roman" w:eastAsia="Times New Roman" w:hAnsi="Times New Roman"/>
                <w:sz w:val="24"/>
                <w:szCs w:val="24"/>
                <w:lang w:val="en-US"/>
              </w:rPr>
              <w:t xml:space="preserve">      </w:t>
            </w:r>
            <w:r w:rsidRPr="00354C27">
              <w:rPr>
                <w:rFonts w:ascii="Times New Roman" w:eastAsia="Times New Roman" w:hAnsi="Times New Roman"/>
                <w:sz w:val="24"/>
                <w:szCs w:val="24"/>
              </w:rPr>
              <w:t>20 листопада 2018 року</w:t>
            </w:r>
          </w:p>
          <w:p w:rsidR="00C028CE" w:rsidRPr="00354C27" w:rsidRDefault="00C028CE" w:rsidP="009D0A87">
            <w:pPr>
              <w:spacing w:after="0" w:line="240" w:lineRule="auto"/>
              <w:jc w:val="both"/>
              <w:rPr>
                <w:rFonts w:ascii="Times New Roman" w:eastAsia="Times New Roman" w:hAnsi="Times New Roman"/>
                <w:sz w:val="24"/>
                <w:szCs w:val="24"/>
              </w:rPr>
            </w:pP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9D0A87" w:rsidP="00F536F3">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ТОВ «ПАРЕКСЕЛ Україна»</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«Аллерган Ел.Ті.Ді.», Сполучене Королівство</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A3017D" w:rsidRPr="00615044" w:rsidRDefault="00A3017D" w:rsidP="00A3017D">
            <w:pPr>
              <w:spacing w:after="0" w:line="240" w:lineRule="auto"/>
              <w:jc w:val="both"/>
              <w:rPr>
                <w:rFonts w:ascii="Times New Roman" w:hAnsi="Times New Roman"/>
                <w:sz w:val="24"/>
                <w:szCs w:val="24"/>
              </w:rPr>
            </w:pPr>
            <w:r w:rsidRPr="00615044">
              <w:rPr>
                <w:rFonts w:ascii="Times New Roman" w:eastAsia="Times New Roman" w:hAnsi="Times New Roman"/>
                <w:sz w:val="24"/>
                <w:szCs w:val="24"/>
                <w:lang w:val="en-US"/>
              </w:rPr>
              <w:t>Карипразин (</w:t>
            </w:r>
            <w:r w:rsidRPr="00615044">
              <w:rPr>
                <w:rFonts w:ascii="Times New Roman" w:hAnsi="Times New Roman"/>
                <w:sz w:val="24"/>
                <w:szCs w:val="24"/>
              </w:rPr>
              <w:t xml:space="preserve">RGH-188, MP-214; RGH-188 HCl; Cariprazine); капсули; 3,0 мг; Forest Laboratorues Ireland, Limited, Ірландія; Forest Research Institute, Inc (a Subsidiary of Allergan Sales, LLC), США; Clinical Supplies Management, Inc. (CSM), США; Fisher Clinical Services, США; Allergan Pharmaceutical Ireland, Ірландія; </w:t>
            </w:r>
          </w:p>
          <w:p w:rsidR="00A3017D" w:rsidRPr="00615044" w:rsidRDefault="00A3017D" w:rsidP="00A3017D">
            <w:pPr>
              <w:spacing w:after="0" w:line="240" w:lineRule="auto"/>
              <w:jc w:val="both"/>
              <w:rPr>
                <w:rFonts w:ascii="Times New Roman" w:hAnsi="Times New Roman"/>
                <w:sz w:val="24"/>
                <w:szCs w:val="24"/>
              </w:rPr>
            </w:pPr>
            <w:r w:rsidRPr="00615044">
              <w:rPr>
                <w:rFonts w:ascii="Times New Roman" w:eastAsia="Times New Roman" w:hAnsi="Times New Roman"/>
                <w:sz w:val="24"/>
                <w:szCs w:val="24"/>
                <w:lang w:val="en-US"/>
              </w:rPr>
              <w:t>Карипразин (</w:t>
            </w:r>
            <w:r w:rsidRPr="00615044">
              <w:rPr>
                <w:rFonts w:ascii="Times New Roman" w:hAnsi="Times New Roman"/>
                <w:sz w:val="24"/>
                <w:szCs w:val="24"/>
              </w:rPr>
              <w:t xml:space="preserve">RGH-188, MP-214; RGH-188 HCl; Cariprazine); капсули; 1,5 мг; Forest Laboratorues Ireland, Limited, Ірландія; Forest Research Institute, Inc (a Subsidiary of Allergan Sales, LLC), США; Clinical Supplies Management, Inc. (CSM), США; Fisher Clinical Services, США; Allergan Pharmaceutical Ireland, Ірландія; </w:t>
            </w:r>
          </w:p>
          <w:p w:rsidR="000D1AC8" w:rsidRDefault="00A3017D" w:rsidP="00F536F3">
            <w:pPr>
              <w:spacing w:after="0" w:line="240" w:lineRule="auto"/>
              <w:jc w:val="both"/>
              <w:rPr>
                <w:rFonts w:ascii="Times New Roman" w:eastAsia="Times New Roman" w:hAnsi="Times New Roman"/>
                <w:sz w:val="24"/>
                <w:szCs w:val="24"/>
                <w:lang w:val="en-US"/>
              </w:rPr>
            </w:pPr>
            <w:r w:rsidRPr="00615044">
              <w:rPr>
                <w:rFonts w:ascii="Times New Roman" w:eastAsia="Times New Roman" w:hAnsi="Times New Roman"/>
                <w:sz w:val="24"/>
                <w:szCs w:val="24"/>
              </w:rPr>
              <w:t>Плацебо</w:t>
            </w:r>
            <w:r w:rsidRPr="00615044">
              <w:rPr>
                <w:rFonts w:ascii="Times New Roman" w:eastAsia="Times New Roman" w:hAnsi="Times New Roman"/>
                <w:sz w:val="24"/>
                <w:szCs w:val="24"/>
                <w:lang w:val="en-US"/>
              </w:rPr>
              <w:t xml:space="preserve"> </w:t>
            </w:r>
            <w:r w:rsidRPr="00615044">
              <w:rPr>
                <w:rFonts w:ascii="Times New Roman" w:eastAsia="Times New Roman" w:hAnsi="Times New Roman"/>
                <w:sz w:val="24"/>
                <w:szCs w:val="24"/>
              </w:rPr>
              <w:t>до</w:t>
            </w:r>
            <w:r w:rsidRPr="00615044">
              <w:rPr>
                <w:rFonts w:ascii="Times New Roman" w:eastAsia="Times New Roman" w:hAnsi="Times New Roman"/>
                <w:sz w:val="24"/>
                <w:szCs w:val="24"/>
                <w:lang w:val="en-US"/>
              </w:rPr>
              <w:t xml:space="preserve"> Карипразин, капсули; Forest Laboratorues Ireland, Limited, Ірландія; Forest Research Institute, Inc (a Subsidiary of Allergan Sales, LLC), США; Clinical Supplies Management, Inc. (CSM), США; Fisher Clinical Services, США; Allergan Pharmaceutical Ireland, Ірландія; </w:t>
            </w:r>
          </w:p>
          <w:p w:rsidR="00C028CE" w:rsidRPr="00A3017D" w:rsidRDefault="00C028CE" w:rsidP="00F536F3">
            <w:pPr>
              <w:spacing w:after="0" w:line="240" w:lineRule="auto"/>
              <w:jc w:val="both"/>
              <w:rPr>
                <w:rFonts w:ascii="Times New Roman" w:eastAsia="Times New Roman" w:hAnsi="Times New Roman"/>
                <w:sz w:val="24"/>
                <w:szCs w:val="24"/>
                <w:lang w:val="en-US"/>
              </w:rPr>
            </w:pP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лікар Бєлий І.А.</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«Гейківська психоневрологічна лікарня» Дніпропетровської обласної ради, 3 відділення (чоловіче) та 4 відділення (жіноче), с. Гейківка, Криворізький район, Дніпропетровська область</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д.м.н. Білобривка Р.І.</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Комунальний заклад Львівської обласної ради «Львівська обласна клінічна психіатрична лікарня», відділення №20, Львівський національний медичний університет ім. Данила Галицького, кафедра психіатрії, психології та сексології, м. Львів </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к.м.н. Бучок Ю.С.</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Закарпатський обласний наркологічний диспансер, психіатричне відділення, Державний вищий навчальний заклад «Ужгородський національний університет», кафедра неврології, нейрохірургії та психіатрії медичного факультету, м. Ужгород</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4) д.м.н., проф. Венгер О.П.</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Тернопільська обласна комунальна клінічна психоневрологічна лікарня, психіатричне відділення №2 (чоловіче), </w:t>
            </w:r>
            <w:r w:rsidRPr="00354C27">
              <w:rPr>
                <w:rFonts w:ascii="Times New Roman" w:eastAsia="Times New Roman" w:hAnsi="Times New Roman"/>
                <w:sz w:val="24"/>
                <w:szCs w:val="24"/>
              </w:rPr>
              <w:lastRenderedPageBreak/>
              <w:t>психіатричне відділення №6 (жіноче), Державний вищий навчальний заклад «Тернопільський державний медичний університет імені І.Я. Горбачевського Міністерства охорони здоров’я України», кафедра психіатрії, наркології та медичної психології, м. Тернопіль</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5) гол. лікар Волощук А.Є.</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«Одеський обласний медичний центр психічного здоров’я» Одеської обласної ради», відділення №6 (чоловіче), відділення №12 (жіноче), м. Одеса</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6) ген. директор Коваленко В.В. </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Харківської обласної ради «Обласна клінічна психіатрична лікарня №3», психіатричне відділення первинного психотичного епізоду, м. Харків</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7) заст. гол. лікаря Косенкова І.В.</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«Черкаська обласна психіатрична лікарня» Черкаської обласної ради, жіноче відділення №11, чоловіче відділення №12, м. Сміла</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8) д.м.н., проф. Марута Н.О.</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«Інститут неврології, психіатрії та наркології Національної академії медичних наук України», клініка відділу пограничної психіатрії, м. Харків</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9) гол. лікар Михайлюкович О.К.</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Комунальна установа «Одеська обласна психіатрична лікарня №2», відділення №14 (жіноче), відділення №16 (чоловіче), с. Олександрівка, Лиманський район, Одеська область</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10) гол. лікар Паламарчук П.В.</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«Херсонська обласна психіатрична лікарня» Херсонської обласної ради, чоловіче психіатричне відділення №3, жіноче психіатричне відділення №10, с. Степанівка, м. Херсон</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11) д.м.н., проф. Підкоритов В.С.</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«Інститут неврології, психіатрії та наркології Національної академії медичних наук України», клініка відділу клінічної, соціальної та дитячої психіатрії, м. Харків</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12) д.м.н., проф. Римша С.В.</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«Вінницька обласна психоневрологічна лікарня ім. акад. О.І. Ющенка», відділення №7 (чоловіче), відділення №10 (жіноче),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13) к.м.н. Серебреннікова О.А.</w:t>
            </w:r>
          </w:p>
          <w:p w:rsidR="000D1AC8"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«Вінницька обласна психоневрологічна лікарня ім. акад. О.І. Ющенка», чоловіче відділення №14, жіноче відділення №15,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hAnsi="Times New Roman"/>
                <w:sz w:val="24"/>
                <w:szCs w:val="24"/>
              </w:rPr>
              <w:lastRenderedPageBreak/>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A3017D" w:rsidP="00F536F3">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728"/>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 xml:space="preserve">Супутні матеріали/препарати </w:t>
            </w:r>
            <w:r w:rsidRPr="00354C27">
              <w:rPr>
                <w:rFonts w:ascii="Times New Roman" w:hAnsi="Times New Roman"/>
                <w:color w:val="000000"/>
                <w:sz w:val="24"/>
                <w:szCs w:val="24"/>
              </w:rPr>
              <w:lastRenderedPageBreak/>
              <w:t>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A3017D" w:rsidP="00F536F3">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en-US"/>
              </w:rPr>
              <w:lastRenderedPageBreak/>
              <w:t>―</w:t>
            </w:r>
          </w:p>
        </w:tc>
      </w:tr>
    </w:tbl>
    <w:p w:rsidR="000D1AC8" w:rsidRPr="00354C27" w:rsidRDefault="000D1AC8" w:rsidP="000D1AC8">
      <w:pPr>
        <w:spacing w:after="0" w:line="240" w:lineRule="auto"/>
        <w:rPr>
          <w:rFonts w:ascii="Times New Roman" w:eastAsia="Times New Roman" w:hAnsi="Times New Roman"/>
          <w:sz w:val="24"/>
          <w:szCs w:val="24"/>
          <w:lang w:eastAsia="ru-RU"/>
        </w:rPr>
      </w:pPr>
    </w:p>
    <w:p w:rsidR="007F6DD4" w:rsidRPr="00354C27" w:rsidRDefault="007F6DD4" w:rsidP="000D1AC8">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8223EB" w:rsidRPr="00354C27" w:rsidRDefault="00C2311E" w:rsidP="000D1AC8">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26299" w:type="dxa"/>
        <w:tblLook w:val="01E0" w:firstRow="1" w:lastRow="1" w:firstColumn="1" w:lastColumn="1" w:noHBand="0" w:noVBand="0"/>
      </w:tblPr>
      <w:tblGrid>
        <w:gridCol w:w="3145"/>
        <w:gridCol w:w="8162"/>
        <w:gridCol w:w="3757"/>
        <w:gridCol w:w="11235"/>
      </w:tblGrid>
      <w:tr w:rsidR="0014473A" w:rsidRPr="00354C27" w:rsidTr="0014473A">
        <w:trPr>
          <w:gridBefore w:val="2"/>
          <w:wBefore w:w="11307" w:type="dxa"/>
          <w:trHeight w:val="1426"/>
        </w:trPr>
        <w:tc>
          <w:tcPr>
            <w:tcW w:w="14992" w:type="dxa"/>
            <w:gridSpan w:val="2"/>
          </w:tcPr>
          <w:p w:rsidR="0014473A" w:rsidRPr="00354C27" w:rsidRDefault="0014473A" w:rsidP="00D82719">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7</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D8271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p>
          <w:p w:rsidR="0014473A" w:rsidRPr="00354C27" w:rsidRDefault="000C18FC" w:rsidP="000C18F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C2311E"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«Рандомізоване, подвійне сліпе, плацебо-контрольоване, в паралельних групах, багатоцентрове клінічне дослідження 2-а фази, що вивчає ефективність, безпечність, переносимість та фармакокінетику JNJ-67953964 у пацієнтів з великим депресивним розладом», код дослідження 67953964MDD2001, з поправкою INT-2 від 26.02.2019 р</w:t>
            </w:r>
            <w:r w:rsidR="009D0A87" w:rsidRPr="00354C27">
              <w:rPr>
                <w:rFonts w:ascii="Times New Roman" w:eastAsia="Times New Roman" w:hAnsi="Times New Roman"/>
                <w:sz w:val="24"/>
                <w:szCs w:val="24"/>
              </w:rPr>
              <w:t>.</w:t>
            </w:r>
          </w:p>
        </w:tc>
      </w:tr>
      <w:tr w:rsidR="00F536F3"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F536F3" w:rsidRPr="00354C27" w:rsidRDefault="00F536F3" w:rsidP="00F536F3">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F536F3" w:rsidRPr="00354C27" w:rsidRDefault="009D0A87" w:rsidP="00F536F3">
            <w:pPr>
              <w:spacing w:after="0" w:line="240" w:lineRule="auto"/>
              <w:rPr>
                <w:rFonts w:ascii="Times New Roman" w:hAnsi="Times New Roman"/>
                <w:sz w:val="24"/>
                <w:szCs w:val="24"/>
              </w:rPr>
            </w:pPr>
            <w:r w:rsidRPr="00354C27">
              <w:rPr>
                <w:rFonts w:ascii="Times New Roman" w:eastAsia="Times New Roman" w:hAnsi="Times New Roman"/>
                <w:sz w:val="24"/>
                <w:szCs w:val="24"/>
              </w:rPr>
              <w:t>«ЯНССЕН ФАРМАЦЕВТИКА НВ», Бельгія</w:t>
            </w:r>
          </w:p>
        </w:tc>
      </w:tr>
      <w:tr w:rsidR="00F536F3"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F536F3" w:rsidRPr="00354C27" w:rsidRDefault="00F536F3" w:rsidP="00F536F3">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F536F3" w:rsidRPr="00354C27" w:rsidRDefault="009D0A87" w:rsidP="00F536F3">
            <w:pPr>
              <w:spacing w:after="0" w:line="240" w:lineRule="auto"/>
              <w:rPr>
                <w:rFonts w:ascii="Times New Roman" w:hAnsi="Times New Roman"/>
                <w:sz w:val="24"/>
                <w:szCs w:val="24"/>
              </w:rPr>
            </w:pPr>
            <w:r w:rsidRPr="00354C27">
              <w:rPr>
                <w:rFonts w:ascii="Times New Roman" w:eastAsia="Times New Roman" w:hAnsi="Times New Roman"/>
                <w:sz w:val="24"/>
                <w:szCs w:val="24"/>
              </w:rPr>
              <w:t>«ЯНССЕН ФАРМАЦЕВТИКА НВ», Бельгія</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2C15C0" w:rsidRPr="000249D8" w:rsidRDefault="002C15C0" w:rsidP="002C15C0">
            <w:pPr>
              <w:spacing w:after="0" w:line="240" w:lineRule="auto"/>
              <w:jc w:val="both"/>
              <w:rPr>
                <w:rFonts w:ascii="Times New Roman" w:eastAsia="Times New Roman" w:hAnsi="Times New Roman"/>
                <w:sz w:val="24"/>
                <w:szCs w:val="24"/>
              </w:rPr>
            </w:pPr>
            <w:r w:rsidRPr="000249D8">
              <w:rPr>
                <w:rFonts w:ascii="Times New Roman" w:eastAsia="Times New Roman" w:hAnsi="Times New Roman"/>
                <w:sz w:val="24"/>
                <w:szCs w:val="24"/>
                <w:lang w:val="en-US"/>
              </w:rPr>
              <w:t>JNJ</w:t>
            </w:r>
            <w:r w:rsidRPr="000249D8">
              <w:rPr>
                <w:rFonts w:ascii="Times New Roman" w:eastAsia="Times New Roman" w:hAnsi="Times New Roman"/>
                <w:sz w:val="24"/>
                <w:szCs w:val="24"/>
              </w:rPr>
              <w:t xml:space="preserve">-67953964, </w:t>
            </w:r>
            <w:r w:rsidRPr="000249D8">
              <w:rPr>
                <w:rFonts w:ascii="Times New Roman" w:eastAsia="Times New Roman" w:hAnsi="Times New Roman"/>
                <w:sz w:val="24"/>
                <w:szCs w:val="24"/>
                <w:lang w:val="en-US"/>
              </w:rPr>
              <w:t>JNJ</w:t>
            </w:r>
            <w:r w:rsidRPr="000249D8">
              <w:rPr>
                <w:rFonts w:ascii="Times New Roman" w:eastAsia="Times New Roman" w:hAnsi="Times New Roman"/>
                <w:sz w:val="24"/>
                <w:szCs w:val="24"/>
              </w:rPr>
              <w:t>-67953964-</w:t>
            </w:r>
            <w:r w:rsidRPr="000249D8">
              <w:rPr>
                <w:rFonts w:ascii="Times New Roman" w:eastAsia="Times New Roman" w:hAnsi="Times New Roman"/>
                <w:sz w:val="24"/>
                <w:szCs w:val="24"/>
                <w:lang w:val="en-US"/>
              </w:rPr>
              <w:t>AAA</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JNJ</w:t>
            </w:r>
            <w:r w:rsidRPr="000249D8">
              <w:rPr>
                <w:rFonts w:ascii="Times New Roman" w:eastAsia="Times New Roman" w:hAnsi="Times New Roman"/>
                <w:sz w:val="24"/>
                <w:szCs w:val="24"/>
              </w:rPr>
              <w:t>-67953964-</w:t>
            </w:r>
            <w:r w:rsidRPr="000249D8">
              <w:rPr>
                <w:rFonts w:ascii="Times New Roman" w:eastAsia="Times New Roman" w:hAnsi="Times New Roman"/>
                <w:sz w:val="24"/>
                <w:szCs w:val="24"/>
                <w:lang w:val="en-US"/>
              </w:rPr>
              <w:t>AAA</w:t>
            </w:r>
            <w:r w:rsidRPr="000249D8">
              <w:rPr>
                <w:rFonts w:ascii="Times New Roman" w:eastAsia="Times New Roman" w:hAnsi="Times New Roman"/>
                <w:sz w:val="24"/>
                <w:szCs w:val="24"/>
              </w:rPr>
              <w:t>-</w:t>
            </w:r>
            <w:r w:rsidRPr="000249D8">
              <w:rPr>
                <w:rFonts w:ascii="Times New Roman" w:eastAsia="Times New Roman" w:hAnsi="Times New Roman"/>
                <w:sz w:val="24"/>
                <w:szCs w:val="24"/>
                <w:lang w:val="en-US"/>
              </w:rPr>
              <w:t>G</w:t>
            </w:r>
            <w:r>
              <w:rPr>
                <w:rFonts w:ascii="Times New Roman" w:eastAsia="Times New Roman" w:hAnsi="Times New Roman"/>
                <w:sz w:val="24"/>
                <w:szCs w:val="24"/>
              </w:rPr>
              <w:t xml:space="preserve">001; </w:t>
            </w:r>
            <w:r w:rsidRPr="000249D8">
              <w:rPr>
                <w:rFonts w:ascii="Times New Roman" w:eastAsia="Times New Roman" w:hAnsi="Times New Roman"/>
                <w:sz w:val="24"/>
                <w:szCs w:val="24"/>
                <w:lang w:val="en-US"/>
              </w:rPr>
              <w:t>JNJ</w:t>
            </w:r>
            <w:r w:rsidRPr="000249D8">
              <w:rPr>
                <w:rFonts w:ascii="Times New Roman" w:eastAsia="Times New Roman" w:hAnsi="Times New Roman"/>
                <w:sz w:val="24"/>
                <w:szCs w:val="24"/>
              </w:rPr>
              <w:t xml:space="preserve">-67953964, </w:t>
            </w:r>
            <w:r w:rsidRPr="000249D8">
              <w:rPr>
                <w:rFonts w:ascii="Times New Roman" w:eastAsia="Times New Roman" w:hAnsi="Times New Roman"/>
                <w:sz w:val="24"/>
                <w:szCs w:val="24"/>
                <w:lang w:val="en-US"/>
              </w:rPr>
              <w:t>CERC</w:t>
            </w:r>
            <w:r w:rsidRPr="000249D8">
              <w:rPr>
                <w:rFonts w:ascii="Times New Roman" w:eastAsia="Times New Roman" w:hAnsi="Times New Roman"/>
                <w:sz w:val="24"/>
                <w:szCs w:val="24"/>
              </w:rPr>
              <w:t>-501; 1174130-61-0;</w:t>
            </w:r>
            <w:r>
              <w:rPr>
                <w:rFonts w:ascii="Times New Roman" w:eastAsia="Times New Roman" w:hAnsi="Times New Roman"/>
                <w:sz w:val="24"/>
                <w:szCs w:val="24"/>
              </w:rPr>
              <w:t xml:space="preserve"> антікапрант;</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JNJ</w:t>
            </w:r>
            <w:r w:rsidRPr="000249D8">
              <w:rPr>
                <w:rFonts w:ascii="Times New Roman" w:eastAsia="Times New Roman" w:hAnsi="Times New Roman"/>
                <w:sz w:val="24"/>
                <w:szCs w:val="24"/>
              </w:rPr>
              <w:t xml:space="preserve">-67953964; капсула; 5мг; </w:t>
            </w:r>
            <w:r w:rsidRPr="000249D8">
              <w:rPr>
                <w:rFonts w:ascii="Times New Roman" w:eastAsia="Times New Roman" w:hAnsi="Times New Roman"/>
                <w:sz w:val="24"/>
                <w:szCs w:val="24"/>
                <w:lang w:val="en-US"/>
              </w:rPr>
              <w:t>Shanghai</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STA</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Pharmaceutical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Product</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Co</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LTD</w:t>
            </w:r>
            <w:r w:rsidRPr="000249D8">
              <w:rPr>
                <w:rFonts w:ascii="Times New Roman" w:eastAsia="Times New Roman" w:hAnsi="Times New Roman"/>
                <w:sz w:val="24"/>
                <w:szCs w:val="24"/>
              </w:rPr>
              <w:t xml:space="preserve">, КНР; </w:t>
            </w:r>
            <w:r w:rsidRPr="000249D8">
              <w:rPr>
                <w:rFonts w:ascii="Times New Roman" w:eastAsia="Times New Roman" w:hAnsi="Times New Roman"/>
                <w:sz w:val="24"/>
                <w:szCs w:val="24"/>
                <w:lang w:val="en-US"/>
              </w:rPr>
              <w:t>PPD</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Development</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LP</w:t>
            </w:r>
            <w:r w:rsidRPr="000249D8">
              <w:rPr>
                <w:rFonts w:ascii="Times New Roman" w:eastAsia="Times New Roman" w:hAnsi="Times New Roman"/>
                <w:sz w:val="24"/>
                <w:szCs w:val="24"/>
              </w:rPr>
              <w:t xml:space="preserve">, США; </w:t>
            </w:r>
            <w:r w:rsidRPr="000249D8">
              <w:rPr>
                <w:rFonts w:ascii="Times New Roman" w:eastAsia="Times New Roman" w:hAnsi="Times New Roman"/>
                <w:sz w:val="24"/>
                <w:szCs w:val="24"/>
                <w:lang w:val="en-US"/>
              </w:rPr>
              <w:t>Catalent</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CTS</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LLC</w:t>
            </w:r>
            <w:r w:rsidRPr="000249D8">
              <w:rPr>
                <w:rFonts w:ascii="Times New Roman" w:eastAsia="Times New Roman" w:hAnsi="Times New Roman"/>
                <w:sz w:val="24"/>
                <w:szCs w:val="24"/>
              </w:rPr>
              <w:t xml:space="preserve">, США; </w:t>
            </w:r>
            <w:r w:rsidRPr="000249D8">
              <w:rPr>
                <w:rFonts w:ascii="Times New Roman" w:eastAsia="Times New Roman" w:hAnsi="Times New Roman"/>
                <w:sz w:val="24"/>
                <w:szCs w:val="24"/>
                <w:lang w:val="en-US"/>
              </w:rPr>
              <w:t>Catalent</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Pharma</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Solutions</w:t>
            </w:r>
            <w:r w:rsidRPr="000249D8">
              <w:rPr>
                <w:rFonts w:ascii="Times New Roman" w:eastAsia="Times New Roman" w:hAnsi="Times New Roman"/>
                <w:sz w:val="24"/>
                <w:szCs w:val="24"/>
              </w:rPr>
              <w:t xml:space="preserve">, США; </w:t>
            </w:r>
            <w:r w:rsidRPr="000249D8">
              <w:rPr>
                <w:rFonts w:ascii="Times New Roman" w:eastAsia="Times New Roman" w:hAnsi="Times New Roman"/>
                <w:sz w:val="24"/>
                <w:szCs w:val="24"/>
                <w:lang w:val="en-US"/>
              </w:rPr>
              <w:t>Fisher</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Clinical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Services</w:t>
            </w:r>
            <w:r w:rsidRPr="000249D8">
              <w:rPr>
                <w:rFonts w:ascii="Times New Roman" w:eastAsia="Times New Roman" w:hAnsi="Times New Roman"/>
                <w:sz w:val="24"/>
                <w:szCs w:val="24"/>
              </w:rPr>
              <w:t xml:space="preserve">, США; </w:t>
            </w:r>
            <w:r w:rsidRPr="000249D8">
              <w:rPr>
                <w:rFonts w:ascii="Times New Roman" w:eastAsia="Times New Roman" w:hAnsi="Times New Roman"/>
                <w:sz w:val="24"/>
                <w:szCs w:val="24"/>
                <w:lang w:val="en-US"/>
              </w:rPr>
              <w:t>Fisher</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Clinical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Services</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GmbH</w:t>
            </w:r>
            <w:r w:rsidRPr="000249D8">
              <w:rPr>
                <w:rFonts w:ascii="Times New Roman" w:eastAsia="Times New Roman" w:hAnsi="Times New Roman"/>
                <w:sz w:val="24"/>
                <w:szCs w:val="24"/>
              </w:rPr>
              <w:t xml:space="preserve">, Швейцарія; </w:t>
            </w:r>
            <w:r w:rsidRPr="000249D8">
              <w:rPr>
                <w:rFonts w:ascii="Times New Roman" w:eastAsia="Times New Roman" w:hAnsi="Times New Roman"/>
                <w:sz w:val="24"/>
                <w:szCs w:val="24"/>
                <w:lang w:val="en-US"/>
              </w:rPr>
              <w:t>Fisher</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Clinical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Services</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UK</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Limited</w:t>
            </w:r>
            <w:r w:rsidRPr="000249D8">
              <w:rPr>
                <w:rFonts w:ascii="Times New Roman" w:eastAsia="Times New Roman" w:hAnsi="Times New Roman"/>
                <w:sz w:val="24"/>
                <w:szCs w:val="24"/>
              </w:rPr>
              <w:t xml:space="preserve">, Великобританія; </w:t>
            </w:r>
            <w:r w:rsidRPr="000249D8">
              <w:rPr>
                <w:rFonts w:ascii="Times New Roman" w:eastAsia="Times New Roman" w:hAnsi="Times New Roman"/>
                <w:sz w:val="24"/>
                <w:szCs w:val="24"/>
                <w:lang w:val="en-US"/>
              </w:rPr>
              <w:t>Shanghai</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SynTheAll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Pharmaceutical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Co</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Ltd</w:t>
            </w:r>
            <w:r w:rsidRPr="000249D8">
              <w:rPr>
                <w:rFonts w:ascii="Times New Roman" w:eastAsia="Times New Roman" w:hAnsi="Times New Roman"/>
                <w:sz w:val="24"/>
                <w:szCs w:val="24"/>
              </w:rPr>
              <w:t xml:space="preserve">., КНР; </w:t>
            </w:r>
            <w:r w:rsidRPr="000249D8">
              <w:rPr>
                <w:rFonts w:ascii="Times New Roman" w:eastAsia="Times New Roman" w:hAnsi="Times New Roman"/>
                <w:sz w:val="24"/>
                <w:szCs w:val="24"/>
                <w:lang w:val="en-US"/>
              </w:rPr>
              <w:t>Wuxi</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AppTec</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Shanghai</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Co</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Ltd</w:t>
            </w:r>
            <w:r w:rsidRPr="000249D8">
              <w:rPr>
                <w:rFonts w:ascii="Times New Roman" w:eastAsia="Times New Roman" w:hAnsi="Times New Roman"/>
                <w:sz w:val="24"/>
                <w:szCs w:val="24"/>
              </w:rPr>
              <w:t xml:space="preserve">., КНР ; </w:t>
            </w:r>
            <w:r w:rsidRPr="000249D8">
              <w:rPr>
                <w:rFonts w:ascii="Times New Roman" w:eastAsia="Times New Roman" w:hAnsi="Times New Roman"/>
                <w:sz w:val="24"/>
                <w:szCs w:val="24"/>
                <w:lang w:val="en-US"/>
              </w:rPr>
              <w:t>Janssen</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Pharmaceutica</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NV</w:t>
            </w:r>
            <w:r w:rsidRPr="000249D8">
              <w:rPr>
                <w:rFonts w:ascii="Times New Roman" w:eastAsia="Times New Roman" w:hAnsi="Times New Roman"/>
                <w:sz w:val="24"/>
                <w:szCs w:val="24"/>
              </w:rPr>
              <w:t xml:space="preserve">, Бельгія; </w:t>
            </w:r>
          </w:p>
          <w:p w:rsidR="000D1AC8" w:rsidRPr="00354C27" w:rsidRDefault="002C15C0" w:rsidP="002C15C0">
            <w:pPr>
              <w:spacing w:after="0" w:line="240" w:lineRule="auto"/>
              <w:jc w:val="both"/>
              <w:rPr>
                <w:rFonts w:ascii="Times New Roman" w:eastAsia="Times New Roman" w:hAnsi="Times New Roman"/>
                <w:sz w:val="24"/>
                <w:szCs w:val="24"/>
              </w:rPr>
            </w:pPr>
            <w:r w:rsidRPr="000249D8">
              <w:rPr>
                <w:rFonts w:ascii="Times New Roman" w:eastAsia="Times New Roman" w:hAnsi="Times New Roman"/>
                <w:sz w:val="24"/>
                <w:szCs w:val="24"/>
              </w:rPr>
              <w:t xml:space="preserve">Плацебо до </w:t>
            </w:r>
            <w:r w:rsidRPr="000249D8">
              <w:rPr>
                <w:rFonts w:ascii="Times New Roman" w:eastAsia="Times New Roman" w:hAnsi="Times New Roman"/>
                <w:sz w:val="24"/>
                <w:szCs w:val="24"/>
                <w:lang w:val="en-US"/>
              </w:rPr>
              <w:t>JNJ</w:t>
            </w:r>
            <w:r w:rsidRPr="000249D8">
              <w:rPr>
                <w:rFonts w:ascii="Times New Roman" w:eastAsia="Times New Roman" w:hAnsi="Times New Roman"/>
                <w:sz w:val="24"/>
                <w:szCs w:val="24"/>
              </w:rPr>
              <w:t xml:space="preserve">-67953964; капсула; </w:t>
            </w:r>
            <w:r w:rsidRPr="000249D8">
              <w:rPr>
                <w:rFonts w:ascii="Times New Roman" w:eastAsia="Times New Roman" w:hAnsi="Times New Roman"/>
                <w:sz w:val="24"/>
                <w:szCs w:val="24"/>
                <w:lang w:val="en-US"/>
              </w:rPr>
              <w:t>Shanghai</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STA</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Pharmaceutical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Product</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Co</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LTD</w:t>
            </w:r>
            <w:r w:rsidRPr="000249D8">
              <w:rPr>
                <w:rFonts w:ascii="Times New Roman" w:eastAsia="Times New Roman" w:hAnsi="Times New Roman"/>
                <w:sz w:val="24"/>
                <w:szCs w:val="24"/>
              </w:rPr>
              <w:t xml:space="preserve">, КНР; </w:t>
            </w:r>
            <w:r w:rsidRPr="000249D8">
              <w:rPr>
                <w:rFonts w:ascii="Times New Roman" w:eastAsia="Times New Roman" w:hAnsi="Times New Roman"/>
                <w:sz w:val="24"/>
                <w:szCs w:val="24"/>
                <w:lang w:val="en-US"/>
              </w:rPr>
              <w:t>PPD</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Development</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LP</w:t>
            </w:r>
            <w:r w:rsidRPr="000249D8">
              <w:rPr>
                <w:rFonts w:ascii="Times New Roman" w:eastAsia="Times New Roman" w:hAnsi="Times New Roman"/>
                <w:sz w:val="24"/>
                <w:szCs w:val="24"/>
              </w:rPr>
              <w:t xml:space="preserve">, США; </w:t>
            </w:r>
            <w:r w:rsidRPr="000249D8">
              <w:rPr>
                <w:rFonts w:ascii="Times New Roman" w:eastAsia="Times New Roman" w:hAnsi="Times New Roman"/>
                <w:sz w:val="24"/>
                <w:szCs w:val="24"/>
                <w:lang w:val="en-US"/>
              </w:rPr>
              <w:t>Catalent</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CTS</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LLC</w:t>
            </w:r>
            <w:r w:rsidRPr="000249D8">
              <w:rPr>
                <w:rFonts w:ascii="Times New Roman" w:eastAsia="Times New Roman" w:hAnsi="Times New Roman"/>
                <w:sz w:val="24"/>
                <w:szCs w:val="24"/>
              </w:rPr>
              <w:t xml:space="preserve">, США; </w:t>
            </w:r>
            <w:r w:rsidRPr="000249D8">
              <w:rPr>
                <w:rFonts w:ascii="Times New Roman" w:eastAsia="Times New Roman" w:hAnsi="Times New Roman"/>
                <w:sz w:val="24"/>
                <w:szCs w:val="24"/>
                <w:lang w:val="en-US"/>
              </w:rPr>
              <w:t>Catalent</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Pharma</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Solutions</w:t>
            </w:r>
            <w:r w:rsidRPr="000249D8">
              <w:rPr>
                <w:rFonts w:ascii="Times New Roman" w:eastAsia="Times New Roman" w:hAnsi="Times New Roman"/>
                <w:sz w:val="24"/>
                <w:szCs w:val="24"/>
              </w:rPr>
              <w:t xml:space="preserve">, США; </w:t>
            </w:r>
            <w:r w:rsidRPr="000249D8">
              <w:rPr>
                <w:rFonts w:ascii="Times New Roman" w:eastAsia="Times New Roman" w:hAnsi="Times New Roman"/>
                <w:sz w:val="24"/>
                <w:szCs w:val="24"/>
                <w:lang w:val="en-US"/>
              </w:rPr>
              <w:t>Fisher</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Clinical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Services</w:t>
            </w:r>
            <w:r w:rsidRPr="000249D8">
              <w:rPr>
                <w:rFonts w:ascii="Times New Roman" w:eastAsia="Times New Roman" w:hAnsi="Times New Roman"/>
                <w:sz w:val="24"/>
                <w:szCs w:val="24"/>
              </w:rPr>
              <w:t xml:space="preserve">, США; </w:t>
            </w:r>
            <w:r w:rsidRPr="000249D8">
              <w:rPr>
                <w:rFonts w:ascii="Times New Roman" w:eastAsia="Times New Roman" w:hAnsi="Times New Roman"/>
                <w:sz w:val="24"/>
                <w:szCs w:val="24"/>
                <w:lang w:val="en-US"/>
              </w:rPr>
              <w:t>Fisher</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Clinical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Services</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GmbH</w:t>
            </w:r>
            <w:r w:rsidRPr="000249D8">
              <w:rPr>
                <w:rFonts w:ascii="Times New Roman" w:eastAsia="Times New Roman" w:hAnsi="Times New Roman"/>
                <w:sz w:val="24"/>
                <w:szCs w:val="24"/>
              </w:rPr>
              <w:t xml:space="preserve">, Швейцарія; </w:t>
            </w:r>
            <w:r w:rsidRPr="000249D8">
              <w:rPr>
                <w:rFonts w:ascii="Times New Roman" w:eastAsia="Times New Roman" w:hAnsi="Times New Roman"/>
                <w:sz w:val="24"/>
                <w:szCs w:val="24"/>
                <w:lang w:val="en-US"/>
              </w:rPr>
              <w:t>Fisher</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Clinical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Services</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UK</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Limited</w:t>
            </w:r>
            <w:r w:rsidRPr="000249D8">
              <w:rPr>
                <w:rFonts w:ascii="Times New Roman" w:eastAsia="Times New Roman" w:hAnsi="Times New Roman"/>
                <w:sz w:val="24"/>
                <w:szCs w:val="24"/>
              </w:rPr>
              <w:t xml:space="preserve">, Великобританія; </w:t>
            </w:r>
            <w:r w:rsidRPr="000249D8">
              <w:rPr>
                <w:rFonts w:ascii="Times New Roman" w:eastAsia="Times New Roman" w:hAnsi="Times New Roman"/>
                <w:sz w:val="24"/>
                <w:szCs w:val="24"/>
                <w:lang w:val="en-US"/>
              </w:rPr>
              <w:t>Shanghai</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SynTheAll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Pharmaceutical</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Co</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Ltd</w:t>
            </w:r>
            <w:r w:rsidRPr="000249D8">
              <w:rPr>
                <w:rFonts w:ascii="Times New Roman" w:eastAsia="Times New Roman" w:hAnsi="Times New Roman"/>
                <w:sz w:val="24"/>
                <w:szCs w:val="24"/>
              </w:rPr>
              <w:t xml:space="preserve">., КНР; </w:t>
            </w:r>
            <w:r w:rsidRPr="000249D8">
              <w:rPr>
                <w:rFonts w:ascii="Times New Roman" w:eastAsia="Times New Roman" w:hAnsi="Times New Roman"/>
                <w:sz w:val="24"/>
                <w:szCs w:val="24"/>
                <w:lang w:val="en-US"/>
              </w:rPr>
              <w:t>Wuxi</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AppTec</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Shanghai</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Co</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Ltd</w:t>
            </w:r>
            <w:r w:rsidRPr="000249D8">
              <w:rPr>
                <w:rFonts w:ascii="Times New Roman" w:eastAsia="Times New Roman" w:hAnsi="Times New Roman"/>
                <w:sz w:val="24"/>
                <w:szCs w:val="24"/>
              </w:rPr>
              <w:t xml:space="preserve">., КНР; </w:t>
            </w:r>
            <w:r w:rsidRPr="000249D8">
              <w:rPr>
                <w:rFonts w:ascii="Times New Roman" w:eastAsia="Times New Roman" w:hAnsi="Times New Roman"/>
                <w:sz w:val="24"/>
                <w:szCs w:val="24"/>
                <w:lang w:val="en-US"/>
              </w:rPr>
              <w:t>Janssen</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Pharmaceutica</w:t>
            </w:r>
            <w:r w:rsidRPr="000249D8">
              <w:rPr>
                <w:rFonts w:ascii="Times New Roman" w:eastAsia="Times New Roman" w:hAnsi="Times New Roman"/>
                <w:sz w:val="24"/>
                <w:szCs w:val="24"/>
              </w:rPr>
              <w:t xml:space="preserve"> </w:t>
            </w:r>
            <w:r w:rsidRPr="000249D8">
              <w:rPr>
                <w:rFonts w:ascii="Times New Roman" w:eastAsia="Times New Roman" w:hAnsi="Times New Roman"/>
                <w:sz w:val="24"/>
                <w:szCs w:val="24"/>
                <w:lang w:val="en-US"/>
              </w:rPr>
              <w:t>NV</w:t>
            </w:r>
            <w:r w:rsidRPr="000249D8">
              <w:rPr>
                <w:rFonts w:ascii="Times New Roman" w:eastAsia="Times New Roman" w:hAnsi="Times New Roman"/>
                <w:sz w:val="24"/>
                <w:szCs w:val="24"/>
              </w:rPr>
              <w:t>, Бельгія;</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д.м.н., проф. Марута Н.О.</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«Інститут неврології, психіатрії та наркології Національної академії медичних наук України», відділ пограничної психіатрії, м. Харків</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генеральний директор Зільберблат Г.М.</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Київської обласної ради «Обласне психіатрично-наркологічне медичне об’єднання», чоловіче відділення №10, жіноче відділення № 2, Київська область, смт. Глеваха</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гол. лікар Паламарчук П.В.</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«Херсонська обласна психіатрична лікарня» Херсонської обласної ради, чоловіче психіатричне відділення №3, жіноче психіатричне відділення №10, с. Степанівка, м. Херсон</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4) лікар Косенкова І.В. </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«Черкаська обласна психіатрична лікарня Черкаської обласної ради», жіноче відділення №11, чоловіче відділення №12, Черкаська обл., м. Сміла</w:t>
            </w:r>
          </w:p>
          <w:p w:rsidR="009D0A87"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5) к.м.н. Демченко В.А. </w:t>
            </w:r>
          </w:p>
          <w:p w:rsidR="000D1AC8" w:rsidRPr="00354C27" w:rsidRDefault="009D0A87" w:rsidP="009D0A87">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Київська міська психоневрологічна лікарня №2, консультативний відділ, м. Київ</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sz w:val="24"/>
                <w:szCs w:val="24"/>
              </w:rPr>
            </w:pPr>
            <w:r w:rsidRPr="00354C27">
              <w:rPr>
                <w:rFonts w:ascii="Times New Roman" w:hAnsi="Times New Roman"/>
                <w:sz w:val="24"/>
                <w:szCs w:val="24"/>
              </w:rPr>
              <w:t xml:space="preserve">Препарати порівняння, </w:t>
            </w:r>
            <w:r w:rsidRPr="00354C27">
              <w:rPr>
                <w:rFonts w:ascii="Times New Roman" w:hAnsi="Times New Roman"/>
                <w:sz w:val="24"/>
                <w:szCs w:val="24"/>
              </w:rPr>
              <w:lastRenderedPageBreak/>
              <w:t>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D1AC8" w:rsidRPr="00354C27" w:rsidRDefault="00A3017D" w:rsidP="00F536F3">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lastRenderedPageBreak/>
              <w:t>―</w:t>
            </w:r>
          </w:p>
        </w:tc>
      </w:tr>
      <w:tr w:rsidR="000D1AC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235" w:type="dxa"/>
          <w:trHeight w:val="698"/>
        </w:trPr>
        <w:tc>
          <w:tcPr>
            <w:tcW w:w="3145" w:type="dxa"/>
            <w:tcBorders>
              <w:top w:val="single" w:sz="4" w:space="0" w:color="auto"/>
              <w:left w:val="single" w:sz="4" w:space="0" w:color="auto"/>
              <w:bottom w:val="single" w:sz="4" w:space="0" w:color="auto"/>
              <w:right w:val="single" w:sz="4" w:space="0" w:color="auto"/>
            </w:tcBorders>
            <w:hideMark/>
          </w:tcPr>
          <w:p w:rsidR="000D1AC8" w:rsidRPr="00354C27" w:rsidRDefault="000D1AC8" w:rsidP="00F536F3">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lastRenderedPageBreak/>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2C15C0" w:rsidRPr="000249D8" w:rsidRDefault="002C15C0" w:rsidP="002C15C0">
            <w:pPr>
              <w:spacing w:after="0" w:line="240" w:lineRule="auto"/>
              <w:jc w:val="both"/>
              <w:rPr>
                <w:rFonts w:ascii="Times New Roman" w:eastAsia="Times New Roman" w:hAnsi="Times New Roman"/>
                <w:sz w:val="24"/>
                <w:szCs w:val="24"/>
              </w:rPr>
            </w:pPr>
            <w:r w:rsidRPr="000249D8">
              <w:rPr>
                <w:rFonts w:ascii="Times New Roman" w:eastAsia="Times New Roman" w:hAnsi="Times New Roman"/>
                <w:sz w:val="24"/>
                <w:szCs w:val="24"/>
              </w:rPr>
              <w:t>-</w:t>
            </w:r>
            <w:r w:rsidR="00A3017D" w:rsidRPr="00A3017D">
              <w:rPr>
                <w:rFonts w:ascii="Times New Roman" w:eastAsia="Times New Roman" w:hAnsi="Times New Roman"/>
                <w:sz w:val="24"/>
                <w:szCs w:val="24"/>
                <w:lang w:val="ru-RU"/>
              </w:rPr>
              <w:t xml:space="preserve"> </w:t>
            </w:r>
            <w:r w:rsidRPr="000249D8">
              <w:rPr>
                <w:rFonts w:ascii="Times New Roman" w:eastAsia="Times New Roman" w:hAnsi="Times New Roman"/>
                <w:sz w:val="24"/>
                <w:szCs w:val="24"/>
              </w:rPr>
              <w:t>телефони для електронного опитування та контролю прийому досліджуваного препарату Samsung Galaxy A7s;</w:t>
            </w:r>
          </w:p>
          <w:p w:rsidR="000D1AC8" w:rsidRPr="00354C27" w:rsidRDefault="002C15C0" w:rsidP="002C15C0">
            <w:pPr>
              <w:spacing w:after="0" w:line="240" w:lineRule="auto"/>
              <w:contextualSpacing/>
              <w:jc w:val="both"/>
              <w:rPr>
                <w:rFonts w:ascii="Times New Roman" w:eastAsia="Times New Roman" w:hAnsi="Times New Roman"/>
                <w:sz w:val="24"/>
                <w:szCs w:val="24"/>
              </w:rPr>
            </w:pPr>
            <w:r w:rsidRPr="000249D8">
              <w:rPr>
                <w:rFonts w:ascii="Times New Roman" w:eastAsia="Times New Roman" w:hAnsi="Times New Roman"/>
                <w:sz w:val="24"/>
                <w:szCs w:val="24"/>
              </w:rPr>
              <w:t>- пристрої для аудіозапису Oly</w:t>
            </w:r>
            <w:r>
              <w:rPr>
                <w:rFonts w:ascii="Times New Roman" w:eastAsia="Times New Roman" w:hAnsi="Times New Roman"/>
                <w:sz w:val="24"/>
                <w:szCs w:val="24"/>
              </w:rPr>
              <w:t xml:space="preserve">mpus PCM Recorder, модель </w:t>
            </w:r>
            <w:r w:rsidRPr="000249D8">
              <w:rPr>
                <w:rFonts w:ascii="Times New Roman" w:eastAsia="Times New Roman" w:hAnsi="Times New Roman"/>
                <w:sz w:val="24"/>
                <w:szCs w:val="24"/>
              </w:rPr>
              <w:t>LS-P1</w:t>
            </w:r>
          </w:p>
        </w:tc>
      </w:tr>
    </w:tbl>
    <w:p w:rsidR="000D1AC8" w:rsidRPr="00354C27" w:rsidRDefault="000D1AC8" w:rsidP="000D1AC8">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7F6DD4" w:rsidRPr="00354C27" w:rsidRDefault="007F6DD4" w:rsidP="007F6DD4">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25732" w:type="dxa"/>
        <w:tblLook w:val="01E0" w:firstRow="1" w:lastRow="1" w:firstColumn="1" w:lastColumn="1" w:noHBand="0" w:noVBand="0"/>
      </w:tblPr>
      <w:tblGrid>
        <w:gridCol w:w="3145"/>
        <w:gridCol w:w="7595"/>
        <w:gridCol w:w="4324"/>
        <w:gridCol w:w="10668"/>
      </w:tblGrid>
      <w:tr w:rsidR="0014473A" w:rsidRPr="00354C27" w:rsidTr="008F1EFD">
        <w:trPr>
          <w:gridBefore w:val="2"/>
          <w:wBefore w:w="10740" w:type="dxa"/>
          <w:trHeight w:val="568"/>
        </w:trPr>
        <w:tc>
          <w:tcPr>
            <w:tcW w:w="14992" w:type="dxa"/>
            <w:gridSpan w:val="2"/>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8</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8"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381606">
            <w:pPr>
              <w:spacing w:after="0" w:line="240" w:lineRule="auto"/>
              <w:jc w:val="both"/>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«Багатоцентрове нерандомізоване відкрите дослідження з багаторазовим підвищенням доз з метою оцінки безпеки і переносимості підшкірного застосування  BAY 1093884 у чоловіків, хворих на гемофілію», код дослідження BAY 1093884 /20414, версія 2.0 з інтегрованою поправкою 1 від 04 лютого 2019</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8"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9D0A87">
            <w:pPr>
              <w:spacing w:after="0" w:line="240" w:lineRule="auto"/>
              <w:jc w:val="both"/>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ТОВ «Байєр», Україна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8"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9D0A87">
            <w:pPr>
              <w:spacing w:after="0" w:line="240" w:lineRule="auto"/>
              <w:jc w:val="both"/>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Байєр АГ, Німеччина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8"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A3017D" w:rsidRPr="00FF1BF1" w:rsidRDefault="00A3017D" w:rsidP="008019E6">
            <w:pPr>
              <w:spacing w:after="0" w:line="240" w:lineRule="auto"/>
              <w:jc w:val="both"/>
              <w:rPr>
                <w:rFonts w:ascii="Times New Roman" w:hAnsi="Times New Roman"/>
                <w:sz w:val="24"/>
                <w:szCs w:val="24"/>
              </w:rPr>
            </w:pPr>
            <w:r w:rsidRPr="00FF1BF1">
              <w:rPr>
                <w:rFonts w:ascii="Times New Roman" w:eastAsia="Times New Roman" w:hAnsi="Times New Roman"/>
                <w:sz w:val="24"/>
                <w:szCs w:val="24"/>
                <w:lang w:val="en-US"/>
              </w:rPr>
              <w:t>BAY</w:t>
            </w:r>
            <w:r w:rsidRPr="00FF1BF1">
              <w:rPr>
                <w:rFonts w:ascii="Times New Roman" w:eastAsia="Times New Roman" w:hAnsi="Times New Roman"/>
                <w:sz w:val="24"/>
                <w:szCs w:val="24"/>
              </w:rPr>
              <w:t xml:space="preserve"> 1093884 (</w:t>
            </w:r>
            <w:r w:rsidRPr="00FF1BF1">
              <w:rPr>
                <w:rFonts w:ascii="Times New Roman" w:hAnsi="Times New Roman"/>
                <w:sz w:val="24"/>
                <w:szCs w:val="24"/>
              </w:rPr>
              <w:t xml:space="preserve">BAY 1093884; BAY 1093884); розчин для ін’єкцій; 150 мг\мл; Байєр АГ, Німеччина (Bayer AG, Germany); </w:t>
            </w:r>
          </w:p>
          <w:p w:rsidR="008F1EFD" w:rsidRPr="00354C27" w:rsidRDefault="008F1EFD" w:rsidP="009D0A87">
            <w:pPr>
              <w:spacing w:after="0" w:line="240" w:lineRule="auto"/>
              <w:jc w:val="both"/>
              <w:rPr>
                <w:rFonts w:ascii="Times New Roman" w:eastAsia="Times New Roman" w:hAnsi="Times New Roman"/>
                <w:sz w:val="24"/>
                <w:szCs w:val="24"/>
                <w:lang w:eastAsia="ru-RU"/>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8"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 xml:space="preserve">Відповідальний (і) дослідник (и) та місце (я)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C2311E" w:rsidRPr="00354C27" w:rsidRDefault="00C2311E" w:rsidP="009D0A87">
            <w:pPr>
              <w:spacing w:after="0" w:line="240" w:lineRule="auto"/>
              <w:jc w:val="both"/>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1) к.н.м. Авер'янов Є.В.</w:t>
            </w:r>
          </w:p>
          <w:p w:rsidR="00C2311E" w:rsidRPr="00354C27" w:rsidRDefault="00C2311E" w:rsidP="009D0A87">
            <w:pPr>
              <w:spacing w:after="0" w:line="240" w:lineRule="auto"/>
              <w:jc w:val="both"/>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Київська міська клінічна лікарня №9, Міський науково-практичний центр діагностики та лікування хворих з патологією гемостазу, м. Київ</w:t>
            </w:r>
          </w:p>
          <w:p w:rsidR="00C2311E" w:rsidRPr="00354C27" w:rsidRDefault="00C2311E" w:rsidP="009D0A87">
            <w:pPr>
              <w:spacing w:after="0" w:line="240" w:lineRule="auto"/>
              <w:jc w:val="both"/>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2) к.м.н. Стасишин О.В.</w:t>
            </w:r>
          </w:p>
          <w:p w:rsidR="008F1EFD" w:rsidRPr="00354C27" w:rsidRDefault="00C2311E" w:rsidP="009D0A87">
            <w:pPr>
              <w:spacing w:after="0" w:line="240" w:lineRule="auto"/>
              <w:jc w:val="both"/>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Державна установа «Інститут патології крові та трансфузійної медицини Національної академії медичних наук України», відділення загальної та гематологічної хірургії, м. Львів</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8"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A3017D" w:rsidP="008F1EF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rPr>
              <w:t>―</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8" w:type="dxa"/>
          <w:trHeight w:val="69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A3017D" w:rsidRDefault="008019E6" w:rsidP="00A3017D">
            <w:pPr>
              <w:spacing w:after="0" w:line="240" w:lineRule="auto"/>
              <w:jc w:val="both"/>
              <w:rPr>
                <w:rFonts w:ascii="Times New Roman" w:eastAsia="Times New Roman" w:hAnsi="Times New Roman"/>
                <w:sz w:val="24"/>
                <w:szCs w:val="24"/>
              </w:rPr>
            </w:pPr>
            <w:r w:rsidRPr="00BF51F1">
              <w:rPr>
                <w:rFonts w:ascii="Times New Roman" w:eastAsia="Times New Roman" w:hAnsi="Times New Roman"/>
                <w:sz w:val="24"/>
                <w:szCs w:val="24"/>
              </w:rPr>
              <w:t xml:space="preserve">- </w:t>
            </w:r>
            <w:r w:rsidR="00A3017D" w:rsidRPr="00C07036">
              <w:rPr>
                <w:rFonts w:ascii="Times New Roman" w:eastAsia="Times New Roman" w:hAnsi="Times New Roman"/>
                <w:sz w:val="24"/>
                <w:szCs w:val="24"/>
              </w:rPr>
              <w:t>лабораторні набори</w:t>
            </w:r>
          </w:p>
          <w:p w:rsidR="008F1EFD" w:rsidRPr="00354C27" w:rsidRDefault="00A3017D" w:rsidP="00A3017D">
            <w:pPr>
              <w:spacing w:after="0" w:line="240" w:lineRule="auto"/>
              <w:rPr>
                <w:rFonts w:ascii="Times New Roman" w:eastAsia="Times New Roman" w:hAnsi="Times New Roman"/>
                <w:sz w:val="24"/>
                <w:szCs w:val="24"/>
                <w:lang w:eastAsia="ru-RU"/>
              </w:rPr>
            </w:pPr>
            <w:r w:rsidRPr="00C07036">
              <w:rPr>
                <w:rFonts w:ascii="Times New Roman" w:eastAsia="Times New Roman" w:hAnsi="Times New Roman"/>
                <w:sz w:val="24"/>
                <w:szCs w:val="24"/>
              </w:rPr>
              <w:t>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 («</w:t>
            </w:r>
            <w:r>
              <w:rPr>
                <w:rFonts w:ascii="Times New Roman" w:eastAsia="Times New Roman" w:hAnsi="Times New Roman"/>
                <w:sz w:val="24"/>
                <w:szCs w:val="24"/>
                <w:lang w:val="en-US"/>
              </w:rPr>
              <w:t>S</w:t>
            </w:r>
            <w:r w:rsidRPr="00C07036">
              <w:rPr>
                <w:rFonts w:ascii="Times New Roman" w:eastAsia="Times New Roman" w:hAnsi="Times New Roman"/>
                <w:sz w:val="24"/>
                <w:szCs w:val="24"/>
              </w:rPr>
              <w:t>.</w:t>
            </w:r>
            <w:r>
              <w:rPr>
                <w:rFonts w:ascii="Times New Roman" w:eastAsia="Times New Roman" w:hAnsi="Times New Roman"/>
                <w:sz w:val="24"/>
                <w:szCs w:val="24"/>
                <w:lang w:val="en-US"/>
              </w:rPr>
              <w:t>M</w:t>
            </w:r>
            <w:r w:rsidRPr="00C07036">
              <w:rPr>
                <w:rFonts w:ascii="Times New Roman" w:eastAsia="Times New Roman" w:hAnsi="Times New Roman"/>
                <w:sz w:val="24"/>
                <w:szCs w:val="24"/>
              </w:rPr>
              <w:t>.</w:t>
            </w:r>
            <w:r>
              <w:rPr>
                <w:rFonts w:ascii="Times New Roman" w:eastAsia="Times New Roman" w:hAnsi="Times New Roman"/>
                <w:sz w:val="24"/>
                <w:szCs w:val="24"/>
                <w:lang w:val="en-US"/>
              </w:rPr>
              <w:t>O</w:t>
            </w:r>
            <w:r w:rsidRPr="00C07036">
              <w:rPr>
                <w:rFonts w:ascii="Times New Roman" w:eastAsia="Times New Roman" w:hAnsi="Times New Roman"/>
                <w:sz w:val="24"/>
                <w:szCs w:val="24"/>
              </w:rPr>
              <w:t>.-</w:t>
            </w:r>
            <w:r>
              <w:rPr>
                <w:rFonts w:ascii="Times New Roman" w:eastAsia="Times New Roman" w:hAnsi="Times New Roman"/>
                <w:sz w:val="24"/>
                <w:szCs w:val="24"/>
                <w:lang w:val="en-US"/>
              </w:rPr>
              <w:t>Ukraine</w:t>
            </w:r>
            <w:r w:rsidRPr="00C07036">
              <w:rPr>
                <w:rFonts w:ascii="Times New Roman" w:eastAsia="Times New Roman" w:hAnsi="Times New Roman"/>
                <w:sz w:val="24"/>
                <w:szCs w:val="24"/>
              </w:rPr>
              <w:t xml:space="preserve">» </w:t>
            </w:r>
            <w:r>
              <w:rPr>
                <w:rFonts w:ascii="Times New Roman" w:eastAsia="Times New Roman" w:hAnsi="Times New Roman"/>
                <w:sz w:val="24"/>
                <w:szCs w:val="24"/>
                <w:lang w:val="en-US"/>
              </w:rPr>
              <w:t>Agency</w:t>
            </w:r>
            <w:r w:rsidRPr="00C07036">
              <w:rPr>
                <w:rFonts w:ascii="Times New Roman" w:eastAsia="Times New Roman" w:hAnsi="Times New Roman"/>
                <w:sz w:val="24"/>
                <w:szCs w:val="24"/>
              </w:rPr>
              <w:t xml:space="preserve">» </w:t>
            </w:r>
            <w:r>
              <w:rPr>
                <w:rFonts w:ascii="Times New Roman" w:eastAsia="Times New Roman" w:hAnsi="Times New Roman"/>
                <w:sz w:val="24"/>
                <w:szCs w:val="24"/>
                <w:lang w:val="en-US"/>
              </w:rPr>
              <w:t>LLC</w:t>
            </w:r>
            <w:r w:rsidRPr="00C07036">
              <w:rPr>
                <w:rFonts w:ascii="Times New Roman" w:eastAsia="Times New Roman" w:hAnsi="Times New Roman"/>
                <w:sz w:val="24"/>
                <w:szCs w:val="24"/>
              </w:rPr>
              <w:t>)</w:t>
            </w:r>
          </w:p>
        </w:tc>
      </w:tr>
    </w:tbl>
    <w:p w:rsidR="007F6DD4" w:rsidRPr="00354C27" w:rsidRDefault="007F6DD4" w:rsidP="007F6DD4">
      <w:pPr>
        <w:spacing w:after="0" w:line="240" w:lineRule="auto"/>
        <w:rPr>
          <w:rFonts w:ascii="Times New Roman" w:eastAsia="Times New Roman" w:hAnsi="Times New Roman"/>
          <w:sz w:val="24"/>
          <w:szCs w:val="24"/>
          <w:lang w:eastAsia="ru-RU"/>
        </w:rPr>
      </w:pPr>
    </w:p>
    <w:p w:rsidR="008223EB" w:rsidRPr="00354C27" w:rsidRDefault="008223EB" w:rsidP="007F6DD4">
      <w:pPr>
        <w:spacing w:after="0" w:line="240" w:lineRule="auto"/>
        <w:rPr>
          <w:rFonts w:ascii="Times New Roman" w:eastAsia="Times New Roman" w:hAnsi="Times New Roman"/>
          <w:sz w:val="24"/>
          <w:szCs w:val="24"/>
          <w:lang w:eastAsia="ru-RU"/>
        </w:rPr>
      </w:pPr>
    </w:p>
    <w:p w:rsidR="008223EB" w:rsidRPr="00354C27" w:rsidRDefault="008223EB" w:rsidP="007F6DD4">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17036" w:rsidRPr="00354C27" w:rsidRDefault="007F6DD4" w:rsidP="000D1AC8">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21288" w:type="dxa"/>
        <w:tblLook w:val="01E0" w:firstRow="1" w:lastRow="1" w:firstColumn="1" w:lastColumn="1" w:noHBand="0" w:noVBand="0"/>
      </w:tblPr>
      <w:tblGrid>
        <w:gridCol w:w="3145"/>
        <w:gridCol w:w="7770"/>
        <w:gridCol w:w="4149"/>
        <w:gridCol w:w="6224"/>
      </w:tblGrid>
      <w:tr w:rsidR="00A77E69" w:rsidRPr="00354C27" w:rsidTr="008F1EFD">
        <w:trPr>
          <w:trHeight w:val="568"/>
        </w:trPr>
        <w:tc>
          <w:tcPr>
            <w:tcW w:w="10915" w:type="dxa"/>
            <w:gridSpan w:val="2"/>
          </w:tcPr>
          <w:p w:rsidR="00A77E69" w:rsidRPr="00354C27" w:rsidRDefault="00A77E69">
            <w:pPr>
              <w:spacing w:after="0" w:line="240" w:lineRule="auto"/>
              <w:rPr>
                <w:rFonts w:ascii="Times New Roman" w:eastAsia="Times New Roman" w:hAnsi="Times New Roman"/>
                <w:sz w:val="24"/>
                <w:szCs w:val="24"/>
                <w:lang w:eastAsia="uk-UA"/>
              </w:rPr>
            </w:pPr>
          </w:p>
        </w:tc>
        <w:tc>
          <w:tcPr>
            <w:tcW w:w="10373" w:type="dxa"/>
            <w:gridSpan w:val="2"/>
          </w:tcPr>
          <w:p w:rsidR="00A77E69" w:rsidRPr="00354C27" w:rsidRDefault="00313366">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Додаток</w:t>
            </w:r>
            <w:r w:rsidR="00A77E69" w:rsidRPr="00354C27">
              <w:rPr>
                <w:rFonts w:ascii="Times New Roman" w:eastAsia="Times New Roman" w:hAnsi="Times New Roman"/>
                <w:sz w:val="24"/>
                <w:szCs w:val="24"/>
                <w:lang w:eastAsia="uk-UA"/>
              </w:rPr>
              <w:t xml:space="preserve"> </w:t>
            </w:r>
            <w:r w:rsidR="0047448F" w:rsidRPr="00354C27">
              <w:rPr>
                <w:rFonts w:ascii="Times New Roman" w:eastAsia="Times New Roman" w:hAnsi="Times New Roman"/>
                <w:sz w:val="24"/>
                <w:szCs w:val="24"/>
                <w:lang w:val="ru-RU" w:eastAsia="uk-UA"/>
              </w:rPr>
              <w:t>9</w:t>
            </w:r>
          </w:p>
          <w:p w:rsidR="00A77E69" w:rsidRPr="00354C27" w:rsidRDefault="007D653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w:t>
            </w:r>
            <w:r w:rsidR="00A77E69" w:rsidRPr="00354C27">
              <w:rPr>
                <w:rFonts w:ascii="Times New Roman" w:eastAsia="Times New Roman" w:hAnsi="Times New Roman"/>
                <w:sz w:val="24"/>
                <w:szCs w:val="24"/>
                <w:lang w:eastAsia="uk-UA"/>
              </w:rPr>
              <w:t xml:space="preserve"> охорони</w:t>
            </w:r>
          </w:p>
          <w:p w:rsidR="00A77E69" w:rsidRPr="00354C27" w:rsidRDefault="00A77E69">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00D03332" w:rsidRPr="00354C27">
              <w:rPr>
                <w:rFonts w:ascii="Times New Roman" w:eastAsia="Times New Roman" w:hAnsi="Times New Roman"/>
                <w:sz w:val="24"/>
                <w:szCs w:val="24"/>
                <w:lang w:eastAsia="ru-RU"/>
              </w:rPr>
              <w:t xml:space="preserve"> </w:t>
            </w:r>
          </w:p>
          <w:p w:rsidR="00A77E69" w:rsidRDefault="000C18FC" w:rsidP="000C18FC">
            <w:pPr>
              <w:spacing w:after="0" w:line="240" w:lineRule="auto"/>
              <w:rPr>
                <w:rFonts w:ascii="Times New Roman" w:eastAsia="Times New Roman" w:hAnsi="Times New Roman"/>
                <w:sz w:val="24"/>
                <w:szCs w:val="24"/>
                <w:u w:val="single"/>
                <w:lang w:eastAsia="uk-UA"/>
              </w:rPr>
            </w:pPr>
            <w:r w:rsidRPr="000D1742">
              <w:rPr>
                <w:rFonts w:ascii="Times New Roman" w:eastAsia="Times New Roman" w:hAnsi="Times New Roman"/>
                <w:sz w:val="24"/>
                <w:szCs w:val="24"/>
                <w:u w:val="single"/>
                <w:lang w:eastAsia="uk-UA"/>
              </w:rPr>
              <w:t>15.08.2019 № 1804</w:t>
            </w:r>
          </w:p>
          <w:p w:rsidR="000C18FC" w:rsidRPr="00354C27" w:rsidRDefault="000C18FC" w:rsidP="000C18FC">
            <w:pPr>
              <w:spacing w:after="0" w:line="240" w:lineRule="auto"/>
              <w:rPr>
                <w:rFonts w:ascii="Times New Roman" w:eastAsia="Times New Roman" w:hAnsi="Times New Roman"/>
                <w:sz w:val="24"/>
                <w:szCs w:val="24"/>
                <w:lang w:eastAsia="uk-UA"/>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24"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«Відкрите, рандомізоване дослідження III фази ефективності впливу прийому LY3298176 в порівнянні з інсуліном Деглюдек, доза якого титрується, на глікемічний контроль у пацієнтів з ЦД 2 типу (SURPASS-3)», код дослідження I8F-MC-GPGH, з інкорпорованою поправкою (а) від 06 березня 2019 року</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24"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6870AD">
            <w:pPr>
              <w:spacing w:after="0" w:line="240" w:lineRule="auto"/>
              <w:rPr>
                <w:rFonts w:ascii="Times New Roman" w:hAnsi="Times New Roman"/>
                <w:sz w:val="24"/>
                <w:szCs w:val="24"/>
              </w:rPr>
            </w:pPr>
            <w:r w:rsidRPr="00354C27">
              <w:rPr>
                <w:rFonts w:ascii="Times New Roman" w:eastAsia="Times New Roman" w:hAnsi="Times New Roman"/>
                <w:sz w:val="24"/>
                <w:szCs w:val="24"/>
              </w:rPr>
              <w:t>Елі Ліллі Восток СА, Швейцарія</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24"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6870AD">
            <w:pPr>
              <w:spacing w:after="0" w:line="240" w:lineRule="auto"/>
              <w:rPr>
                <w:rFonts w:ascii="Times New Roman" w:hAnsi="Times New Roman"/>
                <w:sz w:val="24"/>
                <w:szCs w:val="24"/>
              </w:rPr>
            </w:pPr>
            <w:r w:rsidRPr="00354C27">
              <w:rPr>
                <w:rFonts w:ascii="Times New Roman" w:hAnsi="Times New Roman"/>
                <w:sz w:val="24"/>
                <w:szCs w:val="24"/>
              </w:rPr>
              <w:t>Елі Ліллі енд Компані, США / Eli Lilly and Company, USA</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24"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6870AD">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A3017D" w:rsidRPr="006E6EAE" w:rsidRDefault="00A3017D" w:rsidP="00A3017D">
            <w:pPr>
              <w:spacing w:after="0" w:line="240" w:lineRule="auto"/>
              <w:jc w:val="both"/>
              <w:rPr>
                <w:rFonts w:ascii="Times New Roman" w:hAnsi="Times New Roman"/>
                <w:sz w:val="24"/>
                <w:szCs w:val="24"/>
              </w:rPr>
            </w:pPr>
            <w:r w:rsidRPr="006E6EAE">
              <w:rPr>
                <w:rFonts w:ascii="Times New Roman" w:eastAsia="Times New Roman" w:hAnsi="Times New Roman"/>
                <w:sz w:val="24"/>
                <w:szCs w:val="24"/>
                <w:lang w:val="en-US"/>
              </w:rPr>
              <w:t>LY</w:t>
            </w:r>
            <w:r w:rsidRPr="006E6EAE">
              <w:rPr>
                <w:rFonts w:ascii="Times New Roman" w:eastAsia="Times New Roman" w:hAnsi="Times New Roman"/>
                <w:sz w:val="24"/>
                <w:szCs w:val="24"/>
              </w:rPr>
              <w:t>3298176, Т</w:t>
            </w:r>
            <w:r w:rsidRPr="006E6EAE">
              <w:rPr>
                <w:rFonts w:ascii="Times New Roman" w:eastAsia="Times New Roman" w:hAnsi="Times New Roman"/>
                <w:sz w:val="24"/>
                <w:szCs w:val="24"/>
                <w:lang w:val="en-US"/>
              </w:rPr>
              <w:t>irzepatide</w:t>
            </w:r>
            <w:r w:rsidRPr="006E6EAE">
              <w:rPr>
                <w:rFonts w:ascii="Times New Roman" w:eastAsia="Times New Roman" w:hAnsi="Times New Roman"/>
                <w:sz w:val="24"/>
                <w:szCs w:val="24"/>
              </w:rPr>
              <w:t xml:space="preserve"> (</w:t>
            </w:r>
            <w:r w:rsidRPr="006E6EAE">
              <w:rPr>
                <w:rFonts w:ascii="Times New Roman" w:hAnsi="Times New Roman"/>
                <w:sz w:val="24"/>
                <w:szCs w:val="24"/>
              </w:rPr>
              <w:t xml:space="preserve">LY3298176; SUB186887, 2023788-19-2 (CAS-регістр); tirzepatide); розчин для ін’єкцій, попередньо наповнена шприц-ручка ; 2,5мг/0,5мл (5 мг/мл); Eli Lilly and Company / Елі Ліллі енд Компані; Almac Clinical Services, USA /Алмак Клінікал Сервісес, США; Catalent Germany Schorndorf GmbH, Germany /Каталент Джермані Шорндорф ГмбХ, Німеччина; Catalent Pharma Solutions, USA/Каталент Фарма Солюшинс, США; </w:t>
            </w:r>
          </w:p>
          <w:p w:rsidR="00A3017D" w:rsidRPr="006E6EAE" w:rsidRDefault="00A3017D" w:rsidP="00A3017D">
            <w:pPr>
              <w:spacing w:after="0" w:line="240" w:lineRule="auto"/>
              <w:jc w:val="both"/>
              <w:rPr>
                <w:rFonts w:ascii="Times New Roman" w:hAnsi="Times New Roman"/>
                <w:sz w:val="24"/>
                <w:szCs w:val="24"/>
              </w:rPr>
            </w:pPr>
            <w:r w:rsidRPr="006E6EAE">
              <w:rPr>
                <w:rFonts w:ascii="Times New Roman" w:eastAsia="Times New Roman" w:hAnsi="Times New Roman"/>
                <w:sz w:val="24"/>
                <w:szCs w:val="24"/>
                <w:lang w:val="en-US"/>
              </w:rPr>
              <w:t>LY</w:t>
            </w:r>
            <w:r w:rsidRPr="006E6EAE">
              <w:rPr>
                <w:rFonts w:ascii="Times New Roman" w:eastAsia="Times New Roman" w:hAnsi="Times New Roman"/>
                <w:sz w:val="24"/>
                <w:szCs w:val="24"/>
              </w:rPr>
              <w:t>3298176, Т</w:t>
            </w:r>
            <w:r w:rsidRPr="006E6EAE">
              <w:rPr>
                <w:rFonts w:ascii="Times New Roman" w:eastAsia="Times New Roman" w:hAnsi="Times New Roman"/>
                <w:sz w:val="24"/>
                <w:szCs w:val="24"/>
                <w:lang w:val="en-US"/>
              </w:rPr>
              <w:t>irzepatide</w:t>
            </w:r>
            <w:r w:rsidRPr="006E6EAE">
              <w:rPr>
                <w:rFonts w:ascii="Times New Roman" w:eastAsia="Times New Roman" w:hAnsi="Times New Roman"/>
                <w:sz w:val="24"/>
                <w:szCs w:val="24"/>
              </w:rPr>
              <w:t xml:space="preserve"> (</w:t>
            </w:r>
            <w:r w:rsidRPr="006E6EAE">
              <w:rPr>
                <w:rFonts w:ascii="Times New Roman" w:hAnsi="Times New Roman"/>
                <w:sz w:val="24"/>
                <w:szCs w:val="24"/>
              </w:rPr>
              <w:t xml:space="preserve">LY3298176; SUB186887, 2023788-19-2 (CAS-регістр); tirzepatide); розчин для ін’єкцій, попередньо наповнена шприц-ручка ; 5мг/0,5мл (10 мг/мл); Eli Lilly and Company / Елі Ліллі енд Компані; Almac Clinical Services, USA /Алмак Клінікал Сервісес, США; Catalent Germany Schorndorf GmbH, Germany /Каталент Джермані Шорндорф ГмбХ, Німеччина; Catalent Pharma Solutions, USA/Каталент Фарма Солюшинс, США; </w:t>
            </w:r>
          </w:p>
          <w:p w:rsidR="00A3017D" w:rsidRPr="006E6EAE" w:rsidRDefault="00A3017D" w:rsidP="00A3017D">
            <w:pPr>
              <w:spacing w:after="0" w:line="240" w:lineRule="auto"/>
              <w:jc w:val="both"/>
              <w:rPr>
                <w:rFonts w:ascii="Times New Roman" w:hAnsi="Times New Roman"/>
                <w:sz w:val="24"/>
                <w:szCs w:val="24"/>
              </w:rPr>
            </w:pPr>
            <w:r w:rsidRPr="006E6EAE">
              <w:rPr>
                <w:rFonts w:ascii="Times New Roman" w:eastAsia="Times New Roman" w:hAnsi="Times New Roman"/>
                <w:sz w:val="24"/>
                <w:szCs w:val="24"/>
                <w:lang w:val="en-US"/>
              </w:rPr>
              <w:t>LY</w:t>
            </w:r>
            <w:r w:rsidRPr="006E6EAE">
              <w:rPr>
                <w:rFonts w:ascii="Times New Roman" w:eastAsia="Times New Roman" w:hAnsi="Times New Roman"/>
                <w:sz w:val="24"/>
                <w:szCs w:val="24"/>
              </w:rPr>
              <w:t>3298176, Т</w:t>
            </w:r>
            <w:r w:rsidRPr="006E6EAE">
              <w:rPr>
                <w:rFonts w:ascii="Times New Roman" w:eastAsia="Times New Roman" w:hAnsi="Times New Roman"/>
                <w:sz w:val="24"/>
                <w:szCs w:val="24"/>
                <w:lang w:val="en-US"/>
              </w:rPr>
              <w:t>irzepatide</w:t>
            </w:r>
            <w:r w:rsidRPr="006E6EAE">
              <w:rPr>
                <w:rFonts w:ascii="Times New Roman" w:eastAsia="Times New Roman" w:hAnsi="Times New Roman"/>
                <w:sz w:val="24"/>
                <w:szCs w:val="24"/>
              </w:rPr>
              <w:t xml:space="preserve"> (</w:t>
            </w:r>
            <w:r w:rsidRPr="006E6EAE">
              <w:rPr>
                <w:rFonts w:ascii="Times New Roman" w:hAnsi="Times New Roman"/>
                <w:sz w:val="24"/>
                <w:szCs w:val="24"/>
              </w:rPr>
              <w:t xml:space="preserve">LY3298176; SUB186887, 2023788-19-2 (CAS-регістр); tirzepatide); розчин для ін’єкцій, попередньо наповнена шприц-ручка ; 7,5мг/0,5мл (15 мг/мл); Eli Lilly and Company / Елі Ліллі енд Компані; Almac Clinical Services, USA /Алмак Клінікал Сервісес, США; Catalent Germany Schorndorf GmbH, Germany /Каталент Джермані Шорндорф ГмбХ, Німеччина; Catalent Pharma Solutions, USA/Каталент Фарма Солюшинс, США; </w:t>
            </w:r>
          </w:p>
          <w:p w:rsidR="00A3017D" w:rsidRPr="006E6EAE" w:rsidRDefault="00A3017D" w:rsidP="00A3017D">
            <w:pPr>
              <w:spacing w:after="0" w:line="240" w:lineRule="auto"/>
              <w:jc w:val="both"/>
              <w:rPr>
                <w:rFonts w:ascii="Times New Roman" w:hAnsi="Times New Roman"/>
                <w:sz w:val="24"/>
                <w:szCs w:val="24"/>
              </w:rPr>
            </w:pPr>
            <w:r w:rsidRPr="006E6EAE">
              <w:rPr>
                <w:rFonts w:ascii="Times New Roman" w:eastAsia="Times New Roman" w:hAnsi="Times New Roman"/>
                <w:sz w:val="24"/>
                <w:szCs w:val="24"/>
                <w:lang w:val="en-US"/>
              </w:rPr>
              <w:t>LY</w:t>
            </w:r>
            <w:r w:rsidRPr="006E6EAE">
              <w:rPr>
                <w:rFonts w:ascii="Times New Roman" w:eastAsia="Times New Roman" w:hAnsi="Times New Roman"/>
                <w:sz w:val="24"/>
                <w:szCs w:val="24"/>
              </w:rPr>
              <w:t>3298176, Т</w:t>
            </w:r>
            <w:r w:rsidRPr="006E6EAE">
              <w:rPr>
                <w:rFonts w:ascii="Times New Roman" w:eastAsia="Times New Roman" w:hAnsi="Times New Roman"/>
                <w:sz w:val="24"/>
                <w:szCs w:val="24"/>
                <w:lang w:val="en-US"/>
              </w:rPr>
              <w:t>irzepatide</w:t>
            </w:r>
            <w:r w:rsidRPr="006E6EAE">
              <w:rPr>
                <w:rFonts w:ascii="Times New Roman" w:eastAsia="Times New Roman" w:hAnsi="Times New Roman"/>
                <w:sz w:val="24"/>
                <w:szCs w:val="24"/>
              </w:rPr>
              <w:t xml:space="preserve"> (</w:t>
            </w:r>
            <w:r w:rsidRPr="006E6EAE">
              <w:rPr>
                <w:rFonts w:ascii="Times New Roman" w:hAnsi="Times New Roman"/>
                <w:sz w:val="24"/>
                <w:szCs w:val="24"/>
              </w:rPr>
              <w:t xml:space="preserve">LY3298176; SUB186887, 2023788-19-2 (CAS-регістр); tirzepatide); розчин для ін’єкцій, попередньо наповнена шприц-ручка ; 10мг/0,5мл (20 мг/мл); Eli Lilly and Company / Елі Ліллі енд Компані; Almac Clinical Services, USA /Алмак Клінікал Сервісес, США; Catalent Germany Schorndorf GmbH, Germany /Каталент Джермані Шорндорф ГмбХ, Німеччина; Catalent Pharma Solutions, USA/Каталент Фарма Солюшинс, США; </w:t>
            </w:r>
          </w:p>
          <w:p w:rsidR="00A3017D" w:rsidRPr="006E6EAE" w:rsidRDefault="00A3017D" w:rsidP="00A3017D">
            <w:pPr>
              <w:spacing w:after="0" w:line="240" w:lineRule="auto"/>
              <w:jc w:val="both"/>
              <w:rPr>
                <w:rFonts w:ascii="Times New Roman" w:hAnsi="Times New Roman"/>
                <w:sz w:val="24"/>
                <w:szCs w:val="24"/>
              </w:rPr>
            </w:pPr>
            <w:r w:rsidRPr="006E6EAE">
              <w:rPr>
                <w:rFonts w:ascii="Times New Roman" w:eastAsia="Times New Roman" w:hAnsi="Times New Roman"/>
                <w:sz w:val="24"/>
                <w:szCs w:val="24"/>
                <w:lang w:val="en-US"/>
              </w:rPr>
              <w:t>LY</w:t>
            </w:r>
            <w:r w:rsidRPr="006E6EAE">
              <w:rPr>
                <w:rFonts w:ascii="Times New Roman" w:eastAsia="Times New Roman" w:hAnsi="Times New Roman"/>
                <w:sz w:val="24"/>
                <w:szCs w:val="24"/>
              </w:rPr>
              <w:t>3298176, Т</w:t>
            </w:r>
            <w:r w:rsidRPr="006E6EAE">
              <w:rPr>
                <w:rFonts w:ascii="Times New Roman" w:eastAsia="Times New Roman" w:hAnsi="Times New Roman"/>
                <w:sz w:val="24"/>
                <w:szCs w:val="24"/>
                <w:lang w:val="en-US"/>
              </w:rPr>
              <w:t>irzepatide</w:t>
            </w:r>
            <w:r w:rsidRPr="006E6EAE">
              <w:rPr>
                <w:rFonts w:ascii="Times New Roman" w:eastAsia="Times New Roman" w:hAnsi="Times New Roman"/>
                <w:sz w:val="24"/>
                <w:szCs w:val="24"/>
              </w:rPr>
              <w:t xml:space="preserve"> (</w:t>
            </w:r>
            <w:r w:rsidRPr="006E6EAE">
              <w:rPr>
                <w:rFonts w:ascii="Times New Roman" w:hAnsi="Times New Roman"/>
                <w:sz w:val="24"/>
                <w:szCs w:val="24"/>
              </w:rPr>
              <w:t xml:space="preserve">LY3298176; SUB186887, 2023788-19-2 (CAS-регістр); tirzepatide); розчин для ін’єкцій, попередньо наповнена шприц-ручка; 12,5мг/0,5мл (25 мг/мл); Eli Lilly and Company / Елі Ліллі енд Компані; Almac Clinical Services, USA /Алмак Клінікал Сервісес, США; Catalent Germany Schorndorf GmbH, Germany /Каталент Джермані Шорндорф ГмбХ, Німеччина; Catalent Pharma Solutions, USA/Каталент Фарма Солюшинс, США; </w:t>
            </w:r>
          </w:p>
          <w:p w:rsidR="008F1EFD" w:rsidRPr="00A3017D" w:rsidRDefault="00A3017D" w:rsidP="006870AD">
            <w:pPr>
              <w:spacing w:after="0" w:line="240" w:lineRule="auto"/>
              <w:jc w:val="both"/>
              <w:rPr>
                <w:rFonts w:ascii="Times New Roman" w:hAnsi="Times New Roman"/>
                <w:sz w:val="24"/>
                <w:szCs w:val="24"/>
              </w:rPr>
            </w:pPr>
            <w:r w:rsidRPr="006E6EAE">
              <w:rPr>
                <w:rFonts w:ascii="Times New Roman" w:eastAsia="Times New Roman" w:hAnsi="Times New Roman"/>
                <w:sz w:val="24"/>
                <w:szCs w:val="24"/>
                <w:lang w:val="en-US"/>
              </w:rPr>
              <w:t>LY</w:t>
            </w:r>
            <w:r w:rsidRPr="006E6EAE">
              <w:rPr>
                <w:rFonts w:ascii="Times New Roman" w:eastAsia="Times New Roman" w:hAnsi="Times New Roman"/>
                <w:sz w:val="24"/>
                <w:szCs w:val="24"/>
              </w:rPr>
              <w:t>3298176, Т</w:t>
            </w:r>
            <w:r w:rsidRPr="006E6EAE">
              <w:rPr>
                <w:rFonts w:ascii="Times New Roman" w:eastAsia="Times New Roman" w:hAnsi="Times New Roman"/>
                <w:sz w:val="24"/>
                <w:szCs w:val="24"/>
                <w:lang w:val="en-US"/>
              </w:rPr>
              <w:t>irzepatide</w:t>
            </w:r>
            <w:r w:rsidRPr="006E6EAE">
              <w:rPr>
                <w:rFonts w:ascii="Times New Roman" w:eastAsia="Times New Roman" w:hAnsi="Times New Roman"/>
                <w:sz w:val="24"/>
                <w:szCs w:val="24"/>
              </w:rPr>
              <w:t xml:space="preserve"> (</w:t>
            </w:r>
            <w:r w:rsidRPr="006E6EAE">
              <w:rPr>
                <w:rFonts w:ascii="Times New Roman" w:hAnsi="Times New Roman"/>
                <w:sz w:val="24"/>
                <w:szCs w:val="24"/>
              </w:rPr>
              <w:t xml:space="preserve">LY3298176; SUB186887, 2023788-19-2 (CAS-регістр); tirzepatide); розчин для ін’єкцій, попередньо наповнена шприц-ручка ; 15мг/0,5мл (30 мг/мл); Eli Lilly and Company / Елі Ліллі енд Компані; </w:t>
            </w:r>
            <w:r w:rsidRPr="006E6EAE">
              <w:rPr>
                <w:rFonts w:ascii="Times New Roman" w:hAnsi="Times New Roman"/>
                <w:sz w:val="24"/>
                <w:szCs w:val="24"/>
              </w:rPr>
              <w:lastRenderedPageBreak/>
              <w:t xml:space="preserve">Almac Clinical Services, USA /Алмак Клінікал Сервісес, США; Catalent Germany Schorndorf GmbH, Germany /Каталент Джермані Шорндорф ГмбХ, Німеччина; Catalent Pharma Solutions, USA/Каталент Фарма Солюшинс, США; </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24"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6870AD">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lastRenderedPageBreak/>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к.м.н. Катеренчук В.І.</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підприємство «Полтавська обласна клінічна лікарня ім. М.В.Скліфосовського Полтавської обласної ради», ендокринологічне відділення, Українська медична стоматологічна академія, кафедра ендокринології з дитячими інфекційними хворобами, м. Полтава</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д.м.н., проф. Перцева Н.О.</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«Міська клінічна лікарня № 9» Дніпровської міської ради, ендокринологічне відділення, Державний заклад «Дніпропетровська медична академія Міністерства охорони здоров’я України», кафедра ендокринології, м. Дніпро</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д.м.н., проф. Власенко М.В.</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Вінницький обласний клінічний високоспеціалізований ендокринологічний центр, терапевтичне відділення №2, Вінницький національний медичний університет</w:t>
            </w:r>
            <w:r w:rsidR="0097673A" w:rsidRPr="0097673A">
              <w:rPr>
                <w:rFonts w:ascii="Times New Roman" w:eastAsia="Times New Roman" w:hAnsi="Times New Roman"/>
                <w:sz w:val="24"/>
                <w:szCs w:val="24"/>
              </w:rPr>
              <w:t xml:space="preserve"> </w:t>
            </w:r>
            <w:r w:rsidRPr="00354C27">
              <w:rPr>
                <w:rFonts w:ascii="Times New Roman" w:eastAsia="Times New Roman" w:hAnsi="Times New Roman"/>
                <w:sz w:val="24"/>
                <w:szCs w:val="24"/>
              </w:rPr>
              <w:t>ім. М.І. Пирогова, кафедра ендокринології, м. Вінниця</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4) д.м.н. Зінич О.В.</w:t>
            </w:r>
          </w:p>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«Інститут ендокринології та обміну речовин ім. В.П. Комісаренка Національної академії медичних наук України», відділ вікової ендокринології та клінічної фармакології, м. Київ</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24"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6870AD">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A3017D" w:rsidRDefault="00A3017D" w:rsidP="00A3017D">
            <w:pPr>
              <w:spacing w:after="0" w:line="240" w:lineRule="auto"/>
              <w:jc w:val="both"/>
              <w:rPr>
                <w:rFonts w:ascii="Times New Roman" w:hAnsi="Times New Roman"/>
                <w:sz w:val="24"/>
                <w:szCs w:val="24"/>
              </w:rPr>
            </w:pPr>
            <w:r w:rsidRPr="006E6EAE">
              <w:rPr>
                <w:rFonts w:ascii="Times New Roman" w:eastAsia="Times New Roman" w:hAnsi="Times New Roman"/>
                <w:sz w:val="24"/>
                <w:szCs w:val="24"/>
              </w:rPr>
              <w:t xml:space="preserve">Тресіба, </w:t>
            </w:r>
            <w:r w:rsidRPr="006E6EAE">
              <w:rPr>
                <w:rFonts w:ascii="Times New Roman" w:eastAsia="Times New Roman" w:hAnsi="Times New Roman"/>
                <w:sz w:val="24"/>
                <w:szCs w:val="24"/>
                <w:lang w:val="en-US"/>
              </w:rPr>
              <w:t>Tresiba</w:t>
            </w:r>
            <w:r w:rsidRPr="006E6EAE">
              <w:rPr>
                <w:rFonts w:ascii="Times New Roman" w:eastAsia="Times New Roman" w:hAnsi="Times New Roman"/>
                <w:sz w:val="24"/>
                <w:szCs w:val="24"/>
              </w:rPr>
              <w:t xml:space="preserve">, інсулін деглюдек, </w:t>
            </w:r>
            <w:r w:rsidRPr="006E6EAE">
              <w:rPr>
                <w:rFonts w:ascii="Times New Roman" w:eastAsia="Times New Roman" w:hAnsi="Times New Roman"/>
                <w:sz w:val="24"/>
                <w:szCs w:val="24"/>
                <w:lang w:val="en-US"/>
              </w:rPr>
              <w:t>insulin</w:t>
            </w:r>
            <w:r w:rsidRPr="006E6EAE">
              <w:rPr>
                <w:rFonts w:ascii="Times New Roman" w:eastAsia="Times New Roman" w:hAnsi="Times New Roman"/>
                <w:sz w:val="24"/>
                <w:szCs w:val="24"/>
              </w:rPr>
              <w:t xml:space="preserve"> </w:t>
            </w:r>
            <w:r w:rsidRPr="006E6EAE">
              <w:rPr>
                <w:rFonts w:ascii="Times New Roman" w:eastAsia="Times New Roman" w:hAnsi="Times New Roman"/>
                <w:sz w:val="24"/>
                <w:szCs w:val="24"/>
                <w:lang w:val="en-US"/>
              </w:rPr>
              <w:t>degludec</w:t>
            </w:r>
            <w:r w:rsidRPr="006E6EAE">
              <w:rPr>
                <w:rFonts w:ascii="Times New Roman" w:eastAsia="Times New Roman" w:hAnsi="Times New Roman"/>
                <w:sz w:val="24"/>
                <w:szCs w:val="24"/>
              </w:rPr>
              <w:t xml:space="preserve"> (</w:t>
            </w:r>
            <w:r w:rsidRPr="006E6EAE">
              <w:rPr>
                <w:rFonts w:ascii="Times New Roman" w:hAnsi="Times New Roman"/>
                <w:sz w:val="24"/>
                <w:szCs w:val="24"/>
              </w:rPr>
              <w:t>844439-96-9, аналог людського інсуліну; інсулін деглюдек, insulin degludec ); розчин для ін’єкцій, п</w:t>
            </w:r>
            <w:r>
              <w:rPr>
                <w:rFonts w:ascii="Times New Roman" w:hAnsi="Times New Roman"/>
                <w:sz w:val="24"/>
                <w:szCs w:val="24"/>
              </w:rPr>
              <w:t>опередньо наповнена шприц-ручка</w:t>
            </w:r>
            <w:r w:rsidRPr="006E6EAE">
              <w:rPr>
                <w:rFonts w:ascii="Times New Roman" w:hAnsi="Times New Roman"/>
                <w:sz w:val="24"/>
                <w:szCs w:val="24"/>
              </w:rPr>
              <w:t xml:space="preserve">; 300 MO/3 мл (100 МО/мл); Eli Lilly and Company / Елі Ліллі енд Компані; Almac Clinical Services, USA /Алмак Клінікал Сервісес, США; Catalent Germany Schorndorf GmbH, Germany /Каталент Джермані Шорндорф ГмбХ, Німеччина; Novo Nordisk A/S, Denmark/ Ново Нордіск А/Т, Данія ; Catalent Pharma Solutions, USA/Каталент Фарма Солюшинс, США; </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224" w:type="dxa"/>
          <w:trHeight w:val="69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6870AD">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 xml:space="preserve">Лабораторні набори для взяття зразків крові та витратні матеріали до них фірми </w:t>
            </w:r>
            <w:r>
              <w:rPr>
                <w:rFonts w:ascii="Times New Roman" w:eastAsia="Times New Roman" w:hAnsi="Times New Roman"/>
                <w:sz w:val="24"/>
                <w:szCs w:val="24"/>
                <w:lang w:val="en-US"/>
              </w:rPr>
              <w:t>Q</w:t>
            </w:r>
            <w:r w:rsidRPr="006E6EAE">
              <w:rPr>
                <w:rFonts w:ascii="Times New Roman" w:eastAsia="Times New Roman" w:hAnsi="Times New Roman"/>
                <w:sz w:val="24"/>
                <w:szCs w:val="24"/>
              </w:rPr>
              <w:t xml:space="preserve">2 </w:t>
            </w:r>
            <w:r>
              <w:rPr>
                <w:rFonts w:ascii="Times New Roman" w:eastAsia="Times New Roman" w:hAnsi="Times New Roman"/>
                <w:sz w:val="24"/>
                <w:szCs w:val="24"/>
                <w:lang w:val="en-US"/>
              </w:rPr>
              <w:t>Solutions</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Europe</w:t>
            </w:r>
            <w:r w:rsidRPr="006E6EAE">
              <w:rPr>
                <w:rFonts w:ascii="Times New Roman" w:eastAsia="Times New Roman" w:hAnsi="Times New Roman"/>
                <w:sz w:val="24"/>
                <w:szCs w:val="24"/>
              </w:rPr>
              <w:t xml:space="preserve">; </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 xml:space="preserve">Електрокардіограф Мортара </w:t>
            </w:r>
            <w:r>
              <w:rPr>
                <w:rFonts w:ascii="Times New Roman" w:eastAsia="Times New Roman" w:hAnsi="Times New Roman"/>
                <w:sz w:val="24"/>
                <w:szCs w:val="24"/>
                <w:lang w:val="en-US"/>
              </w:rPr>
              <w:t>ELI</w:t>
            </w:r>
            <w:r w:rsidRPr="006E6EAE">
              <w:rPr>
                <w:rFonts w:ascii="Times New Roman" w:eastAsia="Times New Roman" w:hAnsi="Times New Roman"/>
                <w:sz w:val="24"/>
                <w:szCs w:val="24"/>
              </w:rPr>
              <w:t xml:space="preserve"> 250</w:t>
            </w:r>
            <w:r>
              <w:rPr>
                <w:rFonts w:ascii="Times New Roman" w:eastAsia="Times New Roman" w:hAnsi="Times New Roman"/>
                <w:sz w:val="24"/>
                <w:szCs w:val="24"/>
                <w:lang w:val="en-US"/>
              </w:rPr>
              <w:t>c</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Mortara</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ELI</w:t>
            </w:r>
            <w:r w:rsidRPr="006E6EAE">
              <w:rPr>
                <w:rFonts w:ascii="Times New Roman" w:eastAsia="Times New Roman" w:hAnsi="Times New Roman"/>
                <w:sz w:val="24"/>
                <w:szCs w:val="24"/>
              </w:rPr>
              <w:t xml:space="preserve"> 250</w:t>
            </w:r>
            <w:r>
              <w:rPr>
                <w:rFonts w:ascii="Times New Roman" w:eastAsia="Times New Roman" w:hAnsi="Times New Roman"/>
                <w:sz w:val="24"/>
                <w:szCs w:val="24"/>
                <w:lang w:val="en-US"/>
              </w:rPr>
              <w:t>c</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Electrocardiograph</w:t>
            </w:r>
            <w:r w:rsidRPr="006E6EAE">
              <w:rPr>
                <w:rFonts w:ascii="Times New Roman" w:eastAsia="Times New Roman" w:hAnsi="Times New Roman"/>
                <w:sz w:val="24"/>
                <w:szCs w:val="24"/>
              </w:rPr>
              <w:t>), включно з кабелем для пацієнта (</w:t>
            </w:r>
            <w:r>
              <w:rPr>
                <w:rFonts w:ascii="Times New Roman" w:eastAsia="Times New Roman" w:hAnsi="Times New Roman"/>
                <w:sz w:val="24"/>
                <w:szCs w:val="24"/>
                <w:lang w:val="en-US"/>
              </w:rPr>
              <w:t>patient</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cable</w:t>
            </w:r>
            <w:r w:rsidRPr="006E6EAE">
              <w:rPr>
                <w:rFonts w:ascii="Times New Roman" w:eastAsia="Times New Roman" w:hAnsi="Times New Roman"/>
                <w:sz w:val="24"/>
                <w:szCs w:val="24"/>
              </w:rPr>
              <w:t>) та станцією енергоживлення (</w:t>
            </w:r>
            <w:r>
              <w:rPr>
                <w:rFonts w:ascii="Times New Roman" w:eastAsia="Times New Roman" w:hAnsi="Times New Roman"/>
                <w:sz w:val="24"/>
                <w:szCs w:val="24"/>
                <w:lang w:val="en-US"/>
              </w:rPr>
              <w:t>power</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cord</w:t>
            </w:r>
            <w:r w:rsidRPr="006E6EAE">
              <w:rPr>
                <w:rFonts w:ascii="Times New Roman" w:eastAsia="Times New Roman" w:hAnsi="Times New Roman"/>
                <w:sz w:val="24"/>
                <w:szCs w:val="24"/>
              </w:rPr>
              <w:t>), виробник: Мортара Інструмент Інк., США (</w:t>
            </w:r>
            <w:r>
              <w:rPr>
                <w:rFonts w:ascii="Times New Roman" w:eastAsia="Times New Roman" w:hAnsi="Times New Roman"/>
                <w:sz w:val="24"/>
                <w:szCs w:val="24"/>
                <w:lang w:val="en-US"/>
              </w:rPr>
              <w:t>Mortara</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Instrument</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Inc</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Папір для Електрокардіаграми (</w:t>
            </w:r>
            <w:r>
              <w:rPr>
                <w:rFonts w:ascii="Times New Roman" w:eastAsia="Times New Roman" w:hAnsi="Times New Roman"/>
                <w:sz w:val="24"/>
                <w:szCs w:val="24"/>
                <w:lang w:val="en-US"/>
              </w:rPr>
              <w:t>ECG</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paper</w:t>
            </w:r>
            <w:r w:rsidRPr="006E6EAE">
              <w:rPr>
                <w:rFonts w:ascii="Times New Roman" w:eastAsia="Times New Roman" w:hAnsi="Times New Roman"/>
                <w:sz w:val="24"/>
                <w:szCs w:val="24"/>
              </w:rPr>
              <w:t>), виробник: Діаграм Хелбач ГмбХ і КГ, Німеччина (</w:t>
            </w:r>
            <w:r>
              <w:rPr>
                <w:rFonts w:ascii="Times New Roman" w:eastAsia="Times New Roman" w:hAnsi="Times New Roman"/>
                <w:sz w:val="24"/>
                <w:szCs w:val="24"/>
                <w:lang w:val="en-US"/>
              </w:rPr>
              <w:t>Diagramm</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Halbach</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GmbH</w:t>
            </w:r>
            <w:r w:rsidRPr="006E6EAE">
              <w:rPr>
                <w:rFonts w:ascii="Times New Roman" w:eastAsia="Times New Roman" w:hAnsi="Times New Roman"/>
                <w:sz w:val="24"/>
                <w:szCs w:val="24"/>
              </w:rPr>
              <w:t xml:space="preserve"> &amp; </w:t>
            </w:r>
            <w:r>
              <w:rPr>
                <w:rFonts w:ascii="Times New Roman" w:eastAsia="Times New Roman" w:hAnsi="Times New Roman"/>
                <w:sz w:val="24"/>
                <w:szCs w:val="24"/>
                <w:lang w:val="en-US"/>
              </w:rPr>
              <w:t>Co</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KG</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Germany</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Електроди 3</w:t>
            </w:r>
            <w:r>
              <w:rPr>
                <w:rFonts w:ascii="Times New Roman" w:eastAsia="Times New Roman" w:hAnsi="Times New Roman"/>
                <w:sz w:val="24"/>
                <w:szCs w:val="24"/>
                <w:lang w:val="en-US"/>
              </w:rPr>
              <w:t>M</w:t>
            </w:r>
            <w:r w:rsidRPr="006E6EAE">
              <w:rPr>
                <w:rFonts w:ascii="Times New Roman" w:eastAsia="Times New Roman" w:hAnsi="Times New Roman"/>
                <w:sz w:val="24"/>
                <w:szCs w:val="24"/>
              </w:rPr>
              <w:t>, 50 електродів в 1 упак</w:t>
            </w:r>
            <w:r w:rsidR="005F52A8">
              <w:rPr>
                <w:rFonts w:ascii="Times New Roman" w:eastAsia="Times New Roman" w:hAnsi="Times New Roman"/>
                <w:sz w:val="24"/>
                <w:szCs w:val="24"/>
              </w:rPr>
              <w:t>о</w:t>
            </w:r>
            <w:r w:rsidRPr="006E6EAE">
              <w:rPr>
                <w:rFonts w:ascii="Times New Roman" w:eastAsia="Times New Roman" w:hAnsi="Times New Roman"/>
                <w:sz w:val="24"/>
                <w:szCs w:val="24"/>
              </w:rPr>
              <w:t>вці (3</w:t>
            </w:r>
            <w:r>
              <w:rPr>
                <w:rFonts w:ascii="Times New Roman" w:eastAsia="Times New Roman" w:hAnsi="Times New Roman"/>
                <w:sz w:val="24"/>
                <w:szCs w:val="24"/>
                <w:lang w:val="en-US"/>
              </w:rPr>
              <w:t>M</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Electrodes</w:t>
            </w:r>
            <w:r w:rsidRPr="006E6EAE">
              <w:rPr>
                <w:rFonts w:ascii="Times New Roman" w:eastAsia="Times New Roman" w:hAnsi="Times New Roman"/>
                <w:sz w:val="24"/>
                <w:szCs w:val="24"/>
              </w:rPr>
              <w:t xml:space="preserve"> (1 </w:t>
            </w:r>
            <w:r>
              <w:rPr>
                <w:rFonts w:ascii="Times New Roman" w:eastAsia="Times New Roman" w:hAnsi="Times New Roman"/>
                <w:sz w:val="24"/>
                <w:szCs w:val="24"/>
                <w:lang w:val="en-US"/>
              </w:rPr>
              <w:t>packet</w:t>
            </w:r>
            <w:r w:rsidRPr="006E6EAE">
              <w:rPr>
                <w:rFonts w:ascii="Times New Roman" w:eastAsia="Times New Roman" w:hAnsi="Times New Roman"/>
                <w:sz w:val="24"/>
                <w:szCs w:val="24"/>
              </w:rPr>
              <w:t xml:space="preserve"> = 50 </w:t>
            </w:r>
            <w:r>
              <w:rPr>
                <w:rFonts w:ascii="Times New Roman" w:eastAsia="Times New Roman" w:hAnsi="Times New Roman"/>
                <w:sz w:val="24"/>
                <w:szCs w:val="24"/>
                <w:lang w:val="en-US"/>
              </w:rPr>
              <w:t>electrodes</w:t>
            </w:r>
            <w:r w:rsidRPr="006E6EAE">
              <w:rPr>
                <w:rFonts w:ascii="Times New Roman" w:eastAsia="Times New Roman" w:hAnsi="Times New Roman"/>
                <w:sz w:val="24"/>
                <w:szCs w:val="24"/>
              </w:rPr>
              <w:t>)), виробник: 3</w:t>
            </w:r>
            <w:r>
              <w:rPr>
                <w:rFonts w:ascii="Times New Roman" w:eastAsia="Times New Roman" w:hAnsi="Times New Roman"/>
                <w:sz w:val="24"/>
                <w:szCs w:val="24"/>
                <w:lang w:val="en-US"/>
              </w:rPr>
              <w:t>M</w:t>
            </w:r>
            <w:r w:rsidRPr="006E6EAE">
              <w:rPr>
                <w:rFonts w:ascii="Times New Roman" w:eastAsia="Times New Roman" w:hAnsi="Times New Roman"/>
                <w:sz w:val="24"/>
                <w:szCs w:val="24"/>
              </w:rPr>
              <w:t xml:space="preserve"> Хелс Кеа (Канада), Канада (3</w:t>
            </w:r>
            <w:r>
              <w:rPr>
                <w:rFonts w:ascii="Times New Roman" w:eastAsia="Times New Roman" w:hAnsi="Times New Roman"/>
                <w:sz w:val="24"/>
                <w:szCs w:val="24"/>
                <w:lang w:val="en-US"/>
              </w:rPr>
              <w:t>M</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Health</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Care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Canada</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Canada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Кабель ЛАН (</w:t>
            </w:r>
            <w:r>
              <w:rPr>
                <w:rFonts w:ascii="Times New Roman" w:eastAsia="Times New Roman" w:hAnsi="Times New Roman"/>
                <w:sz w:val="24"/>
                <w:szCs w:val="24"/>
                <w:lang w:val="en-US"/>
              </w:rPr>
              <w:t>LAN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Cable</w:t>
            </w:r>
            <w:r w:rsidRPr="006E6EAE">
              <w:rPr>
                <w:rFonts w:ascii="Times New Roman" w:eastAsia="Times New Roman" w:hAnsi="Times New Roman"/>
                <w:sz w:val="24"/>
                <w:szCs w:val="24"/>
              </w:rPr>
              <w:t>), виробник: СканДиск Корпорейшн, США (</w:t>
            </w:r>
            <w:r>
              <w:rPr>
                <w:rFonts w:ascii="Times New Roman" w:eastAsia="Times New Roman" w:hAnsi="Times New Roman"/>
                <w:sz w:val="24"/>
                <w:szCs w:val="24"/>
                <w:lang w:val="en-US"/>
              </w:rPr>
              <w:t>SanDisk</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Corporation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Флеш-накопичувач СканДиск 8Гб Крузер 8.0 (</w:t>
            </w:r>
            <w:r>
              <w:rPr>
                <w:rFonts w:ascii="Times New Roman" w:eastAsia="Times New Roman" w:hAnsi="Times New Roman"/>
                <w:sz w:val="24"/>
                <w:szCs w:val="24"/>
                <w:lang w:val="en-US"/>
              </w:rPr>
              <w:t>Sandisk</w:t>
            </w:r>
            <w:r w:rsidRPr="006E6EAE">
              <w:rPr>
                <w:rFonts w:ascii="Times New Roman" w:eastAsia="Times New Roman" w:hAnsi="Times New Roman"/>
                <w:sz w:val="24"/>
                <w:szCs w:val="24"/>
              </w:rPr>
              <w:t xml:space="preserve"> 8</w:t>
            </w:r>
            <w:r>
              <w:rPr>
                <w:rFonts w:ascii="Times New Roman" w:eastAsia="Times New Roman" w:hAnsi="Times New Roman"/>
                <w:sz w:val="24"/>
                <w:szCs w:val="24"/>
                <w:lang w:val="en-US"/>
              </w:rPr>
              <w:t>GB</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Cruzer</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USB</w:t>
            </w:r>
            <w:r w:rsidRPr="006E6EAE">
              <w:rPr>
                <w:rFonts w:ascii="Times New Roman" w:eastAsia="Times New Roman" w:hAnsi="Times New Roman"/>
                <w:sz w:val="24"/>
                <w:szCs w:val="24"/>
              </w:rPr>
              <w:t xml:space="preserve"> 8.0 </w:t>
            </w:r>
            <w:r>
              <w:rPr>
                <w:rFonts w:ascii="Times New Roman" w:eastAsia="Times New Roman" w:hAnsi="Times New Roman"/>
                <w:sz w:val="24"/>
                <w:szCs w:val="24"/>
                <w:lang w:val="en-US"/>
              </w:rPr>
              <w:t>Flash</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drive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empty</w:t>
            </w:r>
            <w:r w:rsidRPr="006E6EAE">
              <w:rPr>
                <w:rFonts w:ascii="Times New Roman" w:eastAsia="Times New Roman" w:hAnsi="Times New Roman"/>
                <w:sz w:val="24"/>
                <w:szCs w:val="24"/>
              </w:rPr>
              <w:t>), виробник: СканДиск Корпорейшн, США (</w:t>
            </w:r>
            <w:r>
              <w:rPr>
                <w:rFonts w:ascii="Times New Roman" w:eastAsia="Times New Roman" w:hAnsi="Times New Roman"/>
                <w:sz w:val="24"/>
                <w:szCs w:val="24"/>
                <w:lang w:val="en-US"/>
              </w:rPr>
              <w:t>SanDisk</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Corporation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 xml:space="preserve">Прилад для безперервного моніторингу глюкози в крові Декском </w:t>
            </w:r>
            <w:r>
              <w:rPr>
                <w:rFonts w:ascii="Times New Roman" w:eastAsia="Times New Roman" w:hAnsi="Times New Roman"/>
                <w:sz w:val="24"/>
                <w:szCs w:val="24"/>
                <w:lang w:val="en-US"/>
              </w:rPr>
              <w:t>G</w:t>
            </w:r>
            <w:r w:rsidRPr="006E6EAE">
              <w:rPr>
                <w:rFonts w:ascii="Times New Roman" w:eastAsia="Times New Roman" w:hAnsi="Times New Roman"/>
                <w:sz w:val="24"/>
                <w:szCs w:val="24"/>
              </w:rPr>
              <w:t>6 (</w:t>
            </w:r>
            <w:r>
              <w:rPr>
                <w:rFonts w:ascii="Times New Roman" w:eastAsia="Times New Roman" w:hAnsi="Times New Roman"/>
                <w:sz w:val="24"/>
                <w:szCs w:val="24"/>
                <w:lang w:val="en-US"/>
              </w:rPr>
              <w:t>Dexcom</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G</w:t>
            </w:r>
            <w:r w:rsidRPr="006E6EAE">
              <w:rPr>
                <w:rFonts w:ascii="Times New Roman" w:eastAsia="Times New Roman" w:hAnsi="Times New Roman"/>
                <w:sz w:val="24"/>
                <w:szCs w:val="24"/>
              </w:rPr>
              <w:t xml:space="preserve">6 </w:t>
            </w:r>
            <w:r>
              <w:rPr>
                <w:rFonts w:ascii="Times New Roman" w:eastAsia="Times New Roman" w:hAnsi="Times New Roman"/>
                <w:sz w:val="24"/>
                <w:szCs w:val="24"/>
                <w:lang w:val="en-US"/>
              </w:rPr>
              <w:t>Continuous</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Glucose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Monitoring</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System</w:t>
            </w:r>
            <w:r w:rsidRPr="006E6EAE">
              <w:rPr>
                <w:rFonts w:ascii="Times New Roman" w:eastAsia="Times New Roman" w:hAnsi="Times New Roman"/>
                <w:sz w:val="24"/>
                <w:szCs w:val="24"/>
              </w:rPr>
              <w:t>), виробник: Декском, Інк., США (</w:t>
            </w:r>
            <w:r>
              <w:rPr>
                <w:rFonts w:ascii="Times New Roman" w:eastAsia="Times New Roman" w:hAnsi="Times New Roman"/>
                <w:sz w:val="24"/>
                <w:szCs w:val="24"/>
                <w:lang w:val="en-US"/>
              </w:rPr>
              <w:t>Dexcom</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Inc</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Спиртовмісні серветки для очищення шкіри Вебкол (</w:t>
            </w:r>
            <w:r>
              <w:rPr>
                <w:rFonts w:ascii="Times New Roman" w:eastAsia="Times New Roman" w:hAnsi="Times New Roman"/>
                <w:sz w:val="24"/>
                <w:szCs w:val="24"/>
                <w:lang w:val="en-US"/>
              </w:rPr>
              <w:t>Webcol</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Skin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Cleansing</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Alcohol</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Prep</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Pads</w:t>
            </w:r>
            <w:r w:rsidRPr="006E6EAE">
              <w:rPr>
                <w:rFonts w:ascii="Times New Roman" w:eastAsia="Times New Roman" w:hAnsi="Times New Roman"/>
                <w:sz w:val="24"/>
                <w:szCs w:val="24"/>
              </w:rPr>
              <w:t xml:space="preserve">), виробник: </w:t>
            </w:r>
            <w:r w:rsidRPr="006E6EAE">
              <w:rPr>
                <w:rFonts w:ascii="Times New Roman" w:eastAsia="Times New Roman" w:hAnsi="Times New Roman"/>
                <w:sz w:val="24"/>
                <w:szCs w:val="24"/>
              </w:rPr>
              <w:lastRenderedPageBreak/>
              <w:t>Ковідіен, США (</w:t>
            </w:r>
            <w:r>
              <w:rPr>
                <w:rFonts w:ascii="Times New Roman" w:eastAsia="Times New Roman" w:hAnsi="Times New Roman"/>
                <w:sz w:val="24"/>
                <w:szCs w:val="24"/>
                <w:lang w:val="en-US"/>
              </w:rPr>
              <w:t>Covidien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 xml:space="preserve">Контейнер для гострих інструментів жовтого кольору, об’ємом 3.75 л (3.75 </w:t>
            </w:r>
            <w:r>
              <w:rPr>
                <w:rFonts w:ascii="Times New Roman" w:eastAsia="Times New Roman" w:hAnsi="Times New Roman"/>
                <w:sz w:val="24"/>
                <w:szCs w:val="24"/>
                <w:lang w:val="en-US"/>
              </w:rPr>
              <w:t>L</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Sharps</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Container</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Yellow</w:t>
            </w:r>
            <w:r w:rsidRPr="006E6EAE">
              <w:rPr>
                <w:rFonts w:ascii="Times New Roman" w:eastAsia="Times New Roman" w:hAnsi="Times New Roman"/>
                <w:sz w:val="24"/>
                <w:szCs w:val="24"/>
              </w:rPr>
              <w:t>), виробник: ШарпсБін/Деніелс Хелскеа, Великобританія (</w:t>
            </w:r>
            <w:r>
              <w:rPr>
                <w:rFonts w:ascii="Times New Roman" w:eastAsia="Times New Roman" w:hAnsi="Times New Roman"/>
                <w:sz w:val="24"/>
                <w:szCs w:val="24"/>
                <w:lang w:val="en-US"/>
              </w:rPr>
              <w:t>Sharpsbin</w:t>
            </w:r>
            <w:r w:rsidRPr="006E6EAE">
              <w:rPr>
                <w:rFonts w:ascii="Times New Roman" w:eastAsia="Times New Roman" w:hAnsi="Times New Roman"/>
                <w:sz w:val="24"/>
                <w:szCs w:val="24"/>
              </w:rPr>
              <w:t>/</w:t>
            </w:r>
            <w:r>
              <w:rPr>
                <w:rFonts w:ascii="Times New Roman" w:eastAsia="Times New Roman" w:hAnsi="Times New Roman"/>
                <w:sz w:val="24"/>
                <w:szCs w:val="24"/>
                <w:lang w:val="en-US"/>
              </w:rPr>
              <w:t>Daniels</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Healthcare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United</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Kingdom</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Продуктова сумка чорного кольору (</w:t>
            </w:r>
            <w:r>
              <w:rPr>
                <w:rFonts w:ascii="Times New Roman" w:eastAsia="Times New Roman" w:hAnsi="Times New Roman"/>
                <w:sz w:val="24"/>
                <w:szCs w:val="24"/>
                <w:lang w:val="en-US"/>
              </w:rPr>
              <w:t>Insulated</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Grocery</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Bag</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Black</w:t>
            </w:r>
            <w:r w:rsidRPr="006E6EAE">
              <w:rPr>
                <w:rFonts w:ascii="Times New Roman" w:eastAsia="Times New Roman" w:hAnsi="Times New Roman"/>
                <w:sz w:val="24"/>
                <w:szCs w:val="24"/>
              </w:rPr>
              <w:t xml:space="preserve">), виробник: Америка </w:t>
            </w:r>
            <w:r>
              <w:rPr>
                <w:rFonts w:ascii="Times New Roman" w:eastAsia="Times New Roman" w:hAnsi="Times New Roman"/>
                <w:sz w:val="24"/>
                <w:szCs w:val="24"/>
                <w:lang w:val="en-US"/>
              </w:rPr>
              <w:t>AD</w:t>
            </w:r>
            <w:r w:rsidRPr="006E6EAE">
              <w:rPr>
                <w:rFonts w:ascii="Times New Roman" w:eastAsia="Times New Roman" w:hAnsi="Times New Roman"/>
                <w:sz w:val="24"/>
                <w:szCs w:val="24"/>
              </w:rPr>
              <w:t xml:space="preserve"> Бег, США (</w:t>
            </w:r>
            <w:r>
              <w:rPr>
                <w:rFonts w:ascii="Times New Roman" w:eastAsia="Times New Roman" w:hAnsi="Times New Roman"/>
                <w:sz w:val="24"/>
                <w:szCs w:val="24"/>
                <w:lang w:val="en-US"/>
              </w:rPr>
              <w:t>America</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AD</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Bag</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 xml:space="preserve">); </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Багаторазова упаковка з гелем для підтримання температури Некскеа (</w:t>
            </w:r>
            <w:r>
              <w:rPr>
                <w:rFonts w:ascii="Times New Roman" w:eastAsia="Times New Roman" w:hAnsi="Times New Roman"/>
                <w:sz w:val="24"/>
                <w:szCs w:val="24"/>
                <w:lang w:val="en-US"/>
              </w:rPr>
              <w:t>Nexcare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Reusable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ColdHot</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Gel</w:t>
            </w:r>
            <w:r w:rsidRPr="006E6EAE">
              <w:rPr>
                <w:rFonts w:ascii="Times New Roman" w:eastAsia="Times New Roman" w:hAnsi="Times New Roman"/>
                <w:sz w:val="24"/>
                <w:szCs w:val="24"/>
              </w:rPr>
              <w:t>-</w:t>
            </w:r>
            <w:r>
              <w:rPr>
                <w:rFonts w:ascii="Times New Roman" w:eastAsia="Times New Roman" w:hAnsi="Times New Roman"/>
                <w:sz w:val="24"/>
                <w:szCs w:val="24"/>
                <w:lang w:val="en-US"/>
              </w:rPr>
              <w:t>Filled</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Pack</w:t>
            </w:r>
            <w:r w:rsidRPr="006E6EAE">
              <w:rPr>
                <w:rFonts w:ascii="Times New Roman" w:eastAsia="Times New Roman" w:hAnsi="Times New Roman"/>
                <w:sz w:val="24"/>
                <w:szCs w:val="24"/>
              </w:rPr>
              <w:t>), виробник: 3</w:t>
            </w:r>
            <w:r>
              <w:rPr>
                <w:rFonts w:ascii="Times New Roman" w:eastAsia="Times New Roman" w:hAnsi="Times New Roman"/>
                <w:sz w:val="24"/>
                <w:szCs w:val="24"/>
                <w:lang w:val="en-US"/>
              </w:rPr>
              <w:t>M</w:t>
            </w:r>
            <w:r w:rsidRPr="006E6EAE">
              <w:rPr>
                <w:rFonts w:ascii="Times New Roman" w:eastAsia="Times New Roman" w:hAnsi="Times New Roman"/>
                <w:sz w:val="24"/>
                <w:szCs w:val="24"/>
              </w:rPr>
              <w:t>, США (3</w:t>
            </w:r>
            <w:r>
              <w:rPr>
                <w:rFonts w:ascii="Times New Roman" w:eastAsia="Times New Roman" w:hAnsi="Times New Roman"/>
                <w:sz w:val="24"/>
                <w:szCs w:val="24"/>
                <w:lang w:val="en-US"/>
              </w:rPr>
              <w:t>M</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Екологічна сумка червоного кольору (</w:t>
            </w:r>
            <w:r>
              <w:rPr>
                <w:rFonts w:ascii="Times New Roman" w:eastAsia="Times New Roman" w:hAnsi="Times New Roman"/>
                <w:sz w:val="24"/>
                <w:szCs w:val="24"/>
                <w:lang w:val="en-US"/>
              </w:rPr>
              <w:t>Eco</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Carry</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Tote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Red</w:t>
            </w:r>
            <w:r w:rsidRPr="006E6EAE">
              <w:rPr>
                <w:rFonts w:ascii="Times New Roman" w:eastAsia="Times New Roman" w:hAnsi="Times New Roman"/>
                <w:sz w:val="24"/>
                <w:szCs w:val="24"/>
              </w:rPr>
              <w:t>), виробник: Ксіамен Асон Продактс Ко., Китай (</w:t>
            </w:r>
            <w:r>
              <w:rPr>
                <w:rFonts w:ascii="Times New Roman" w:eastAsia="Times New Roman" w:hAnsi="Times New Roman"/>
                <w:sz w:val="24"/>
                <w:szCs w:val="24"/>
                <w:lang w:val="en-US"/>
              </w:rPr>
              <w:t>Xiamen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Ason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Products</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Co</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China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Вимірювальна висувна стрічка довжиною 72 дюйми (</w:t>
            </w:r>
            <w:r>
              <w:rPr>
                <w:rFonts w:ascii="Times New Roman" w:eastAsia="Times New Roman" w:hAnsi="Times New Roman"/>
                <w:sz w:val="24"/>
                <w:szCs w:val="24"/>
                <w:lang w:val="en-US"/>
              </w:rPr>
              <w:t>Cloth</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Measuring</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Tape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Retractable</w:t>
            </w:r>
            <w:r w:rsidRPr="006E6EAE">
              <w:rPr>
                <w:rFonts w:ascii="Times New Roman" w:eastAsia="Times New Roman" w:hAnsi="Times New Roman"/>
                <w:sz w:val="24"/>
                <w:szCs w:val="24"/>
              </w:rPr>
              <w:t>, 72"), виробник: Медлайн, Китай (</w:t>
            </w:r>
            <w:r>
              <w:rPr>
                <w:rFonts w:ascii="Times New Roman" w:eastAsia="Times New Roman" w:hAnsi="Times New Roman"/>
                <w:sz w:val="24"/>
                <w:szCs w:val="24"/>
                <w:lang w:val="en-US"/>
              </w:rPr>
              <w:t>Medline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China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 xml:space="preserve">Голки Ультра </w:t>
            </w:r>
            <w:r>
              <w:rPr>
                <w:rFonts w:ascii="Times New Roman" w:eastAsia="Times New Roman" w:hAnsi="Times New Roman"/>
                <w:sz w:val="24"/>
                <w:szCs w:val="24"/>
                <w:lang w:val="en-US"/>
              </w:rPr>
              <w:t>BD</w:t>
            </w:r>
            <w:r w:rsidRPr="006E6EAE">
              <w:rPr>
                <w:rFonts w:ascii="Times New Roman" w:eastAsia="Times New Roman" w:hAnsi="Times New Roman"/>
                <w:sz w:val="24"/>
                <w:szCs w:val="24"/>
              </w:rPr>
              <w:t xml:space="preserve"> МікроФайн для ручки (32</w:t>
            </w:r>
            <w:r>
              <w:rPr>
                <w:rFonts w:ascii="Times New Roman" w:eastAsia="Times New Roman" w:hAnsi="Times New Roman"/>
                <w:sz w:val="24"/>
                <w:szCs w:val="24"/>
                <w:lang w:val="en-US"/>
              </w:rPr>
              <w:t>G</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x</w:t>
            </w:r>
            <w:r w:rsidRPr="006E6EAE">
              <w:rPr>
                <w:rFonts w:ascii="Times New Roman" w:eastAsia="Times New Roman" w:hAnsi="Times New Roman"/>
                <w:sz w:val="24"/>
                <w:szCs w:val="24"/>
              </w:rPr>
              <w:t xml:space="preserve"> 4</w:t>
            </w:r>
            <w:r>
              <w:rPr>
                <w:rFonts w:ascii="Times New Roman" w:eastAsia="Times New Roman" w:hAnsi="Times New Roman"/>
                <w:sz w:val="24"/>
                <w:szCs w:val="24"/>
                <w:lang w:val="en-US"/>
              </w:rPr>
              <w:t>mm</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BD</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Micro</w:t>
            </w:r>
            <w:r w:rsidRPr="006E6EAE">
              <w:rPr>
                <w:rFonts w:ascii="Times New Roman" w:eastAsia="Times New Roman" w:hAnsi="Times New Roman"/>
                <w:sz w:val="24"/>
                <w:szCs w:val="24"/>
              </w:rPr>
              <w:t>-</w:t>
            </w:r>
            <w:r>
              <w:rPr>
                <w:rFonts w:ascii="Times New Roman" w:eastAsia="Times New Roman" w:hAnsi="Times New Roman"/>
                <w:sz w:val="24"/>
                <w:szCs w:val="24"/>
                <w:lang w:val="en-US"/>
              </w:rPr>
              <w:t>Fine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Ultra</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Pen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Needle</w:t>
            </w:r>
            <w:r w:rsidRPr="006E6EAE">
              <w:rPr>
                <w:rFonts w:ascii="Times New Roman" w:eastAsia="Times New Roman" w:hAnsi="Times New Roman"/>
                <w:sz w:val="24"/>
                <w:szCs w:val="24"/>
              </w:rPr>
              <w:t>), виробник: Бектон Дікінсон, Ірландія (</w:t>
            </w:r>
            <w:r>
              <w:rPr>
                <w:rFonts w:ascii="Times New Roman" w:eastAsia="Times New Roman" w:hAnsi="Times New Roman"/>
                <w:sz w:val="24"/>
                <w:szCs w:val="24"/>
                <w:lang w:val="en-US"/>
              </w:rPr>
              <w:t>Becton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Dickinson</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Ireland</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Прилад для визначення глюкози крові Акку-Чек Перформа Нано (</w:t>
            </w:r>
            <w:r>
              <w:rPr>
                <w:rFonts w:ascii="Times New Roman" w:eastAsia="Times New Roman" w:hAnsi="Times New Roman"/>
                <w:sz w:val="24"/>
                <w:szCs w:val="24"/>
                <w:lang w:val="en-US"/>
              </w:rPr>
              <w:t>Accu</w:t>
            </w:r>
            <w:r w:rsidRPr="006E6EAE">
              <w:rPr>
                <w:rFonts w:ascii="Times New Roman" w:eastAsia="Times New Roman" w:hAnsi="Times New Roman"/>
                <w:sz w:val="24"/>
                <w:szCs w:val="24"/>
              </w:rPr>
              <w:t>-</w:t>
            </w:r>
            <w:r>
              <w:rPr>
                <w:rFonts w:ascii="Times New Roman" w:eastAsia="Times New Roman" w:hAnsi="Times New Roman"/>
                <w:sz w:val="24"/>
                <w:szCs w:val="24"/>
                <w:lang w:val="en-US"/>
              </w:rPr>
              <w:t>Chek</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Performa</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Nano</w:t>
            </w:r>
            <w:r w:rsidRPr="006E6EAE">
              <w:rPr>
                <w:rFonts w:ascii="Times New Roman" w:eastAsia="Times New Roman" w:hAnsi="Times New Roman"/>
                <w:sz w:val="24"/>
                <w:szCs w:val="24"/>
              </w:rPr>
              <w:t>), виробник: Рош, США (</w:t>
            </w:r>
            <w:r>
              <w:rPr>
                <w:rFonts w:ascii="Times New Roman" w:eastAsia="Times New Roman" w:hAnsi="Times New Roman"/>
                <w:sz w:val="24"/>
                <w:szCs w:val="24"/>
                <w:lang w:val="en-US"/>
              </w:rPr>
              <w:t>Roche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Ланцети Акку-Чек Софтклікс 200 шт (</w:t>
            </w:r>
            <w:r>
              <w:rPr>
                <w:rFonts w:ascii="Times New Roman" w:eastAsia="Times New Roman" w:hAnsi="Times New Roman"/>
                <w:sz w:val="24"/>
                <w:szCs w:val="24"/>
                <w:lang w:val="en-US"/>
              </w:rPr>
              <w:t>Accu</w:t>
            </w:r>
            <w:r w:rsidRPr="006E6EAE">
              <w:rPr>
                <w:rFonts w:ascii="Times New Roman" w:eastAsia="Times New Roman" w:hAnsi="Times New Roman"/>
                <w:sz w:val="24"/>
                <w:szCs w:val="24"/>
              </w:rPr>
              <w:t>-</w:t>
            </w:r>
            <w:r>
              <w:rPr>
                <w:rFonts w:ascii="Times New Roman" w:eastAsia="Times New Roman" w:hAnsi="Times New Roman"/>
                <w:sz w:val="24"/>
                <w:szCs w:val="24"/>
                <w:lang w:val="en-US"/>
              </w:rPr>
              <w:t>Chek</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Softclix</w:t>
            </w:r>
            <w:r w:rsidRPr="006E6EAE">
              <w:rPr>
                <w:rFonts w:ascii="Times New Roman" w:eastAsia="Times New Roman" w:hAnsi="Times New Roman"/>
                <w:sz w:val="24"/>
                <w:szCs w:val="24"/>
              </w:rPr>
              <w:t xml:space="preserve"> 200 </w:t>
            </w:r>
            <w:r>
              <w:rPr>
                <w:rFonts w:ascii="Times New Roman" w:eastAsia="Times New Roman" w:hAnsi="Times New Roman"/>
                <w:sz w:val="24"/>
                <w:szCs w:val="24"/>
                <w:lang w:val="en-US"/>
              </w:rPr>
              <w:t>Lancets</w:t>
            </w:r>
            <w:r w:rsidRPr="006E6EAE">
              <w:rPr>
                <w:rFonts w:ascii="Times New Roman" w:eastAsia="Times New Roman" w:hAnsi="Times New Roman"/>
                <w:sz w:val="24"/>
                <w:szCs w:val="24"/>
              </w:rPr>
              <w:t>), виробник: Рош, Польща (</w:t>
            </w:r>
            <w:r>
              <w:rPr>
                <w:rFonts w:ascii="Times New Roman" w:eastAsia="Times New Roman" w:hAnsi="Times New Roman"/>
                <w:sz w:val="24"/>
                <w:szCs w:val="24"/>
                <w:lang w:val="en-US"/>
              </w:rPr>
              <w:t>Roche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Poland</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Контрольний розчин Акку-Чек Перформа ІНТ’Л Контроль (</w:t>
            </w:r>
            <w:r>
              <w:rPr>
                <w:rFonts w:ascii="Times New Roman" w:eastAsia="Times New Roman" w:hAnsi="Times New Roman"/>
                <w:sz w:val="24"/>
                <w:szCs w:val="24"/>
                <w:lang w:val="en-US"/>
              </w:rPr>
              <w:t>Accu</w:t>
            </w:r>
            <w:r w:rsidRPr="006E6EAE">
              <w:rPr>
                <w:rFonts w:ascii="Times New Roman" w:eastAsia="Times New Roman" w:hAnsi="Times New Roman"/>
                <w:sz w:val="24"/>
                <w:szCs w:val="24"/>
              </w:rPr>
              <w:t>-</w:t>
            </w:r>
            <w:r>
              <w:rPr>
                <w:rFonts w:ascii="Times New Roman" w:eastAsia="Times New Roman" w:hAnsi="Times New Roman"/>
                <w:sz w:val="24"/>
                <w:szCs w:val="24"/>
                <w:lang w:val="en-US"/>
              </w:rPr>
              <w:t>Chek</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Performa</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INT</w:t>
            </w:r>
            <w:r w:rsidRPr="006E6EAE">
              <w:rPr>
                <w:rFonts w:ascii="Times New Roman" w:eastAsia="Times New Roman" w:hAnsi="Times New Roman"/>
                <w:sz w:val="24"/>
                <w:szCs w:val="24"/>
              </w:rPr>
              <w:t>'</w:t>
            </w:r>
            <w:r>
              <w:rPr>
                <w:rFonts w:ascii="Times New Roman" w:eastAsia="Times New Roman" w:hAnsi="Times New Roman"/>
                <w:sz w:val="24"/>
                <w:szCs w:val="24"/>
                <w:lang w:val="en-US"/>
              </w:rPr>
              <w:t>L</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Controls</w:t>
            </w:r>
            <w:r w:rsidRPr="006E6EAE">
              <w:rPr>
                <w:rFonts w:ascii="Times New Roman" w:eastAsia="Times New Roman" w:hAnsi="Times New Roman"/>
                <w:sz w:val="24"/>
                <w:szCs w:val="24"/>
              </w:rPr>
              <w:t>), виробник: Рош, США (</w:t>
            </w:r>
            <w:r>
              <w:rPr>
                <w:rFonts w:ascii="Times New Roman" w:eastAsia="Times New Roman" w:hAnsi="Times New Roman"/>
                <w:sz w:val="24"/>
                <w:szCs w:val="24"/>
                <w:lang w:val="en-US"/>
              </w:rPr>
              <w:t>Roche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97673A" w:rsidRDefault="0097673A" w:rsidP="0097673A">
            <w:pPr>
              <w:spacing w:after="0" w:line="240" w:lineRule="auto"/>
              <w:jc w:val="both"/>
              <w:rPr>
                <w:rFonts w:ascii="Times New Roman" w:eastAsia="Times New Roman" w:hAnsi="Times New Roman"/>
                <w:sz w:val="24"/>
                <w:szCs w:val="24"/>
              </w:rPr>
            </w:pPr>
            <w:r w:rsidRPr="006E6EAE">
              <w:rPr>
                <w:rFonts w:ascii="Times New Roman" w:eastAsia="Times New Roman" w:hAnsi="Times New Roman"/>
                <w:sz w:val="24"/>
                <w:szCs w:val="24"/>
              </w:rPr>
              <w:t>Тест-полоски Акку-Чек Перформа 50 шт. (</w:t>
            </w:r>
            <w:r>
              <w:rPr>
                <w:rFonts w:ascii="Times New Roman" w:eastAsia="Times New Roman" w:hAnsi="Times New Roman"/>
                <w:sz w:val="24"/>
                <w:szCs w:val="24"/>
                <w:lang w:val="en-US"/>
              </w:rPr>
              <w:t>Accu</w:t>
            </w:r>
            <w:r w:rsidRPr="006E6EAE">
              <w:rPr>
                <w:rFonts w:ascii="Times New Roman" w:eastAsia="Times New Roman" w:hAnsi="Times New Roman"/>
                <w:sz w:val="24"/>
                <w:szCs w:val="24"/>
              </w:rPr>
              <w:t>-</w:t>
            </w:r>
            <w:r>
              <w:rPr>
                <w:rFonts w:ascii="Times New Roman" w:eastAsia="Times New Roman" w:hAnsi="Times New Roman"/>
                <w:sz w:val="24"/>
                <w:szCs w:val="24"/>
                <w:lang w:val="en-US"/>
              </w:rPr>
              <w:t>Chek</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Performa</w:t>
            </w:r>
            <w:r w:rsidRPr="006E6EAE">
              <w:rPr>
                <w:rFonts w:ascii="Times New Roman" w:eastAsia="Times New Roman" w:hAnsi="Times New Roman"/>
                <w:sz w:val="24"/>
                <w:szCs w:val="24"/>
              </w:rPr>
              <w:t xml:space="preserve"> 50</w:t>
            </w:r>
            <w:r>
              <w:rPr>
                <w:rFonts w:ascii="Times New Roman" w:eastAsia="Times New Roman" w:hAnsi="Times New Roman"/>
                <w:sz w:val="24"/>
                <w:szCs w:val="24"/>
                <w:lang w:val="en-US"/>
              </w:rPr>
              <w:t>CT</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Strip</w:t>
            </w:r>
            <w:r w:rsidRPr="006E6EAE">
              <w:rPr>
                <w:rFonts w:ascii="Times New Roman" w:eastAsia="Times New Roman" w:hAnsi="Times New Roman"/>
                <w:sz w:val="24"/>
                <w:szCs w:val="24"/>
              </w:rPr>
              <w:t>), виробник: Рош, США (</w:t>
            </w:r>
            <w:r>
              <w:rPr>
                <w:rFonts w:ascii="Times New Roman" w:eastAsia="Times New Roman" w:hAnsi="Times New Roman"/>
                <w:sz w:val="24"/>
                <w:szCs w:val="24"/>
                <w:lang w:val="en-US"/>
              </w:rPr>
              <w:t>Roche</w:t>
            </w:r>
            <w:r w:rsidRPr="006E6EAE">
              <w:rPr>
                <w:rFonts w:ascii="Times New Roman" w:eastAsia="Times New Roman" w:hAnsi="Times New Roman"/>
                <w:sz w:val="24"/>
                <w:szCs w:val="24"/>
              </w:rPr>
              <w:t xml:space="preserve">, </w:t>
            </w:r>
            <w:r>
              <w:rPr>
                <w:rFonts w:ascii="Times New Roman" w:eastAsia="Times New Roman" w:hAnsi="Times New Roman"/>
                <w:sz w:val="24"/>
                <w:szCs w:val="24"/>
                <w:lang w:val="en-US"/>
              </w:rPr>
              <w:t>USA</w:t>
            </w:r>
            <w:r w:rsidRPr="006E6EAE">
              <w:rPr>
                <w:rFonts w:ascii="Times New Roman" w:eastAsia="Times New Roman" w:hAnsi="Times New Roman"/>
                <w:sz w:val="24"/>
                <w:szCs w:val="24"/>
              </w:rPr>
              <w:t>);</w:t>
            </w:r>
          </w:p>
          <w:p w:rsidR="008F1EFD" w:rsidRPr="00354C27" w:rsidRDefault="0097673A" w:rsidP="0097673A">
            <w:pPr>
              <w:spacing w:after="0" w:line="240" w:lineRule="auto"/>
              <w:contextualSpacing/>
              <w:jc w:val="both"/>
              <w:rPr>
                <w:rFonts w:ascii="Times New Roman" w:eastAsia="Times New Roman" w:hAnsi="Times New Roman"/>
                <w:sz w:val="24"/>
                <w:szCs w:val="24"/>
              </w:rPr>
            </w:pPr>
            <w:r w:rsidRPr="006E6EAE">
              <w:rPr>
                <w:rFonts w:ascii="Times New Roman" w:eastAsia="Times New Roman" w:hAnsi="Times New Roman"/>
                <w:sz w:val="24"/>
                <w:szCs w:val="24"/>
              </w:rPr>
              <w:t xml:space="preserve">Компанія, яка діє за довіреністю, яку надав спонсор чи заявник на ввезення досліджуваних лікарських засобів та супутніх матеріалів: ТОВ «ІМП Логістика Україна» </w:t>
            </w:r>
          </w:p>
        </w:tc>
      </w:tr>
    </w:tbl>
    <w:p w:rsidR="007E7015" w:rsidRPr="00354C27" w:rsidRDefault="007E7015" w:rsidP="00A77E69">
      <w:pPr>
        <w:spacing w:after="0" w:line="240" w:lineRule="auto"/>
        <w:rPr>
          <w:rFonts w:ascii="Times New Roman" w:eastAsia="Times New Roman" w:hAnsi="Times New Roman"/>
          <w:sz w:val="24"/>
          <w:szCs w:val="24"/>
          <w:lang w:eastAsia="ru-RU"/>
        </w:rPr>
      </w:pPr>
    </w:p>
    <w:p w:rsidR="007F6DD4" w:rsidRPr="00354C27" w:rsidRDefault="007F6DD4" w:rsidP="00A77E69">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8223EB" w:rsidRPr="00354C27" w:rsidRDefault="00C2311E" w:rsidP="00BC2A92">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25873" w:type="dxa"/>
        <w:tblLook w:val="01E0" w:firstRow="1" w:lastRow="1" w:firstColumn="1" w:lastColumn="1" w:noHBand="0" w:noVBand="0"/>
      </w:tblPr>
      <w:tblGrid>
        <w:gridCol w:w="3145"/>
        <w:gridCol w:w="7736"/>
        <w:gridCol w:w="4183"/>
        <w:gridCol w:w="10809"/>
      </w:tblGrid>
      <w:tr w:rsidR="0014473A" w:rsidRPr="00354C27" w:rsidTr="008F1EFD">
        <w:trPr>
          <w:gridBefore w:val="2"/>
          <w:wBefore w:w="10881" w:type="dxa"/>
          <w:trHeight w:val="568"/>
        </w:trPr>
        <w:tc>
          <w:tcPr>
            <w:tcW w:w="14992" w:type="dxa"/>
            <w:gridSpan w:val="2"/>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10</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Дослідження фази 3 із підвищенням дози в дітей із гіперкаліємією віком від народження до 18 років для оцінки впливу підвищення доз циклосилікату цирконію натрію (ЦЦН) із прийомом тричі на добу для коригування гіперкаліємії, а також для оцінки ефективності такої ж дози ЦЦН із прийомом один раз на добу для підтримання нормального рівню калію в організмі пацієнтів, які потребують тривалого лікування, код дослідження D9481C00001, версія 2.0  від 26 жовтня 2018 р.</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eastAsia="Times New Roman" w:hAnsi="Times New Roman"/>
                <w:sz w:val="24"/>
                <w:szCs w:val="24"/>
              </w:rPr>
              <w:t>ТОВ «Кованс Клінікал енд Періепрувал Сервісез», Україна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eastAsia="Times New Roman" w:hAnsi="Times New Roman"/>
                <w:sz w:val="24"/>
                <w:szCs w:val="24"/>
              </w:rPr>
              <w:t>АстраЗенека АБ,  Швеція [AstraZeneca AB, Sweden]</w:t>
            </w:r>
          </w:p>
        </w:tc>
      </w:tr>
      <w:tr w:rsidR="00F80BB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F80BBD" w:rsidRPr="00354C27" w:rsidRDefault="00F80BBD" w:rsidP="00F80BBD">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F80BBD" w:rsidRPr="002C333E" w:rsidRDefault="00F80BBD" w:rsidP="00F80BB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циклосилікат цирконію натрію (</w:t>
            </w:r>
            <w:r w:rsidRPr="008A2401">
              <w:rPr>
                <w:rFonts w:ascii="Times New Roman" w:eastAsia="Times New Roman" w:hAnsi="Times New Roman"/>
                <w:sz w:val="24"/>
                <w:szCs w:val="24"/>
              </w:rPr>
              <w:t>циклосилікат цирконію натрію); порошок для пероральної суспензії</w:t>
            </w:r>
            <w:r>
              <w:rPr>
                <w:rFonts w:ascii="Times New Roman" w:eastAsia="Times New Roman" w:hAnsi="Times New Roman"/>
                <w:sz w:val="24"/>
                <w:szCs w:val="24"/>
              </w:rPr>
              <w:t xml:space="preserve"> у саше</w:t>
            </w:r>
            <w:r w:rsidRPr="008A2401">
              <w:rPr>
                <w:rFonts w:ascii="Times New Roman" w:eastAsia="Times New Roman" w:hAnsi="Times New Roman"/>
                <w:sz w:val="24"/>
                <w:szCs w:val="24"/>
              </w:rPr>
              <w:t xml:space="preserve">; 2.5 г/грам(а); </w:t>
            </w:r>
            <w:r w:rsidRPr="008A2401">
              <w:rPr>
                <w:rFonts w:ascii="Times New Roman" w:eastAsia="Times New Roman" w:hAnsi="Times New Roman"/>
                <w:sz w:val="24"/>
                <w:szCs w:val="24"/>
                <w:lang w:val="en-US"/>
              </w:rPr>
              <w:t>AstraZeneca</w:t>
            </w:r>
            <w:r w:rsidRPr="008A2401">
              <w:rPr>
                <w:rFonts w:ascii="Times New Roman" w:eastAsia="Times New Roman" w:hAnsi="Times New Roman"/>
                <w:sz w:val="24"/>
                <w:szCs w:val="24"/>
              </w:rPr>
              <w:t xml:space="preserve"> </w:t>
            </w:r>
            <w:r w:rsidRPr="008A2401">
              <w:rPr>
                <w:rFonts w:ascii="Times New Roman" w:eastAsia="Times New Roman" w:hAnsi="Times New Roman"/>
                <w:sz w:val="24"/>
                <w:szCs w:val="24"/>
                <w:lang w:val="en-US"/>
              </w:rPr>
              <w:t>AB</w:t>
            </w:r>
            <w:r w:rsidRPr="002C333E">
              <w:rPr>
                <w:rFonts w:ascii="Times New Roman" w:eastAsia="Times New Roman" w:hAnsi="Times New Roman"/>
                <w:sz w:val="24"/>
                <w:szCs w:val="24"/>
              </w:rPr>
              <w:t xml:space="preserve">, Швеція; </w:t>
            </w:r>
            <w:r w:rsidRPr="002C333E">
              <w:rPr>
                <w:rFonts w:ascii="Times New Roman" w:eastAsia="Times New Roman" w:hAnsi="Times New Roman"/>
                <w:sz w:val="24"/>
                <w:szCs w:val="24"/>
                <w:lang w:val="en-US"/>
              </w:rPr>
              <w:t>Sharp</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Corporation</w:t>
            </w:r>
            <w:r w:rsidRPr="002C333E">
              <w:rPr>
                <w:rFonts w:ascii="Times New Roman" w:eastAsia="Times New Roman" w:hAnsi="Times New Roman"/>
                <w:sz w:val="24"/>
                <w:szCs w:val="24"/>
              </w:rPr>
              <w:t xml:space="preserve">, США; </w:t>
            </w:r>
            <w:r w:rsidRPr="002C333E">
              <w:rPr>
                <w:rFonts w:ascii="Times New Roman" w:eastAsia="Times New Roman" w:hAnsi="Times New Roman"/>
                <w:sz w:val="24"/>
                <w:szCs w:val="24"/>
                <w:lang w:val="en-US"/>
              </w:rPr>
              <w:t>Fisher</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Clinical</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Services</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Inc</w:t>
            </w:r>
            <w:r w:rsidRPr="002C333E">
              <w:rPr>
                <w:rFonts w:ascii="Times New Roman" w:eastAsia="Times New Roman" w:hAnsi="Times New Roman"/>
                <w:sz w:val="24"/>
                <w:szCs w:val="24"/>
              </w:rPr>
              <w:t xml:space="preserve">., США; </w:t>
            </w:r>
          </w:p>
          <w:p w:rsidR="00F80BBD" w:rsidRPr="002C333E" w:rsidRDefault="00F80BBD" w:rsidP="00F80BBD">
            <w:pPr>
              <w:spacing w:after="0" w:line="240" w:lineRule="auto"/>
              <w:jc w:val="both"/>
              <w:rPr>
                <w:rFonts w:ascii="Times New Roman" w:eastAsia="Times New Roman" w:hAnsi="Times New Roman"/>
                <w:sz w:val="24"/>
                <w:szCs w:val="24"/>
              </w:rPr>
            </w:pPr>
            <w:r w:rsidRPr="002C333E">
              <w:rPr>
                <w:rFonts w:ascii="Times New Roman" w:eastAsia="Times New Roman" w:hAnsi="Times New Roman"/>
                <w:sz w:val="24"/>
                <w:szCs w:val="24"/>
              </w:rPr>
              <w:t>циклосилікат цирконію натрію (циклосилікат цирконію натрію); порошок для пероральної суспензії</w:t>
            </w:r>
            <w:r>
              <w:rPr>
                <w:rFonts w:ascii="Times New Roman" w:eastAsia="Times New Roman" w:hAnsi="Times New Roman"/>
                <w:sz w:val="24"/>
                <w:szCs w:val="24"/>
              </w:rPr>
              <w:t xml:space="preserve"> у саше</w:t>
            </w:r>
            <w:r w:rsidRPr="002C333E">
              <w:rPr>
                <w:rFonts w:ascii="Times New Roman" w:eastAsia="Times New Roman" w:hAnsi="Times New Roman"/>
                <w:sz w:val="24"/>
                <w:szCs w:val="24"/>
              </w:rPr>
              <w:t xml:space="preserve">; 5 г/грам(а); </w:t>
            </w:r>
            <w:r w:rsidRPr="002C333E">
              <w:rPr>
                <w:rFonts w:ascii="Times New Roman" w:eastAsia="Times New Roman" w:hAnsi="Times New Roman"/>
                <w:sz w:val="24"/>
                <w:szCs w:val="24"/>
                <w:lang w:val="en-US"/>
              </w:rPr>
              <w:t>AstraZeneca</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AB</w:t>
            </w:r>
            <w:r w:rsidRPr="002C333E">
              <w:rPr>
                <w:rFonts w:ascii="Times New Roman" w:eastAsia="Times New Roman" w:hAnsi="Times New Roman"/>
                <w:sz w:val="24"/>
                <w:szCs w:val="24"/>
              </w:rPr>
              <w:t xml:space="preserve">, Швеція; </w:t>
            </w:r>
            <w:r w:rsidRPr="002C333E">
              <w:rPr>
                <w:rFonts w:ascii="Times New Roman" w:eastAsia="Times New Roman" w:hAnsi="Times New Roman"/>
                <w:sz w:val="24"/>
                <w:szCs w:val="24"/>
                <w:lang w:val="en-US"/>
              </w:rPr>
              <w:t>Sharp</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Corporation</w:t>
            </w:r>
            <w:r w:rsidRPr="002C333E">
              <w:rPr>
                <w:rFonts w:ascii="Times New Roman" w:eastAsia="Times New Roman" w:hAnsi="Times New Roman"/>
                <w:sz w:val="24"/>
                <w:szCs w:val="24"/>
              </w:rPr>
              <w:t xml:space="preserve">, США; </w:t>
            </w:r>
            <w:r w:rsidRPr="002C333E">
              <w:rPr>
                <w:rFonts w:ascii="Times New Roman" w:eastAsia="Times New Roman" w:hAnsi="Times New Roman"/>
                <w:sz w:val="24"/>
                <w:szCs w:val="24"/>
                <w:lang w:val="en-US"/>
              </w:rPr>
              <w:t>Fisher</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Clinical</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Services</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Inc</w:t>
            </w:r>
            <w:r w:rsidRPr="002C333E">
              <w:rPr>
                <w:rFonts w:ascii="Times New Roman" w:eastAsia="Times New Roman" w:hAnsi="Times New Roman"/>
                <w:sz w:val="24"/>
                <w:szCs w:val="24"/>
              </w:rPr>
              <w:t xml:space="preserve">., США; </w:t>
            </w:r>
          </w:p>
          <w:p w:rsidR="00F80BBD" w:rsidRPr="002C333E" w:rsidRDefault="00F80BBD" w:rsidP="00F80BBD">
            <w:pPr>
              <w:spacing w:after="0" w:line="240" w:lineRule="auto"/>
              <w:jc w:val="both"/>
              <w:rPr>
                <w:rFonts w:ascii="Times New Roman" w:eastAsia="Times New Roman" w:hAnsi="Times New Roman"/>
                <w:sz w:val="24"/>
                <w:szCs w:val="24"/>
              </w:rPr>
            </w:pPr>
            <w:r w:rsidRPr="002C333E">
              <w:rPr>
                <w:rFonts w:ascii="Times New Roman" w:eastAsia="Times New Roman" w:hAnsi="Times New Roman"/>
                <w:sz w:val="24"/>
                <w:szCs w:val="24"/>
              </w:rPr>
              <w:t xml:space="preserve">Плацебо до циклосилікату цирконію натрію, </w:t>
            </w:r>
            <w:r>
              <w:rPr>
                <w:rFonts w:ascii="Times New Roman" w:eastAsia="Times New Roman" w:hAnsi="Times New Roman"/>
                <w:sz w:val="24"/>
                <w:szCs w:val="24"/>
              </w:rPr>
              <w:t xml:space="preserve">для </w:t>
            </w:r>
            <w:r w:rsidRPr="002C333E">
              <w:rPr>
                <w:rFonts w:ascii="Times New Roman" w:eastAsia="Times New Roman" w:hAnsi="Times New Roman"/>
                <w:sz w:val="24"/>
                <w:szCs w:val="24"/>
              </w:rPr>
              <w:t>порошок</w:t>
            </w:r>
            <w:r>
              <w:rPr>
                <w:rFonts w:ascii="Times New Roman" w:eastAsia="Times New Roman" w:hAnsi="Times New Roman"/>
                <w:sz w:val="24"/>
                <w:szCs w:val="24"/>
              </w:rPr>
              <w:t>у</w:t>
            </w:r>
            <w:r w:rsidRPr="002C333E">
              <w:rPr>
                <w:rFonts w:ascii="Times New Roman" w:eastAsia="Times New Roman" w:hAnsi="Times New Roman"/>
                <w:sz w:val="24"/>
                <w:szCs w:val="24"/>
              </w:rPr>
              <w:t xml:space="preserve"> для пероральної суспензії</w:t>
            </w:r>
            <w:r>
              <w:rPr>
                <w:rFonts w:ascii="Times New Roman" w:eastAsia="Times New Roman" w:hAnsi="Times New Roman"/>
                <w:sz w:val="24"/>
                <w:szCs w:val="24"/>
              </w:rPr>
              <w:t xml:space="preserve"> в саше</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AstraZeneca</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AB</w:t>
            </w:r>
            <w:r w:rsidRPr="002C333E">
              <w:rPr>
                <w:rFonts w:ascii="Times New Roman" w:eastAsia="Times New Roman" w:hAnsi="Times New Roman"/>
                <w:sz w:val="24"/>
                <w:szCs w:val="24"/>
              </w:rPr>
              <w:t xml:space="preserve">, Швеція; </w:t>
            </w:r>
            <w:r w:rsidRPr="002C333E">
              <w:rPr>
                <w:rFonts w:ascii="Times New Roman" w:eastAsia="Times New Roman" w:hAnsi="Times New Roman"/>
                <w:sz w:val="24"/>
                <w:szCs w:val="24"/>
                <w:lang w:val="en-US"/>
              </w:rPr>
              <w:t>Sharp</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Corporation</w:t>
            </w:r>
            <w:r w:rsidRPr="002C333E">
              <w:rPr>
                <w:rFonts w:ascii="Times New Roman" w:eastAsia="Times New Roman" w:hAnsi="Times New Roman"/>
                <w:sz w:val="24"/>
                <w:szCs w:val="24"/>
              </w:rPr>
              <w:t xml:space="preserve">, США; </w:t>
            </w:r>
            <w:r w:rsidRPr="002C333E">
              <w:rPr>
                <w:rFonts w:ascii="Times New Roman" w:eastAsia="Times New Roman" w:hAnsi="Times New Roman"/>
                <w:sz w:val="24"/>
                <w:szCs w:val="24"/>
                <w:lang w:val="en-US"/>
              </w:rPr>
              <w:t>Fisher</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Clinical</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Services</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Inc</w:t>
            </w:r>
            <w:r w:rsidRPr="002C333E">
              <w:rPr>
                <w:rFonts w:ascii="Times New Roman" w:eastAsia="Times New Roman" w:hAnsi="Times New Roman"/>
                <w:sz w:val="24"/>
                <w:szCs w:val="24"/>
              </w:rPr>
              <w:t xml:space="preserve">., США; </w:t>
            </w:r>
          </w:p>
          <w:p w:rsidR="00F80BBD" w:rsidRPr="002C333E" w:rsidRDefault="00F80BBD" w:rsidP="00F80BBD">
            <w:pPr>
              <w:spacing w:after="0" w:line="240" w:lineRule="auto"/>
              <w:jc w:val="both"/>
              <w:rPr>
                <w:rFonts w:ascii="Times New Roman" w:eastAsia="Times New Roman" w:hAnsi="Times New Roman"/>
                <w:sz w:val="24"/>
                <w:szCs w:val="24"/>
              </w:rPr>
            </w:pPr>
            <w:r w:rsidRPr="002C333E">
              <w:rPr>
                <w:rFonts w:ascii="Times New Roman" w:eastAsia="Times New Roman" w:hAnsi="Times New Roman"/>
                <w:sz w:val="24"/>
                <w:szCs w:val="24"/>
              </w:rPr>
              <w:t xml:space="preserve">циклосилікат цирконію натрію (циклосилікат цирконію натрію); порошок для пероральної суспензії в капсулах, що розкриваються; 0.25 г/грам(а); </w:t>
            </w:r>
            <w:r w:rsidRPr="002C333E">
              <w:rPr>
                <w:rFonts w:ascii="Times New Roman" w:eastAsia="Times New Roman" w:hAnsi="Times New Roman"/>
                <w:sz w:val="24"/>
                <w:szCs w:val="24"/>
                <w:lang w:val="en-US"/>
              </w:rPr>
              <w:t>AstraZeneca</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AB</w:t>
            </w:r>
            <w:r w:rsidRPr="002C333E">
              <w:rPr>
                <w:rFonts w:ascii="Times New Roman" w:eastAsia="Times New Roman" w:hAnsi="Times New Roman"/>
                <w:sz w:val="24"/>
                <w:szCs w:val="24"/>
              </w:rPr>
              <w:t xml:space="preserve">, Швеція; </w:t>
            </w:r>
          </w:p>
          <w:p w:rsidR="00F80BBD" w:rsidRPr="002C333E" w:rsidRDefault="00F80BBD" w:rsidP="00F80BBD">
            <w:pPr>
              <w:spacing w:after="0" w:line="240" w:lineRule="auto"/>
              <w:jc w:val="both"/>
              <w:rPr>
                <w:rFonts w:ascii="Times New Roman" w:eastAsia="Times New Roman" w:hAnsi="Times New Roman"/>
                <w:sz w:val="24"/>
                <w:szCs w:val="24"/>
              </w:rPr>
            </w:pPr>
            <w:r w:rsidRPr="002C333E">
              <w:rPr>
                <w:rFonts w:ascii="Times New Roman" w:eastAsia="Times New Roman" w:hAnsi="Times New Roman"/>
                <w:sz w:val="24"/>
                <w:szCs w:val="24"/>
              </w:rPr>
              <w:t xml:space="preserve">циклосилікат цирконію натрію (циклосилікат цирконію натрію); порошок для пероральної суспензії в капсулах, що розкриваються; 0.125 г/грам(а); </w:t>
            </w:r>
            <w:r w:rsidRPr="002C333E">
              <w:rPr>
                <w:rFonts w:ascii="Times New Roman" w:eastAsia="Times New Roman" w:hAnsi="Times New Roman"/>
                <w:sz w:val="24"/>
                <w:szCs w:val="24"/>
                <w:lang w:val="en-US"/>
              </w:rPr>
              <w:t>AstraZeneca</w:t>
            </w:r>
            <w:r w:rsidRPr="002C333E">
              <w:rPr>
                <w:rFonts w:ascii="Times New Roman" w:eastAsia="Times New Roman" w:hAnsi="Times New Roman"/>
                <w:sz w:val="24"/>
                <w:szCs w:val="24"/>
              </w:rPr>
              <w:t xml:space="preserve"> </w:t>
            </w:r>
            <w:r w:rsidRPr="002C333E">
              <w:rPr>
                <w:rFonts w:ascii="Times New Roman" w:eastAsia="Times New Roman" w:hAnsi="Times New Roman"/>
                <w:sz w:val="24"/>
                <w:szCs w:val="24"/>
                <w:lang w:val="en-US"/>
              </w:rPr>
              <w:t>AB</w:t>
            </w:r>
            <w:r w:rsidRPr="002C333E">
              <w:rPr>
                <w:rFonts w:ascii="Times New Roman" w:eastAsia="Times New Roman" w:hAnsi="Times New Roman"/>
                <w:sz w:val="24"/>
                <w:szCs w:val="24"/>
              </w:rPr>
              <w:t xml:space="preserve">, Швеція; </w:t>
            </w:r>
          </w:p>
          <w:p w:rsidR="00F80BBD" w:rsidRPr="008A2401" w:rsidRDefault="00F80BBD" w:rsidP="00F80BBD">
            <w:pPr>
              <w:spacing w:after="0" w:line="240" w:lineRule="auto"/>
              <w:jc w:val="both"/>
              <w:rPr>
                <w:rFonts w:ascii="Times New Roman" w:eastAsia="Times New Roman" w:hAnsi="Times New Roman"/>
                <w:sz w:val="24"/>
                <w:szCs w:val="24"/>
              </w:rPr>
            </w:pPr>
            <w:r w:rsidRPr="002C333E">
              <w:rPr>
                <w:rFonts w:ascii="Times New Roman" w:eastAsia="Times New Roman" w:hAnsi="Times New Roman"/>
                <w:sz w:val="24"/>
                <w:szCs w:val="24"/>
              </w:rPr>
              <w:t xml:space="preserve">Плацебо до циклосилікату цирконію натрію, </w:t>
            </w:r>
            <w:r>
              <w:rPr>
                <w:rFonts w:ascii="Times New Roman" w:eastAsia="Times New Roman" w:hAnsi="Times New Roman"/>
                <w:sz w:val="24"/>
                <w:szCs w:val="24"/>
              </w:rPr>
              <w:t xml:space="preserve">для </w:t>
            </w:r>
            <w:r w:rsidRPr="002C333E">
              <w:rPr>
                <w:rFonts w:ascii="Times New Roman" w:eastAsia="Times New Roman" w:hAnsi="Times New Roman"/>
                <w:sz w:val="24"/>
                <w:szCs w:val="24"/>
              </w:rPr>
              <w:t>порошок</w:t>
            </w:r>
            <w:r>
              <w:rPr>
                <w:rFonts w:ascii="Times New Roman" w:eastAsia="Times New Roman" w:hAnsi="Times New Roman"/>
                <w:sz w:val="24"/>
                <w:szCs w:val="24"/>
              </w:rPr>
              <w:t>у</w:t>
            </w:r>
            <w:r w:rsidRPr="002C333E">
              <w:rPr>
                <w:rFonts w:ascii="Times New Roman" w:eastAsia="Times New Roman" w:hAnsi="Times New Roman"/>
                <w:sz w:val="24"/>
                <w:szCs w:val="24"/>
              </w:rPr>
              <w:t xml:space="preserve"> для пероральної суспензії в капсулах</w:t>
            </w:r>
            <w:r w:rsidRPr="008A2401">
              <w:rPr>
                <w:rFonts w:ascii="Times New Roman" w:eastAsia="Times New Roman" w:hAnsi="Times New Roman"/>
                <w:sz w:val="24"/>
                <w:szCs w:val="24"/>
              </w:rPr>
              <w:t xml:space="preserve">, що розкриваються; </w:t>
            </w:r>
            <w:r w:rsidRPr="008A2401">
              <w:rPr>
                <w:rFonts w:ascii="Times New Roman" w:eastAsia="Times New Roman" w:hAnsi="Times New Roman"/>
                <w:sz w:val="24"/>
                <w:szCs w:val="24"/>
                <w:lang w:val="en-US"/>
              </w:rPr>
              <w:t>AstraZeneca</w:t>
            </w:r>
            <w:r w:rsidRPr="008A2401">
              <w:rPr>
                <w:rFonts w:ascii="Times New Roman" w:eastAsia="Times New Roman" w:hAnsi="Times New Roman"/>
                <w:sz w:val="24"/>
                <w:szCs w:val="24"/>
              </w:rPr>
              <w:t xml:space="preserve"> </w:t>
            </w:r>
            <w:r w:rsidRPr="008A2401">
              <w:rPr>
                <w:rFonts w:ascii="Times New Roman" w:eastAsia="Times New Roman" w:hAnsi="Times New Roman"/>
                <w:sz w:val="24"/>
                <w:szCs w:val="24"/>
                <w:lang w:val="en-US"/>
              </w:rPr>
              <w:t>AB</w:t>
            </w:r>
            <w:r w:rsidRPr="008A2401">
              <w:rPr>
                <w:rFonts w:ascii="Times New Roman" w:eastAsia="Times New Roman" w:hAnsi="Times New Roman"/>
                <w:sz w:val="24"/>
                <w:szCs w:val="24"/>
              </w:rPr>
              <w:t>, Швеція</w:t>
            </w:r>
          </w:p>
        </w:tc>
      </w:tr>
      <w:tr w:rsidR="00F80BB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F80BBD" w:rsidRPr="00354C27" w:rsidRDefault="00F80BBD" w:rsidP="00F80BBD">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F80BBD" w:rsidRPr="00354C27" w:rsidRDefault="00F80BBD" w:rsidP="00F80BBD">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д.м.н., проф. Макєєва Н.І.</w:t>
            </w:r>
          </w:p>
          <w:p w:rsidR="00F80BBD" w:rsidRPr="00354C27" w:rsidRDefault="00F80BBD" w:rsidP="00F80BBD">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«Міська клінічна дитяча лікарня №16» Харківської міської ради, нефрологічне відділення, Харківський національний медичний університет, кафедра педіатрії №2, м. Харків</w:t>
            </w:r>
          </w:p>
          <w:p w:rsidR="00F80BBD" w:rsidRPr="00354C27" w:rsidRDefault="00F80BBD" w:rsidP="00F80BBD">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лікар Рудова О.І.</w:t>
            </w:r>
          </w:p>
          <w:p w:rsidR="00F80BBD" w:rsidRPr="00354C27" w:rsidRDefault="00F80BBD" w:rsidP="00F80BBD">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Комунальна установа «Запорізька обласна клінічна дитяча лікарня» Запорізької обласної ради, кардіоревматологічне відділення з нефрологічними ліжками, м. Запоріжжя</w:t>
            </w:r>
          </w:p>
          <w:p w:rsidR="00F80BBD" w:rsidRPr="00354C27" w:rsidRDefault="00F80BBD" w:rsidP="00F80BBD">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к.м.н. Зайцев І.Е.</w:t>
            </w:r>
          </w:p>
          <w:p w:rsidR="00F80BBD" w:rsidRPr="00354C27" w:rsidRDefault="00F80BBD" w:rsidP="00F80BBD">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Комунальна установа Сумська обласна дитяча клінічна лікарня, відділення нефрології, Сумський державний університет, Медичний інститут, кафедра педіатрії, м. Суми</w:t>
            </w:r>
          </w:p>
        </w:tc>
      </w:tr>
      <w:tr w:rsidR="00F80BB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F80BBD" w:rsidRPr="00354C27" w:rsidRDefault="00F80BBD" w:rsidP="00F80BBD">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F80BBD" w:rsidRPr="00354C27" w:rsidRDefault="00294EBB" w:rsidP="00F80BBD">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F80BB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698"/>
        </w:trPr>
        <w:tc>
          <w:tcPr>
            <w:tcW w:w="3145" w:type="dxa"/>
            <w:tcBorders>
              <w:top w:val="single" w:sz="4" w:space="0" w:color="auto"/>
              <w:left w:val="single" w:sz="4" w:space="0" w:color="auto"/>
              <w:bottom w:val="single" w:sz="4" w:space="0" w:color="auto"/>
              <w:right w:val="single" w:sz="4" w:space="0" w:color="auto"/>
            </w:tcBorders>
            <w:hideMark/>
          </w:tcPr>
          <w:p w:rsidR="00F80BBD" w:rsidRPr="00354C27" w:rsidRDefault="00F80BBD" w:rsidP="00F80BBD">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lastRenderedPageBreak/>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F80BBD" w:rsidRPr="00354C27" w:rsidRDefault="00294EBB" w:rsidP="00F80BB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w:t>
            </w:r>
          </w:p>
        </w:tc>
      </w:tr>
    </w:tbl>
    <w:p w:rsidR="00BC2A92" w:rsidRPr="00354C27" w:rsidRDefault="00BC2A92" w:rsidP="00BC2A92">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25731" w:type="dxa"/>
        <w:tblLook w:val="01E0" w:firstRow="1" w:lastRow="1" w:firstColumn="1" w:lastColumn="1" w:noHBand="0" w:noVBand="0"/>
      </w:tblPr>
      <w:tblGrid>
        <w:gridCol w:w="3145"/>
        <w:gridCol w:w="7736"/>
        <w:gridCol w:w="4183"/>
        <w:gridCol w:w="10667"/>
      </w:tblGrid>
      <w:tr w:rsidR="0014473A" w:rsidRPr="00354C27" w:rsidTr="008F1EFD">
        <w:trPr>
          <w:gridBefore w:val="2"/>
          <w:wBefore w:w="10881" w:type="dxa"/>
          <w:trHeight w:val="568"/>
        </w:trPr>
        <w:tc>
          <w:tcPr>
            <w:tcW w:w="14850" w:type="dxa"/>
            <w:gridSpan w:val="2"/>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11</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7"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«Багатоцентрове, рандомізоване, подвійне сліпе, плацебо-контрольоване випробування фази 3 тривалістю чотири тижні у паралельних групах для оцінки ефективності та безпечності перорального застосування гнучких доз зипразидону у дітей та підлітків з біполярним розладом I типу (з поточним або недавнім епізодом манії)», код дослідження А1281198, поправка до протоколу 1 від 07 серпня 2018 р.</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7"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eastAsia="Times New Roman" w:hAnsi="Times New Roman"/>
                <w:sz w:val="24"/>
                <w:szCs w:val="24"/>
              </w:rPr>
              <w:t>ТОВ «Клінічні дослідження Айкон», Україна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7"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eastAsia="Times New Roman" w:hAnsi="Times New Roman"/>
                <w:sz w:val="24"/>
                <w:szCs w:val="24"/>
              </w:rPr>
              <w:t>Pfizer Inc., USA/ Файзер Інк., США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7"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63AEC" w:rsidRDefault="00063AEC" w:rsidP="00063AEC">
            <w:pPr>
              <w:spacing w:after="0" w:line="240" w:lineRule="auto"/>
              <w:jc w:val="both"/>
              <w:rPr>
                <w:rFonts w:ascii="Times New Roman" w:hAnsi="Times New Roman"/>
                <w:sz w:val="24"/>
                <w:szCs w:val="24"/>
              </w:rPr>
            </w:pPr>
            <w:r w:rsidRPr="00944E9D">
              <w:rPr>
                <w:rFonts w:ascii="Times New Roman" w:eastAsia="Times New Roman" w:hAnsi="Times New Roman"/>
                <w:sz w:val="24"/>
                <w:szCs w:val="24"/>
              </w:rPr>
              <w:t>Зипразидону гідрохлорид / Зипразидон (</w:t>
            </w:r>
            <w:r w:rsidRPr="00944E9D">
              <w:rPr>
                <w:rFonts w:ascii="Times New Roman" w:eastAsia="Times New Roman" w:hAnsi="Times New Roman"/>
                <w:sz w:val="24"/>
                <w:szCs w:val="24"/>
                <w:lang w:val="en-US"/>
              </w:rPr>
              <w:t>Ziprasidone</w:t>
            </w:r>
            <w:r w:rsidRPr="00944E9D">
              <w:rPr>
                <w:rFonts w:ascii="Times New Roman" w:eastAsia="Times New Roman" w:hAnsi="Times New Roman"/>
                <w:sz w:val="24"/>
                <w:szCs w:val="24"/>
              </w:rPr>
              <w:t>) (</w:t>
            </w:r>
            <w:r w:rsidRPr="00944E9D">
              <w:rPr>
                <w:rFonts w:ascii="Times New Roman" w:hAnsi="Times New Roman"/>
                <w:sz w:val="24"/>
                <w:szCs w:val="24"/>
              </w:rPr>
              <w:t xml:space="preserve">CP-088,059 / СР-88,059-1; Ziprasidone Hydrochloride (INN)); капсула; 20 мг, міліграм(и); Neolpharma Inc., Пуерто Ріко; Fisher Clinical Services Inc., США; Pfizer Limited, Великобританія; Pfizer Inc., Worldwide Research and Development, США; Fisher Clinical Services UK Limited, Великобританія; </w:t>
            </w:r>
          </w:p>
          <w:p w:rsidR="00063AEC" w:rsidRPr="00944E9D" w:rsidRDefault="00063AEC" w:rsidP="00063AEC">
            <w:pPr>
              <w:spacing w:after="0" w:line="240" w:lineRule="auto"/>
              <w:jc w:val="both"/>
              <w:rPr>
                <w:rFonts w:ascii="Times New Roman" w:hAnsi="Times New Roman"/>
                <w:sz w:val="24"/>
                <w:szCs w:val="24"/>
              </w:rPr>
            </w:pPr>
            <w:r w:rsidRPr="00944E9D">
              <w:rPr>
                <w:rFonts w:ascii="Times New Roman" w:eastAsia="Times New Roman" w:hAnsi="Times New Roman"/>
                <w:sz w:val="24"/>
                <w:szCs w:val="24"/>
              </w:rPr>
              <w:t>Плацебо до Зипразидону гідрохлорид / Зипразидон (</w:t>
            </w:r>
            <w:r w:rsidRPr="00944E9D">
              <w:rPr>
                <w:rFonts w:ascii="Times New Roman" w:eastAsia="Times New Roman" w:hAnsi="Times New Roman"/>
                <w:sz w:val="24"/>
                <w:szCs w:val="24"/>
                <w:lang w:val="en-US"/>
              </w:rPr>
              <w:t>Ziprasidone</w:t>
            </w:r>
            <w:r w:rsidRPr="00944E9D">
              <w:rPr>
                <w:rFonts w:ascii="Times New Roman" w:eastAsia="Times New Roman" w:hAnsi="Times New Roman"/>
                <w:sz w:val="24"/>
                <w:szCs w:val="24"/>
              </w:rPr>
              <w:t xml:space="preserve">), капсула; </w:t>
            </w:r>
            <w:r w:rsidRPr="00944E9D">
              <w:rPr>
                <w:rFonts w:ascii="Times New Roman" w:eastAsia="Times New Roman" w:hAnsi="Times New Roman"/>
                <w:sz w:val="24"/>
                <w:szCs w:val="24"/>
                <w:lang w:val="en-US"/>
              </w:rPr>
              <w:t>Fisher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Clinical</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Services</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Inc</w:t>
            </w:r>
            <w:r w:rsidRPr="00944E9D">
              <w:rPr>
                <w:rFonts w:ascii="Times New Roman" w:eastAsia="Times New Roman" w:hAnsi="Times New Roman"/>
                <w:sz w:val="24"/>
                <w:szCs w:val="24"/>
              </w:rPr>
              <w:t xml:space="preserve">., США; </w:t>
            </w:r>
            <w:r w:rsidRPr="00944E9D">
              <w:rPr>
                <w:rFonts w:ascii="Times New Roman" w:eastAsia="Times New Roman" w:hAnsi="Times New Roman"/>
                <w:sz w:val="24"/>
                <w:szCs w:val="24"/>
                <w:lang w:val="en-US"/>
              </w:rPr>
              <w:t>Pfizer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Limited</w:t>
            </w:r>
            <w:r w:rsidRPr="00944E9D">
              <w:rPr>
                <w:rFonts w:ascii="Times New Roman" w:eastAsia="Times New Roman" w:hAnsi="Times New Roman"/>
                <w:sz w:val="24"/>
                <w:szCs w:val="24"/>
              </w:rPr>
              <w:t xml:space="preserve">, Великобританія; </w:t>
            </w:r>
            <w:r w:rsidRPr="00944E9D">
              <w:rPr>
                <w:rFonts w:ascii="Times New Roman" w:eastAsia="Times New Roman" w:hAnsi="Times New Roman"/>
                <w:sz w:val="24"/>
                <w:szCs w:val="24"/>
                <w:lang w:val="en-US"/>
              </w:rPr>
              <w:t>Pfizer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Inc</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Worldwide</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Research</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and</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Development</w:t>
            </w:r>
            <w:r w:rsidRPr="00944E9D">
              <w:rPr>
                <w:rFonts w:ascii="Times New Roman" w:eastAsia="Times New Roman" w:hAnsi="Times New Roman"/>
                <w:sz w:val="24"/>
                <w:szCs w:val="24"/>
              </w:rPr>
              <w:t xml:space="preserve">, США; </w:t>
            </w:r>
            <w:r w:rsidRPr="00944E9D">
              <w:rPr>
                <w:rFonts w:ascii="Times New Roman" w:eastAsia="Times New Roman" w:hAnsi="Times New Roman"/>
                <w:sz w:val="24"/>
                <w:szCs w:val="24"/>
                <w:lang w:val="en-US"/>
              </w:rPr>
              <w:t>Fisher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Clinical</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Services</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UK</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Limited</w:t>
            </w:r>
            <w:r w:rsidRPr="00944E9D">
              <w:rPr>
                <w:rFonts w:ascii="Times New Roman" w:eastAsia="Times New Roman" w:hAnsi="Times New Roman"/>
                <w:sz w:val="24"/>
                <w:szCs w:val="24"/>
              </w:rPr>
              <w:t>, Великобританія;</w:t>
            </w:r>
          </w:p>
          <w:p w:rsidR="00063AEC" w:rsidRDefault="00063AEC" w:rsidP="00063AEC">
            <w:pPr>
              <w:spacing w:after="0" w:line="240" w:lineRule="auto"/>
              <w:jc w:val="both"/>
              <w:rPr>
                <w:rFonts w:ascii="Times New Roman" w:hAnsi="Times New Roman"/>
                <w:sz w:val="24"/>
                <w:szCs w:val="24"/>
              </w:rPr>
            </w:pPr>
            <w:r w:rsidRPr="00944E9D">
              <w:rPr>
                <w:rFonts w:ascii="Times New Roman" w:eastAsia="Times New Roman" w:hAnsi="Times New Roman"/>
                <w:sz w:val="24"/>
                <w:szCs w:val="24"/>
              </w:rPr>
              <w:t>Зипразидону гідрохлорид / Зипразидон (</w:t>
            </w:r>
            <w:r w:rsidRPr="00944E9D">
              <w:rPr>
                <w:rFonts w:ascii="Times New Roman" w:eastAsia="Times New Roman" w:hAnsi="Times New Roman"/>
                <w:sz w:val="24"/>
                <w:szCs w:val="24"/>
                <w:lang w:val="en-US"/>
              </w:rPr>
              <w:t>Ziprasidone</w:t>
            </w:r>
            <w:r w:rsidRPr="00944E9D">
              <w:rPr>
                <w:rFonts w:ascii="Times New Roman" w:eastAsia="Times New Roman" w:hAnsi="Times New Roman"/>
                <w:sz w:val="24"/>
                <w:szCs w:val="24"/>
              </w:rPr>
              <w:t>) (</w:t>
            </w:r>
            <w:r w:rsidRPr="00944E9D">
              <w:rPr>
                <w:rFonts w:ascii="Times New Roman" w:hAnsi="Times New Roman"/>
                <w:sz w:val="24"/>
                <w:szCs w:val="24"/>
              </w:rPr>
              <w:t xml:space="preserve">CP-088,059 / СР-88,059-1; Ziprasidone Hydrochloride (INN)); капсула; 40 мг, міліграм(и); Neolpharma Inc., Пуерто Ріко; Fisher Clinical Services Inc., США; Pfizer Limited, Великобританія; Pfizer Inc., Worldwide Research and Development, США; Fisher Clinical Services UK Limited, Великобританія; </w:t>
            </w:r>
          </w:p>
          <w:p w:rsidR="00063AEC" w:rsidRPr="00944E9D" w:rsidRDefault="00063AEC" w:rsidP="00063AEC">
            <w:pPr>
              <w:spacing w:after="0" w:line="240" w:lineRule="auto"/>
              <w:jc w:val="both"/>
              <w:rPr>
                <w:rFonts w:ascii="Times New Roman" w:hAnsi="Times New Roman"/>
                <w:sz w:val="24"/>
                <w:szCs w:val="24"/>
              </w:rPr>
            </w:pPr>
            <w:r w:rsidRPr="00944E9D">
              <w:rPr>
                <w:rFonts w:ascii="Times New Roman" w:eastAsia="Times New Roman" w:hAnsi="Times New Roman"/>
                <w:sz w:val="24"/>
                <w:szCs w:val="24"/>
              </w:rPr>
              <w:t>Плацебо до Зипразидону гідрохлорид / Зипразидон (</w:t>
            </w:r>
            <w:r w:rsidRPr="00944E9D">
              <w:rPr>
                <w:rFonts w:ascii="Times New Roman" w:eastAsia="Times New Roman" w:hAnsi="Times New Roman"/>
                <w:sz w:val="24"/>
                <w:szCs w:val="24"/>
                <w:lang w:val="en-US"/>
              </w:rPr>
              <w:t>Ziprasidone</w:t>
            </w:r>
            <w:r w:rsidRPr="00944E9D">
              <w:rPr>
                <w:rFonts w:ascii="Times New Roman" w:eastAsia="Times New Roman" w:hAnsi="Times New Roman"/>
                <w:sz w:val="24"/>
                <w:szCs w:val="24"/>
              </w:rPr>
              <w:t xml:space="preserve">), капсула; </w:t>
            </w:r>
            <w:r w:rsidRPr="00944E9D">
              <w:rPr>
                <w:rFonts w:ascii="Times New Roman" w:eastAsia="Times New Roman" w:hAnsi="Times New Roman"/>
                <w:sz w:val="24"/>
                <w:szCs w:val="24"/>
                <w:lang w:val="en-US"/>
              </w:rPr>
              <w:t>Fisher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Clinical</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Services</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Inc</w:t>
            </w:r>
            <w:r w:rsidRPr="00944E9D">
              <w:rPr>
                <w:rFonts w:ascii="Times New Roman" w:eastAsia="Times New Roman" w:hAnsi="Times New Roman"/>
                <w:sz w:val="24"/>
                <w:szCs w:val="24"/>
              </w:rPr>
              <w:t xml:space="preserve">., США; </w:t>
            </w:r>
            <w:r w:rsidRPr="00944E9D">
              <w:rPr>
                <w:rFonts w:ascii="Times New Roman" w:eastAsia="Times New Roman" w:hAnsi="Times New Roman"/>
                <w:sz w:val="24"/>
                <w:szCs w:val="24"/>
                <w:lang w:val="en-US"/>
              </w:rPr>
              <w:t>Pfizer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Limited</w:t>
            </w:r>
            <w:r w:rsidRPr="00944E9D">
              <w:rPr>
                <w:rFonts w:ascii="Times New Roman" w:eastAsia="Times New Roman" w:hAnsi="Times New Roman"/>
                <w:sz w:val="24"/>
                <w:szCs w:val="24"/>
              </w:rPr>
              <w:t xml:space="preserve">, Великобританія; </w:t>
            </w:r>
            <w:r w:rsidRPr="00944E9D">
              <w:rPr>
                <w:rFonts w:ascii="Times New Roman" w:eastAsia="Times New Roman" w:hAnsi="Times New Roman"/>
                <w:sz w:val="24"/>
                <w:szCs w:val="24"/>
                <w:lang w:val="en-US"/>
              </w:rPr>
              <w:t>Pfizer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Inc</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Worldwide</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Research</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and</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Development</w:t>
            </w:r>
            <w:r w:rsidRPr="00944E9D">
              <w:rPr>
                <w:rFonts w:ascii="Times New Roman" w:eastAsia="Times New Roman" w:hAnsi="Times New Roman"/>
                <w:sz w:val="24"/>
                <w:szCs w:val="24"/>
              </w:rPr>
              <w:t xml:space="preserve">, США; </w:t>
            </w:r>
            <w:r w:rsidRPr="00944E9D">
              <w:rPr>
                <w:rFonts w:ascii="Times New Roman" w:eastAsia="Times New Roman" w:hAnsi="Times New Roman"/>
                <w:sz w:val="24"/>
                <w:szCs w:val="24"/>
                <w:lang w:val="en-US"/>
              </w:rPr>
              <w:t>Fisher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Clinical</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Services</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UK</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Limited</w:t>
            </w:r>
            <w:r w:rsidRPr="00944E9D">
              <w:rPr>
                <w:rFonts w:ascii="Times New Roman" w:eastAsia="Times New Roman" w:hAnsi="Times New Roman"/>
                <w:sz w:val="24"/>
                <w:szCs w:val="24"/>
              </w:rPr>
              <w:t>, Великобританія;</w:t>
            </w:r>
          </w:p>
          <w:p w:rsidR="00063AEC" w:rsidRDefault="00063AEC" w:rsidP="00063AEC">
            <w:pPr>
              <w:spacing w:after="0" w:line="240" w:lineRule="auto"/>
              <w:jc w:val="both"/>
              <w:rPr>
                <w:rFonts w:ascii="Times New Roman" w:hAnsi="Times New Roman"/>
                <w:sz w:val="24"/>
                <w:szCs w:val="24"/>
              </w:rPr>
            </w:pPr>
            <w:r w:rsidRPr="00944E9D">
              <w:rPr>
                <w:rFonts w:ascii="Times New Roman" w:eastAsia="Times New Roman" w:hAnsi="Times New Roman"/>
                <w:sz w:val="24"/>
                <w:szCs w:val="24"/>
              </w:rPr>
              <w:t>Зипразидону гідрохлорид / Зипразидон (</w:t>
            </w:r>
            <w:r w:rsidRPr="00944E9D">
              <w:rPr>
                <w:rFonts w:ascii="Times New Roman" w:eastAsia="Times New Roman" w:hAnsi="Times New Roman"/>
                <w:sz w:val="24"/>
                <w:szCs w:val="24"/>
                <w:lang w:val="en-US"/>
              </w:rPr>
              <w:t>Ziprasidone</w:t>
            </w:r>
            <w:r w:rsidRPr="00944E9D">
              <w:rPr>
                <w:rFonts w:ascii="Times New Roman" w:eastAsia="Times New Roman" w:hAnsi="Times New Roman"/>
                <w:sz w:val="24"/>
                <w:szCs w:val="24"/>
              </w:rPr>
              <w:t>) (</w:t>
            </w:r>
            <w:r w:rsidRPr="00944E9D">
              <w:rPr>
                <w:rFonts w:ascii="Times New Roman" w:hAnsi="Times New Roman"/>
                <w:sz w:val="24"/>
                <w:szCs w:val="24"/>
              </w:rPr>
              <w:t xml:space="preserve">CP-088,059 / СР-88,059-1; N05AE04; Ziprasidone Hydrochloride (INN)); капсула; 60 мг, міліграм(и); Neolpharma Inc., Пуерто Ріко; Fisher Clinical Services Inc., США; Pfizer Limited, Великобританія; Pfizer Inc., Worldwide Research and Development, США; Fisher Clinical Services UK Limited, Великобританія; </w:t>
            </w:r>
          </w:p>
          <w:p w:rsidR="00063AEC" w:rsidRPr="00944E9D" w:rsidRDefault="00063AEC" w:rsidP="00063AEC">
            <w:pPr>
              <w:spacing w:after="0" w:line="240" w:lineRule="auto"/>
              <w:jc w:val="both"/>
              <w:rPr>
                <w:rFonts w:ascii="Times New Roman" w:hAnsi="Times New Roman"/>
                <w:sz w:val="24"/>
                <w:szCs w:val="24"/>
              </w:rPr>
            </w:pPr>
            <w:r w:rsidRPr="00944E9D">
              <w:rPr>
                <w:rFonts w:ascii="Times New Roman" w:eastAsia="Times New Roman" w:hAnsi="Times New Roman"/>
                <w:sz w:val="24"/>
                <w:szCs w:val="24"/>
              </w:rPr>
              <w:t>Плацебо до Зипразидону гідрохлорид / Зипразидон (</w:t>
            </w:r>
            <w:r w:rsidRPr="00944E9D">
              <w:rPr>
                <w:rFonts w:ascii="Times New Roman" w:eastAsia="Times New Roman" w:hAnsi="Times New Roman"/>
                <w:sz w:val="24"/>
                <w:szCs w:val="24"/>
                <w:lang w:val="en-US"/>
              </w:rPr>
              <w:t>Ziprasidone</w:t>
            </w:r>
            <w:r w:rsidRPr="00944E9D">
              <w:rPr>
                <w:rFonts w:ascii="Times New Roman" w:eastAsia="Times New Roman" w:hAnsi="Times New Roman"/>
                <w:sz w:val="24"/>
                <w:szCs w:val="24"/>
              </w:rPr>
              <w:t xml:space="preserve">), капсула; </w:t>
            </w:r>
            <w:r w:rsidRPr="00944E9D">
              <w:rPr>
                <w:rFonts w:ascii="Times New Roman" w:eastAsia="Times New Roman" w:hAnsi="Times New Roman"/>
                <w:sz w:val="24"/>
                <w:szCs w:val="24"/>
                <w:lang w:val="en-US"/>
              </w:rPr>
              <w:t>Fisher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Clinical</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Services</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Inc</w:t>
            </w:r>
            <w:r w:rsidRPr="00944E9D">
              <w:rPr>
                <w:rFonts w:ascii="Times New Roman" w:eastAsia="Times New Roman" w:hAnsi="Times New Roman"/>
                <w:sz w:val="24"/>
                <w:szCs w:val="24"/>
              </w:rPr>
              <w:t xml:space="preserve">., США; </w:t>
            </w:r>
            <w:r w:rsidRPr="00944E9D">
              <w:rPr>
                <w:rFonts w:ascii="Times New Roman" w:eastAsia="Times New Roman" w:hAnsi="Times New Roman"/>
                <w:sz w:val="24"/>
                <w:szCs w:val="24"/>
                <w:lang w:val="en-US"/>
              </w:rPr>
              <w:t>Pfizer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Limited</w:t>
            </w:r>
            <w:r w:rsidRPr="00944E9D">
              <w:rPr>
                <w:rFonts w:ascii="Times New Roman" w:eastAsia="Times New Roman" w:hAnsi="Times New Roman"/>
                <w:sz w:val="24"/>
                <w:szCs w:val="24"/>
              </w:rPr>
              <w:t xml:space="preserve">, Великобританія; </w:t>
            </w:r>
            <w:r w:rsidRPr="00944E9D">
              <w:rPr>
                <w:rFonts w:ascii="Times New Roman" w:eastAsia="Times New Roman" w:hAnsi="Times New Roman"/>
                <w:sz w:val="24"/>
                <w:szCs w:val="24"/>
                <w:lang w:val="en-US"/>
              </w:rPr>
              <w:t>Pfizer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Inc</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Worldwide</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Research</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and</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Development</w:t>
            </w:r>
            <w:r w:rsidRPr="00944E9D">
              <w:rPr>
                <w:rFonts w:ascii="Times New Roman" w:eastAsia="Times New Roman" w:hAnsi="Times New Roman"/>
                <w:sz w:val="24"/>
                <w:szCs w:val="24"/>
              </w:rPr>
              <w:t xml:space="preserve">, США; </w:t>
            </w:r>
            <w:r w:rsidRPr="00944E9D">
              <w:rPr>
                <w:rFonts w:ascii="Times New Roman" w:eastAsia="Times New Roman" w:hAnsi="Times New Roman"/>
                <w:sz w:val="24"/>
                <w:szCs w:val="24"/>
                <w:lang w:val="en-US"/>
              </w:rPr>
              <w:t>Fisher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Clinical</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Services</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UK</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Limited</w:t>
            </w:r>
            <w:r w:rsidRPr="00944E9D">
              <w:rPr>
                <w:rFonts w:ascii="Times New Roman" w:eastAsia="Times New Roman" w:hAnsi="Times New Roman"/>
                <w:sz w:val="24"/>
                <w:szCs w:val="24"/>
              </w:rPr>
              <w:t>, Великобританія;</w:t>
            </w:r>
          </w:p>
          <w:p w:rsidR="00063AEC" w:rsidRPr="00944E9D" w:rsidRDefault="00063AEC" w:rsidP="00FB570B">
            <w:pPr>
              <w:spacing w:after="0" w:line="240" w:lineRule="auto"/>
              <w:jc w:val="both"/>
              <w:rPr>
                <w:rFonts w:ascii="Times New Roman" w:hAnsi="Times New Roman"/>
                <w:sz w:val="24"/>
                <w:szCs w:val="24"/>
              </w:rPr>
            </w:pPr>
            <w:r w:rsidRPr="00944E9D">
              <w:rPr>
                <w:rFonts w:ascii="Times New Roman" w:eastAsia="Times New Roman" w:hAnsi="Times New Roman"/>
                <w:sz w:val="24"/>
                <w:szCs w:val="24"/>
              </w:rPr>
              <w:t>Зипразидону гідрохлорид / Зипразидон (</w:t>
            </w:r>
            <w:r w:rsidRPr="00944E9D">
              <w:rPr>
                <w:rFonts w:ascii="Times New Roman" w:eastAsia="Times New Roman" w:hAnsi="Times New Roman"/>
                <w:sz w:val="24"/>
                <w:szCs w:val="24"/>
                <w:lang w:val="en-US"/>
              </w:rPr>
              <w:t>Ziprasidone</w:t>
            </w:r>
            <w:r w:rsidRPr="00944E9D">
              <w:rPr>
                <w:rFonts w:ascii="Times New Roman" w:eastAsia="Times New Roman" w:hAnsi="Times New Roman"/>
                <w:sz w:val="24"/>
                <w:szCs w:val="24"/>
              </w:rPr>
              <w:t>) (</w:t>
            </w:r>
            <w:r w:rsidRPr="00944E9D">
              <w:rPr>
                <w:rFonts w:ascii="Times New Roman" w:hAnsi="Times New Roman"/>
                <w:sz w:val="24"/>
                <w:szCs w:val="24"/>
              </w:rPr>
              <w:t xml:space="preserve">CP-088,059 / СР-88,059-1; Ziprasidone Hydrochloride (INN)); капсула; 80 мг, міліграм(и); Neolpharma Inc., Пуерто Ріко; Fisher Clinical Services Inc., США; Pfizer Limited, Великобританія; Pfizer Inc., Worldwide Research and Development, США; Fisher Clinical Services UK Limited, </w:t>
            </w:r>
            <w:r w:rsidRPr="00944E9D">
              <w:rPr>
                <w:rFonts w:ascii="Times New Roman" w:hAnsi="Times New Roman"/>
                <w:sz w:val="24"/>
                <w:szCs w:val="24"/>
              </w:rPr>
              <w:lastRenderedPageBreak/>
              <w:t xml:space="preserve">Великобританія; </w:t>
            </w:r>
          </w:p>
          <w:p w:rsidR="008F1EFD" w:rsidRPr="00354C27" w:rsidRDefault="00063AEC" w:rsidP="00063AEC">
            <w:pPr>
              <w:spacing w:after="0" w:line="240" w:lineRule="auto"/>
              <w:jc w:val="both"/>
              <w:rPr>
                <w:rFonts w:ascii="Times New Roman" w:eastAsia="Times New Roman" w:hAnsi="Times New Roman"/>
                <w:sz w:val="24"/>
                <w:szCs w:val="24"/>
              </w:rPr>
            </w:pPr>
            <w:r w:rsidRPr="00944E9D">
              <w:rPr>
                <w:rFonts w:ascii="Times New Roman" w:eastAsia="Times New Roman" w:hAnsi="Times New Roman"/>
                <w:sz w:val="24"/>
                <w:szCs w:val="24"/>
              </w:rPr>
              <w:t>Плацебо до Зипразидону гідрохлорид / Зипразидон (</w:t>
            </w:r>
            <w:r w:rsidRPr="00944E9D">
              <w:rPr>
                <w:rFonts w:ascii="Times New Roman" w:eastAsia="Times New Roman" w:hAnsi="Times New Roman"/>
                <w:sz w:val="24"/>
                <w:szCs w:val="24"/>
                <w:lang w:val="en-US"/>
              </w:rPr>
              <w:t>Ziprasidone</w:t>
            </w:r>
            <w:r w:rsidRPr="00944E9D">
              <w:rPr>
                <w:rFonts w:ascii="Times New Roman" w:eastAsia="Times New Roman" w:hAnsi="Times New Roman"/>
                <w:sz w:val="24"/>
                <w:szCs w:val="24"/>
              </w:rPr>
              <w:t xml:space="preserve">), капсула; </w:t>
            </w:r>
            <w:r w:rsidRPr="00944E9D">
              <w:rPr>
                <w:rFonts w:ascii="Times New Roman" w:eastAsia="Times New Roman" w:hAnsi="Times New Roman"/>
                <w:sz w:val="24"/>
                <w:szCs w:val="24"/>
                <w:lang w:val="en-US"/>
              </w:rPr>
              <w:t>Fisher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Clinical</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Services</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Inc</w:t>
            </w:r>
            <w:r w:rsidRPr="00944E9D">
              <w:rPr>
                <w:rFonts w:ascii="Times New Roman" w:eastAsia="Times New Roman" w:hAnsi="Times New Roman"/>
                <w:sz w:val="24"/>
                <w:szCs w:val="24"/>
              </w:rPr>
              <w:t xml:space="preserve">., США; </w:t>
            </w:r>
            <w:r w:rsidRPr="00944E9D">
              <w:rPr>
                <w:rFonts w:ascii="Times New Roman" w:eastAsia="Times New Roman" w:hAnsi="Times New Roman"/>
                <w:sz w:val="24"/>
                <w:szCs w:val="24"/>
                <w:lang w:val="en-US"/>
              </w:rPr>
              <w:t>Pfizer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Limited</w:t>
            </w:r>
            <w:r w:rsidRPr="00944E9D">
              <w:rPr>
                <w:rFonts w:ascii="Times New Roman" w:eastAsia="Times New Roman" w:hAnsi="Times New Roman"/>
                <w:sz w:val="24"/>
                <w:szCs w:val="24"/>
              </w:rPr>
              <w:t xml:space="preserve">, Великобританія; </w:t>
            </w:r>
            <w:r w:rsidRPr="00944E9D">
              <w:rPr>
                <w:rFonts w:ascii="Times New Roman" w:eastAsia="Times New Roman" w:hAnsi="Times New Roman"/>
                <w:sz w:val="24"/>
                <w:szCs w:val="24"/>
                <w:lang w:val="en-US"/>
              </w:rPr>
              <w:t>Pfizer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Inc</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Worldwide</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Research</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and</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Development</w:t>
            </w:r>
            <w:r w:rsidRPr="00944E9D">
              <w:rPr>
                <w:rFonts w:ascii="Times New Roman" w:eastAsia="Times New Roman" w:hAnsi="Times New Roman"/>
                <w:sz w:val="24"/>
                <w:szCs w:val="24"/>
              </w:rPr>
              <w:t xml:space="preserve">, США; </w:t>
            </w:r>
            <w:r w:rsidRPr="00944E9D">
              <w:rPr>
                <w:rFonts w:ascii="Times New Roman" w:eastAsia="Times New Roman" w:hAnsi="Times New Roman"/>
                <w:sz w:val="24"/>
                <w:szCs w:val="24"/>
                <w:lang w:val="en-US"/>
              </w:rPr>
              <w:t>Fisher</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Clinical</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Services</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UK</w:t>
            </w:r>
            <w:r w:rsidRPr="00944E9D">
              <w:rPr>
                <w:rFonts w:ascii="Times New Roman" w:eastAsia="Times New Roman" w:hAnsi="Times New Roman"/>
                <w:sz w:val="24"/>
                <w:szCs w:val="24"/>
              </w:rPr>
              <w:t xml:space="preserve"> </w:t>
            </w:r>
            <w:r w:rsidRPr="00944E9D">
              <w:rPr>
                <w:rFonts w:ascii="Times New Roman" w:eastAsia="Times New Roman" w:hAnsi="Times New Roman"/>
                <w:sz w:val="24"/>
                <w:szCs w:val="24"/>
                <w:lang w:val="en-US"/>
              </w:rPr>
              <w:t>Limited</w:t>
            </w:r>
            <w:r w:rsidRPr="00944E9D">
              <w:rPr>
                <w:rFonts w:ascii="Times New Roman" w:eastAsia="Times New Roman" w:hAnsi="Times New Roman"/>
                <w:sz w:val="24"/>
                <w:szCs w:val="24"/>
              </w:rPr>
              <w:t>, Великобританія;</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7"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lastRenderedPageBreak/>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к.м.н. Македонська І.В.</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«Дніпровська міська дитяча клінічна лікарня № 5» Дніпровської міської ради, консультативно-діагностичне відділення, м. Дніпро</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к.м.н. Матковська Т.М.</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«Інститут охорони здоров’я дітей та підлітків НАМН України», відділення психіатрії,                   м. Харків</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д.м.н. Мельник Е.В.</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«Одеський обласний медичний центр психічного здоров’я» Одеської обласної ради,  відділення №9, м. Одеса</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4) д.м.н., проф. Скрипніков А.М.</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Полтавська обласна клінічна психіатрична лікарня імені О.Ф. Мальцева, відділення 9 (дитячо-підліткове відділення), Українська медична стоматологічна академія, кафедра психіатрії, наркології та медичної психології, м. Полтава</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5) лікар Гарлінська Т.В.</w:t>
            </w:r>
          </w:p>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КЗ «Вінницька обласна психоневрологічна лікарня ім. акад. О.І. Ющенка», дитяче психіатричне відділення №16, м. Вінниця</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7"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063AEC" w:rsidP="008F1EFD">
            <w:pPr>
              <w:spacing w:after="0" w:line="240" w:lineRule="auto"/>
              <w:rPr>
                <w:rFonts w:ascii="Times New Roman" w:eastAsia="Times New Roman" w:hAnsi="Times New Roman"/>
                <w:sz w:val="24"/>
                <w:szCs w:val="24"/>
              </w:rPr>
            </w:pPr>
            <w:r w:rsidRPr="00944E9D">
              <w:rPr>
                <w:rFonts w:ascii="Times New Roman" w:eastAsia="Times New Roman" w:hAnsi="Times New Roman"/>
                <w:sz w:val="24"/>
                <w:szCs w:val="24"/>
              </w:rPr>
              <w:t>―</w:t>
            </w:r>
          </w:p>
        </w:tc>
      </w:tr>
      <w:tr w:rsidR="008F1EFD" w:rsidRPr="00354C27" w:rsidTr="00D0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667" w:type="dxa"/>
          <w:trHeight w:val="416"/>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063AEC" w:rsidP="008F1EFD">
            <w:pPr>
              <w:spacing w:after="0" w:line="240" w:lineRule="auto"/>
              <w:contextualSpacing/>
              <w:jc w:val="both"/>
              <w:rPr>
                <w:rFonts w:ascii="Times New Roman" w:eastAsia="Times New Roman" w:hAnsi="Times New Roman"/>
                <w:sz w:val="24"/>
                <w:szCs w:val="24"/>
              </w:rPr>
            </w:pPr>
            <w:r w:rsidRPr="00944E9D">
              <w:rPr>
                <w:rFonts w:ascii="Times New Roman" w:eastAsia="Times New Roman" w:hAnsi="Times New Roman"/>
                <w:sz w:val="24"/>
                <w:szCs w:val="24"/>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5910BC">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25873" w:type="dxa"/>
        <w:tblLook w:val="01E0" w:firstRow="1" w:lastRow="1" w:firstColumn="1" w:lastColumn="1" w:noHBand="0" w:noVBand="0"/>
      </w:tblPr>
      <w:tblGrid>
        <w:gridCol w:w="3145"/>
        <w:gridCol w:w="7878"/>
        <w:gridCol w:w="4041"/>
        <w:gridCol w:w="10809"/>
      </w:tblGrid>
      <w:tr w:rsidR="0014473A" w:rsidRPr="00354C27" w:rsidTr="008F1EFD">
        <w:trPr>
          <w:gridBefore w:val="2"/>
          <w:wBefore w:w="11023" w:type="dxa"/>
          <w:trHeight w:val="568"/>
        </w:trPr>
        <w:tc>
          <w:tcPr>
            <w:tcW w:w="14850" w:type="dxa"/>
            <w:gridSpan w:val="2"/>
          </w:tcPr>
          <w:p w:rsidR="0014473A" w:rsidRPr="00354C27" w:rsidRDefault="0014473A" w:rsidP="00954B4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Додаток 12</w:t>
            </w:r>
          </w:p>
          <w:p w:rsidR="0014473A" w:rsidRPr="00354C27" w:rsidRDefault="0014473A" w:rsidP="00954B4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954B4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954B4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954B4D">
            <w:pPr>
              <w:spacing w:after="0" w:line="240" w:lineRule="auto"/>
              <w:ind w:left="6721"/>
              <w:rPr>
                <w:rFonts w:ascii="Times New Roman" w:eastAsia="Times New Roman" w:hAnsi="Times New Roman"/>
                <w:sz w:val="24"/>
                <w:szCs w:val="24"/>
                <w:lang w:eastAsia="uk-UA"/>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«26-тижневе відкрите додаткове дослідження з оцінки безпечності та переносимості гнучких доз зипразидону при пероральному застосуванні в дітей та підлітків з біполярним розладом I типу (з поточним або попереднім маніакальним епізодом)», код дослідження А1281201, фінальний протокол від 13 серпня 2018 р.</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eastAsia="Times New Roman" w:hAnsi="Times New Roman"/>
                <w:sz w:val="24"/>
                <w:szCs w:val="24"/>
              </w:rPr>
              <w:t>ТОВ «Клінічні дослідження Айкон», Україна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eastAsia="Times New Roman" w:hAnsi="Times New Roman"/>
                <w:sz w:val="24"/>
                <w:szCs w:val="24"/>
              </w:rPr>
              <w:t>Pfizer Inc., USA/ Файзер Інк., США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063AEC" w:rsidRPr="00912285" w:rsidRDefault="00063AEC" w:rsidP="00063AEC">
            <w:pPr>
              <w:spacing w:after="0" w:line="240" w:lineRule="auto"/>
              <w:jc w:val="both"/>
              <w:rPr>
                <w:rFonts w:ascii="Times New Roman" w:hAnsi="Times New Roman"/>
                <w:sz w:val="24"/>
                <w:szCs w:val="24"/>
              </w:rPr>
            </w:pPr>
            <w:r w:rsidRPr="00912285">
              <w:rPr>
                <w:rFonts w:ascii="Times New Roman" w:eastAsia="Times New Roman" w:hAnsi="Times New Roman"/>
                <w:sz w:val="24"/>
                <w:szCs w:val="24"/>
              </w:rPr>
              <w:t>Зипразидону гідрохлорид / Зипразидон (</w:t>
            </w:r>
            <w:r w:rsidRPr="00912285">
              <w:rPr>
                <w:rFonts w:ascii="Times New Roman" w:eastAsia="Times New Roman" w:hAnsi="Times New Roman"/>
                <w:sz w:val="24"/>
                <w:szCs w:val="24"/>
                <w:lang w:val="en-US"/>
              </w:rPr>
              <w:t>Ziprasidone</w:t>
            </w:r>
            <w:r w:rsidRPr="00912285">
              <w:rPr>
                <w:rFonts w:ascii="Times New Roman" w:eastAsia="Times New Roman" w:hAnsi="Times New Roman"/>
                <w:sz w:val="24"/>
                <w:szCs w:val="24"/>
              </w:rPr>
              <w:t>) (</w:t>
            </w:r>
            <w:r w:rsidRPr="00912285">
              <w:rPr>
                <w:rFonts w:ascii="Times New Roman" w:hAnsi="Times New Roman"/>
                <w:sz w:val="24"/>
                <w:szCs w:val="24"/>
              </w:rPr>
              <w:t xml:space="preserve">CP-088,059 / СР-88,059-1; Ziprasidone Hydrochloride (INN)); капсула; 20 мг; Neolpharma Inc., Пуерто Ріко; Fisher Clinical Services Inc., США; Pfizer Limited, Великобританія; Pfizer Inc., Worldwide Research and Development, США; Fisher Clinical Services UK Limited, Великобританія; </w:t>
            </w:r>
          </w:p>
          <w:p w:rsidR="00063AEC" w:rsidRPr="00912285" w:rsidRDefault="00063AEC" w:rsidP="00063AEC">
            <w:pPr>
              <w:spacing w:after="0" w:line="240" w:lineRule="auto"/>
              <w:jc w:val="both"/>
              <w:rPr>
                <w:rFonts w:ascii="Times New Roman" w:hAnsi="Times New Roman"/>
                <w:sz w:val="24"/>
                <w:szCs w:val="24"/>
              </w:rPr>
            </w:pPr>
            <w:r w:rsidRPr="00912285">
              <w:rPr>
                <w:rFonts w:ascii="Times New Roman" w:eastAsia="Times New Roman" w:hAnsi="Times New Roman"/>
                <w:sz w:val="24"/>
                <w:szCs w:val="24"/>
              </w:rPr>
              <w:t>Зипразидону гідрохлорид / Зипразидон (</w:t>
            </w:r>
            <w:r w:rsidRPr="00912285">
              <w:rPr>
                <w:rFonts w:ascii="Times New Roman" w:eastAsia="Times New Roman" w:hAnsi="Times New Roman"/>
                <w:sz w:val="24"/>
                <w:szCs w:val="24"/>
                <w:lang w:val="en-US"/>
              </w:rPr>
              <w:t>Ziprasidone</w:t>
            </w:r>
            <w:r w:rsidRPr="00912285">
              <w:rPr>
                <w:rFonts w:ascii="Times New Roman" w:eastAsia="Times New Roman" w:hAnsi="Times New Roman"/>
                <w:sz w:val="24"/>
                <w:szCs w:val="24"/>
              </w:rPr>
              <w:t>) (</w:t>
            </w:r>
            <w:r w:rsidRPr="00912285">
              <w:rPr>
                <w:rFonts w:ascii="Times New Roman" w:hAnsi="Times New Roman"/>
                <w:sz w:val="24"/>
                <w:szCs w:val="24"/>
              </w:rPr>
              <w:t xml:space="preserve">CP-088,059 / СР-88,059-1; Ziprasidone Hydrochloride (INN)); капсула; 40 мг; Neolpharma Inc., Пуерто Ріко; Fisher Clinical Services Inc., США; Pfizer Limited, Великобританія; Pfizer Inc., Worldwide Research and Development, США; Fisher Clinical Services UK Limited, Великобританія; </w:t>
            </w:r>
          </w:p>
          <w:p w:rsidR="00063AEC" w:rsidRPr="00912285" w:rsidRDefault="00063AEC" w:rsidP="00063AEC">
            <w:pPr>
              <w:spacing w:after="0" w:line="240" w:lineRule="auto"/>
              <w:jc w:val="both"/>
              <w:rPr>
                <w:rFonts w:ascii="Times New Roman" w:hAnsi="Times New Roman"/>
                <w:sz w:val="24"/>
                <w:szCs w:val="24"/>
              </w:rPr>
            </w:pPr>
            <w:r w:rsidRPr="00912285">
              <w:rPr>
                <w:rFonts w:ascii="Times New Roman" w:eastAsia="Times New Roman" w:hAnsi="Times New Roman"/>
                <w:sz w:val="24"/>
                <w:szCs w:val="24"/>
              </w:rPr>
              <w:t>Зипразидону гідрохлорид / Зипразидон (</w:t>
            </w:r>
            <w:r w:rsidRPr="00912285">
              <w:rPr>
                <w:rFonts w:ascii="Times New Roman" w:eastAsia="Times New Roman" w:hAnsi="Times New Roman"/>
                <w:sz w:val="24"/>
                <w:szCs w:val="24"/>
                <w:lang w:val="en-US"/>
              </w:rPr>
              <w:t>Ziprasidone</w:t>
            </w:r>
            <w:r w:rsidRPr="00912285">
              <w:rPr>
                <w:rFonts w:ascii="Times New Roman" w:eastAsia="Times New Roman" w:hAnsi="Times New Roman"/>
                <w:sz w:val="24"/>
                <w:szCs w:val="24"/>
              </w:rPr>
              <w:t>) (</w:t>
            </w:r>
            <w:r w:rsidRPr="00912285">
              <w:rPr>
                <w:rFonts w:ascii="Times New Roman" w:hAnsi="Times New Roman"/>
                <w:sz w:val="24"/>
                <w:szCs w:val="24"/>
              </w:rPr>
              <w:t xml:space="preserve">CP-088,059 / СР-88,059-1; Ziprasidone Hydrochloride (INN)); капсула; 60 мг; Neolpharma Inc., Пуерто Ріко; Fisher Clinical Services Inc., США; Pfizer Limited, Великобританія; Pfizer Inc., Worldwide Research and Development, США; Fisher Clinical Services UK Limited, Великобританія; </w:t>
            </w:r>
          </w:p>
          <w:p w:rsidR="00063AEC" w:rsidRPr="00912285" w:rsidRDefault="00063AEC" w:rsidP="00063AEC">
            <w:pPr>
              <w:spacing w:after="0" w:line="240" w:lineRule="auto"/>
              <w:jc w:val="both"/>
              <w:rPr>
                <w:rFonts w:ascii="Times New Roman" w:hAnsi="Times New Roman"/>
                <w:sz w:val="24"/>
                <w:szCs w:val="24"/>
              </w:rPr>
            </w:pPr>
            <w:r w:rsidRPr="00912285">
              <w:rPr>
                <w:rFonts w:ascii="Times New Roman" w:eastAsia="Times New Roman" w:hAnsi="Times New Roman"/>
                <w:sz w:val="24"/>
                <w:szCs w:val="24"/>
              </w:rPr>
              <w:t>Зипразидону гідрохлорид / Зипразидон (</w:t>
            </w:r>
            <w:r w:rsidRPr="00912285">
              <w:rPr>
                <w:rFonts w:ascii="Times New Roman" w:eastAsia="Times New Roman" w:hAnsi="Times New Roman"/>
                <w:sz w:val="24"/>
                <w:szCs w:val="24"/>
                <w:lang w:val="en-US"/>
              </w:rPr>
              <w:t>Ziprasidone</w:t>
            </w:r>
            <w:r w:rsidRPr="00912285">
              <w:rPr>
                <w:rFonts w:ascii="Times New Roman" w:eastAsia="Times New Roman" w:hAnsi="Times New Roman"/>
                <w:sz w:val="24"/>
                <w:szCs w:val="24"/>
              </w:rPr>
              <w:t>) (</w:t>
            </w:r>
            <w:r w:rsidRPr="00912285">
              <w:rPr>
                <w:rFonts w:ascii="Times New Roman" w:hAnsi="Times New Roman"/>
                <w:sz w:val="24"/>
                <w:szCs w:val="24"/>
              </w:rPr>
              <w:t xml:space="preserve">CP-088,059 / СР-88,059-1; Ziprasidone Hydrochloride (INN)); капсула; 80 мг; Neolpharma Inc., Пуерто Ріко; Fisher Clinical Services Inc., США; Pfizer Limited, Великобританія; Pfizer Inc., Worldwide Research and Development, США; Fisher Clinical Services UK Limited, Великобританія; </w:t>
            </w:r>
          </w:p>
          <w:p w:rsidR="00063AEC" w:rsidRPr="00912285" w:rsidRDefault="00063AEC" w:rsidP="00063AEC">
            <w:pPr>
              <w:spacing w:after="0" w:line="240" w:lineRule="auto"/>
              <w:jc w:val="both"/>
              <w:rPr>
                <w:rFonts w:ascii="Times New Roman" w:eastAsia="Times New Roman" w:hAnsi="Times New Roman"/>
                <w:sz w:val="24"/>
                <w:szCs w:val="24"/>
              </w:rPr>
            </w:pPr>
            <w:r w:rsidRPr="00912285">
              <w:rPr>
                <w:rFonts w:ascii="Times New Roman" w:eastAsia="Times New Roman" w:hAnsi="Times New Roman"/>
                <w:sz w:val="24"/>
                <w:szCs w:val="24"/>
              </w:rPr>
              <w:t xml:space="preserve">плацебо до Зипразидону гідрохлорид / Зипразидон (Ziprasidone) по 20 мг (плацебо до Зипразидону гідрохлорид / Зипразидон (Ziprasidone) по 20 мг); Fisher Clinical Services Inc., США; Pfizer Limited, Великобританія; Pfizer Inc., Worldwide Research and Development, США; Fisher Clinical Services UK Limited, Великобританія; </w:t>
            </w:r>
          </w:p>
          <w:p w:rsidR="00063AEC" w:rsidRPr="00912285" w:rsidRDefault="00063AEC" w:rsidP="00063AEC">
            <w:pPr>
              <w:spacing w:after="0" w:line="240" w:lineRule="auto"/>
              <w:jc w:val="both"/>
              <w:rPr>
                <w:rFonts w:ascii="Times New Roman" w:eastAsia="Times New Roman" w:hAnsi="Times New Roman"/>
                <w:sz w:val="24"/>
                <w:szCs w:val="24"/>
              </w:rPr>
            </w:pPr>
            <w:r w:rsidRPr="00912285">
              <w:rPr>
                <w:rFonts w:ascii="Times New Roman" w:eastAsia="Times New Roman" w:hAnsi="Times New Roman"/>
                <w:sz w:val="24"/>
                <w:szCs w:val="24"/>
              </w:rPr>
              <w:t xml:space="preserve">плацебо до Зипразидону гідрохлорид / Зипразидон (Ziprasidone) по 40 мг (плацебо до Зипразидону гідрохлорид / Зипразидон (Ziprasidone) по 40 мг); капсула; Fisher Clinical Services Inc., США; Pfizer Limited, Великобританія; Pfizer Inc., Worldwide Research and Development, США; Fisher Clinical Services UK Limited, Великобританія; </w:t>
            </w:r>
          </w:p>
          <w:p w:rsidR="00063AEC" w:rsidRPr="00912285" w:rsidRDefault="00063AEC" w:rsidP="00063AEC">
            <w:pPr>
              <w:spacing w:after="0" w:line="240" w:lineRule="auto"/>
              <w:jc w:val="both"/>
              <w:rPr>
                <w:rFonts w:ascii="Times New Roman" w:eastAsia="Times New Roman" w:hAnsi="Times New Roman"/>
                <w:sz w:val="24"/>
                <w:szCs w:val="24"/>
              </w:rPr>
            </w:pPr>
            <w:r w:rsidRPr="00912285">
              <w:rPr>
                <w:rFonts w:ascii="Times New Roman" w:eastAsia="Times New Roman" w:hAnsi="Times New Roman"/>
                <w:sz w:val="24"/>
                <w:szCs w:val="24"/>
              </w:rPr>
              <w:t xml:space="preserve">плацебо до Зипразидону гідрохлорид / Зипразидон (Ziprasidone) по 60 мг (плацебо до Зипразидону гідрохлорид / Зипразидон (Ziprasidone) по 60 мг); капсула; Fisher Clinical Services Inc., США; Pfizer Limited, Великобританія; Pfizer Inc., Worldwide Research and Development, США; Fisher Clinical Services UK Limited, Великобританія; </w:t>
            </w:r>
          </w:p>
          <w:p w:rsidR="008F1EFD" w:rsidRPr="00354C27" w:rsidRDefault="00063AEC" w:rsidP="008F1EFD">
            <w:pPr>
              <w:spacing w:after="0" w:line="240" w:lineRule="auto"/>
              <w:jc w:val="both"/>
              <w:rPr>
                <w:rFonts w:ascii="Times New Roman" w:eastAsia="Times New Roman" w:hAnsi="Times New Roman"/>
                <w:sz w:val="24"/>
                <w:szCs w:val="24"/>
              </w:rPr>
            </w:pPr>
            <w:r w:rsidRPr="00912285">
              <w:rPr>
                <w:rFonts w:ascii="Times New Roman" w:eastAsia="Times New Roman" w:hAnsi="Times New Roman"/>
                <w:sz w:val="24"/>
                <w:szCs w:val="24"/>
              </w:rPr>
              <w:t xml:space="preserve">плацебо до Зипразидону гідрохлорид / Зипразидон (Ziprasidone) 80мг (плацебо до Зипразидону гідрохлорид / Зипразидон (Ziprasidone) 80мг); капсули; Fisher Clinical Services Inc., США; Pfizer Limited, Великобританія; Pfizer Inc., Worldwide Research and Development, США; Fisher Clinical Services UK Limited, Великобританія; </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lastRenderedPageBreak/>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к.м.н. Македонська І.В.</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«Дніпровська міська дитяча клінічна лікарня № 5» Дніпровської міської ради, консультативно-діагностичне відділення, м. Дніпро</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к.м.н. Матковська Т.М.</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Державна установа «Інститут охорони здоров’я дітей та підлітків НАМН України», відділення психіатрії,</w:t>
            </w:r>
            <w:r w:rsidR="0005208F">
              <w:rPr>
                <w:rFonts w:ascii="Times New Roman" w:eastAsia="Times New Roman" w:hAnsi="Times New Roman"/>
                <w:sz w:val="24"/>
                <w:szCs w:val="24"/>
              </w:rPr>
              <w:t xml:space="preserve">              </w:t>
            </w:r>
            <w:r w:rsidRPr="00354C27">
              <w:rPr>
                <w:rFonts w:ascii="Times New Roman" w:eastAsia="Times New Roman" w:hAnsi="Times New Roman"/>
                <w:sz w:val="24"/>
                <w:szCs w:val="24"/>
              </w:rPr>
              <w:t xml:space="preserve"> м. Харків</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д.м.н. Мельник Е.В.</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«Одеський обласний медичний центр психічного здоров’я» Одеської обласної ради,  відділення №9, м. Одеса</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4) д.м.н., проф. Скрипніков А.М.</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Полтавська обласна клінічна психіатрична лікарня імені О.Ф. Мальцева, відділення 9 (дитячо-підліткове відділення), Українська медична стоматологічна академія, кафедра психіатрії, наркології та медичної психології, м. Полтава</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5) лікар Гарлінська Т.В.</w:t>
            </w:r>
          </w:p>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КЗ «Вінницька обласна психоневрологічна лікарня ім. акад. О.І. Ющенка», дитяче психіатричне відділення №16, м. Вінниця</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063AEC" w:rsidP="008F1EFD">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09" w:type="dxa"/>
          <w:trHeight w:val="69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063AEC" w:rsidP="008F1EF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5910BC">
      <w:pPr>
        <w:spacing w:after="0" w:line="240" w:lineRule="auto"/>
        <w:rPr>
          <w:rFonts w:ascii="Times New Roman" w:eastAsia="Times New Roman" w:hAnsi="Times New Roman"/>
          <w:sz w:val="24"/>
          <w:szCs w:val="24"/>
          <w:lang w:eastAsia="ru-RU"/>
        </w:rPr>
      </w:pPr>
    </w:p>
    <w:p w:rsidR="00954B4D" w:rsidRPr="00354C27" w:rsidRDefault="00954B4D" w:rsidP="005910BC">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5384" w:type="dxa"/>
        <w:tblLook w:val="01E0" w:firstRow="1" w:lastRow="1" w:firstColumn="1" w:lastColumn="1" w:noHBand="0" w:noVBand="0"/>
      </w:tblPr>
      <w:tblGrid>
        <w:gridCol w:w="3145"/>
        <w:gridCol w:w="7878"/>
        <w:gridCol w:w="4041"/>
        <w:gridCol w:w="320"/>
      </w:tblGrid>
      <w:tr w:rsidR="0014473A" w:rsidRPr="00354C27" w:rsidTr="008F1EFD">
        <w:trPr>
          <w:gridBefore w:val="2"/>
          <w:wBefore w:w="11023" w:type="dxa"/>
          <w:trHeight w:val="568"/>
        </w:trPr>
        <w:tc>
          <w:tcPr>
            <w:tcW w:w="4361" w:type="dxa"/>
            <w:gridSpan w:val="2"/>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13</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0" w:type="dxa"/>
          <w:trHeight w:val="140"/>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«Пакетне дослідження фази II, що проводиться з метою вивчення перорального селективного інгібітора pan-FGFR Debio 1347 у пацієнтів з солідними пухлинами з прихованим злиттям FGFR1, FGFR2 або FGFR3», код дослідження Debio 1347-201, версія 2 від 17 грудня 2018 року з інкорпорованою поправкою №1 </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0" w:type="dxa"/>
          <w:trHeight w:val="26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eastAsia="Times New Roman" w:hAnsi="Times New Roman"/>
                <w:sz w:val="24"/>
                <w:szCs w:val="24"/>
              </w:rPr>
              <w:t>Підприємство з 100% іноземною інвестицією «АЙК’ЮВІА РДС Україна»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0" w:type="dxa"/>
          <w:trHeight w:val="273"/>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eastAsia="Times New Roman" w:hAnsi="Times New Roman"/>
                <w:sz w:val="24"/>
                <w:szCs w:val="24"/>
              </w:rPr>
              <w:t>Debiopharm International SA, Switzerland</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0" w:type="dxa"/>
          <w:trHeight w:val="282"/>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063AEC" w:rsidRDefault="00063AEC" w:rsidP="008F1EFD">
            <w:pPr>
              <w:spacing w:after="0" w:line="240" w:lineRule="auto"/>
              <w:jc w:val="both"/>
              <w:rPr>
                <w:rFonts w:ascii="Times New Roman" w:hAnsi="Times New Roman"/>
                <w:sz w:val="24"/>
                <w:szCs w:val="24"/>
              </w:rPr>
            </w:pPr>
            <w:r w:rsidRPr="005E43C2">
              <w:rPr>
                <w:rFonts w:ascii="Times New Roman" w:eastAsia="Times New Roman" w:hAnsi="Times New Roman"/>
                <w:sz w:val="24"/>
                <w:szCs w:val="24"/>
                <w:lang w:val="en-US"/>
              </w:rPr>
              <w:t>Debio</w:t>
            </w:r>
            <w:r w:rsidRPr="005E43C2">
              <w:rPr>
                <w:rFonts w:ascii="Times New Roman" w:eastAsia="Times New Roman" w:hAnsi="Times New Roman"/>
                <w:sz w:val="24"/>
                <w:szCs w:val="24"/>
              </w:rPr>
              <w:t xml:space="preserve"> 1347 (Дебіо 1347) (</w:t>
            </w:r>
            <w:r w:rsidRPr="005E43C2">
              <w:rPr>
                <w:rFonts w:ascii="Times New Roman" w:hAnsi="Times New Roman"/>
                <w:sz w:val="24"/>
                <w:szCs w:val="24"/>
              </w:rPr>
              <w:t xml:space="preserve">Debio 1347; 5-amino-1-(2-methyl-1H-benzo[d]imidazol-5-yl)-1H-pyrazol-4-yl 1H-indol-2-yl ketone mono[(S)-2-hydro; CH5183284, SUB120700); таблетки, вкриті плівковою оболонкою; 20 мг; Synerlab Developpement, France; Fisher Clinical Services GmbH, Switzerland; Fisher Clinical Services GmbH, Germany; CARBOGEN AMCIS AG, Switzerland; </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0" w:type="dxa"/>
          <w:trHeight w:val="115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2"/>
            <w:tcBorders>
              <w:top w:val="single" w:sz="4" w:space="0" w:color="auto"/>
              <w:left w:val="single" w:sz="4" w:space="0" w:color="auto"/>
              <w:bottom w:val="single" w:sz="4" w:space="0" w:color="auto"/>
              <w:right w:val="single" w:sz="4" w:space="0" w:color="auto"/>
            </w:tcBorders>
          </w:tcPr>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д.м.н. Скорий Д.І.</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«Обласний центр онкології», онкохірургічне відділення м'яких тканин та грудної залози, м. Харків</w:t>
            </w:r>
          </w:p>
          <w:p w:rsidR="00C2311E"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д.м.н., проф. Бондаренко І.М.</w:t>
            </w:r>
          </w:p>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 м. Дніпро</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0" w:type="dxa"/>
          <w:trHeight w:val="375"/>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063AEC" w:rsidP="008F1EFD">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20" w:type="dxa"/>
          <w:trHeight w:val="69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19" w:type="dxa"/>
            <w:gridSpan w:val="2"/>
            <w:tcBorders>
              <w:top w:val="single" w:sz="4" w:space="0" w:color="auto"/>
              <w:left w:val="single" w:sz="4" w:space="0" w:color="auto"/>
              <w:bottom w:val="single" w:sz="4" w:space="0" w:color="auto"/>
              <w:right w:val="single" w:sz="4" w:space="0" w:color="auto"/>
            </w:tcBorders>
          </w:tcPr>
          <w:p w:rsidR="008F1EFD" w:rsidRPr="00354C27" w:rsidRDefault="00063AEC" w:rsidP="008F1EFD">
            <w:pPr>
              <w:spacing w:after="0" w:line="240" w:lineRule="auto"/>
              <w:contextualSpacing/>
              <w:jc w:val="both"/>
              <w:rPr>
                <w:rFonts w:ascii="Times New Roman" w:eastAsia="Times New Roman" w:hAnsi="Times New Roman"/>
                <w:sz w:val="24"/>
                <w:szCs w:val="24"/>
              </w:rPr>
            </w:pPr>
            <w:r w:rsidRPr="005E43C2">
              <w:rPr>
                <w:rFonts w:ascii="Times New Roman" w:eastAsia="Times New Roman" w:hAnsi="Times New Roman"/>
                <w:sz w:val="24"/>
                <w:szCs w:val="24"/>
              </w:rPr>
              <w:t>Компанія, яка діє за довіреністю, яку надав спонсор чи заявник на ввезення досліджуваних лікарських засобів та супутніх матеріалів: ТОВ «Агент</w:t>
            </w:r>
            <w:r>
              <w:rPr>
                <w:rFonts w:ascii="Times New Roman" w:eastAsia="Times New Roman" w:hAnsi="Times New Roman"/>
                <w:sz w:val="24"/>
                <w:szCs w:val="24"/>
                <w:lang w:val="en-US"/>
              </w:rPr>
              <w:t>c</w:t>
            </w:r>
            <w:r w:rsidRPr="005E43C2">
              <w:rPr>
                <w:rFonts w:ascii="Times New Roman" w:eastAsia="Times New Roman" w:hAnsi="Times New Roman"/>
                <w:sz w:val="24"/>
                <w:szCs w:val="24"/>
              </w:rPr>
              <w:t>тво «С.М.О.-Україна»</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hAnsi="Times New Roman"/>
          <w:sz w:val="24"/>
          <w:szCs w:val="24"/>
        </w:rPr>
        <w:br w:type="page"/>
      </w:r>
    </w:p>
    <w:tbl>
      <w:tblPr>
        <w:tblW w:w="15064" w:type="dxa"/>
        <w:tblLook w:val="01E0" w:firstRow="1" w:lastRow="1" w:firstColumn="1" w:lastColumn="1" w:noHBand="0" w:noVBand="0"/>
      </w:tblPr>
      <w:tblGrid>
        <w:gridCol w:w="3145"/>
        <w:gridCol w:w="7878"/>
        <w:gridCol w:w="3936"/>
        <w:gridCol w:w="105"/>
      </w:tblGrid>
      <w:tr w:rsidR="0014473A" w:rsidRPr="00354C27" w:rsidTr="008F1EFD">
        <w:trPr>
          <w:gridBefore w:val="2"/>
          <w:gridAfter w:val="1"/>
          <w:wBefore w:w="11023" w:type="dxa"/>
          <w:wAfter w:w="105" w:type="dxa"/>
          <w:trHeight w:val="568"/>
        </w:trPr>
        <w:tc>
          <w:tcPr>
            <w:tcW w:w="3936"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14</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0"/>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3"/>
            <w:tcBorders>
              <w:top w:val="single" w:sz="4" w:space="0" w:color="auto"/>
              <w:left w:val="single" w:sz="4" w:space="0" w:color="auto"/>
              <w:bottom w:val="single" w:sz="4" w:space="0" w:color="auto"/>
              <w:right w:val="single" w:sz="4" w:space="0" w:color="auto"/>
            </w:tcBorders>
          </w:tcPr>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«Рандомізоване, подвійне сліпе, багатоцентрове дослідження еквівалентності фази III у паралельних групах для порівняння ефективності, безпеки, фармакокінетики та імуногенності HD204 та Авастину® у пацієнтів з метастатичним або рецидивним неплоскоклітинним недрібноклітинним раком легень», код випробування SAMSON-II, версія 1.0 від 22 квітня 2019</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3"/>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hAnsi="Times New Roman"/>
                <w:sz w:val="24"/>
                <w:szCs w:val="24"/>
              </w:rPr>
              <w:t>ТОВ «Кромосфарма Україна», Україна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3"/>
            <w:tcBorders>
              <w:top w:val="single" w:sz="4" w:space="0" w:color="auto"/>
              <w:left w:val="single" w:sz="4" w:space="0" w:color="auto"/>
              <w:bottom w:val="single" w:sz="4" w:space="0" w:color="auto"/>
              <w:right w:val="single" w:sz="4" w:space="0" w:color="auto"/>
            </w:tcBorders>
          </w:tcPr>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Prestige BioPharma Pte Ltd, Сінгапур</w:t>
            </w:r>
          </w:p>
        </w:tc>
      </w:tr>
      <w:tr w:rsidR="00571616"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2"/>
        </w:trPr>
        <w:tc>
          <w:tcPr>
            <w:tcW w:w="3145" w:type="dxa"/>
            <w:tcBorders>
              <w:top w:val="single" w:sz="4" w:space="0" w:color="auto"/>
              <w:left w:val="single" w:sz="4" w:space="0" w:color="auto"/>
              <w:bottom w:val="single" w:sz="4" w:space="0" w:color="auto"/>
              <w:right w:val="single" w:sz="4" w:space="0" w:color="auto"/>
            </w:tcBorders>
            <w:hideMark/>
          </w:tcPr>
          <w:p w:rsidR="00571616" w:rsidRPr="00354C27" w:rsidRDefault="00571616" w:rsidP="00571616">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3"/>
            <w:tcBorders>
              <w:top w:val="single" w:sz="4" w:space="0" w:color="auto"/>
              <w:left w:val="single" w:sz="4" w:space="0" w:color="auto"/>
              <w:bottom w:val="single" w:sz="4" w:space="0" w:color="auto"/>
              <w:right w:val="single" w:sz="4" w:space="0" w:color="auto"/>
            </w:tcBorders>
          </w:tcPr>
          <w:p w:rsidR="00571616" w:rsidRPr="00C34047" w:rsidRDefault="00571616" w:rsidP="00571616">
            <w:pPr>
              <w:spacing w:after="0" w:line="240" w:lineRule="auto"/>
              <w:jc w:val="both"/>
              <w:rPr>
                <w:rFonts w:ascii="Times New Roman" w:hAnsi="Times New Roman"/>
                <w:sz w:val="24"/>
                <w:szCs w:val="24"/>
              </w:rPr>
            </w:pPr>
            <w:r w:rsidRPr="00C34047">
              <w:rPr>
                <w:rFonts w:ascii="Times New Roman" w:eastAsia="Times New Roman" w:hAnsi="Times New Roman"/>
                <w:sz w:val="24"/>
                <w:szCs w:val="24"/>
                <w:lang w:val="en-US"/>
              </w:rPr>
              <w:t>HD</w:t>
            </w:r>
            <w:r w:rsidRPr="00C34047">
              <w:rPr>
                <w:rFonts w:ascii="Times New Roman" w:eastAsia="Times New Roman" w:hAnsi="Times New Roman"/>
                <w:sz w:val="24"/>
                <w:szCs w:val="24"/>
              </w:rPr>
              <w:t>204 (</w:t>
            </w:r>
            <w:r w:rsidRPr="00C34047">
              <w:rPr>
                <w:rFonts w:ascii="Times New Roman" w:hAnsi="Times New Roman"/>
                <w:sz w:val="24"/>
                <w:szCs w:val="24"/>
              </w:rPr>
              <w:t>HD204; бевацизумаб); 1 флакон (16 мл концентрату для розчину для інфузій) містить</w:t>
            </w:r>
            <w:r>
              <w:rPr>
                <w:rFonts w:ascii="Times New Roman" w:hAnsi="Times New Roman"/>
                <w:sz w:val="24"/>
                <w:szCs w:val="24"/>
              </w:rPr>
              <w:t xml:space="preserve"> 400 мг (25 мг/мл) бевацизумабу</w:t>
            </w:r>
            <w:r w:rsidRPr="00C34047">
              <w:rPr>
                <w:rFonts w:ascii="Times New Roman" w:hAnsi="Times New Roman"/>
                <w:sz w:val="24"/>
                <w:szCs w:val="24"/>
              </w:rPr>
              <w:t>; Binex Co., Ltd, Південна Корея; Binex Co., Ltd, Південна Корея; Catalent Pharma Solutions (Catalent Germany Schorndorf GmbH), Німеччина</w:t>
            </w:r>
          </w:p>
        </w:tc>
      </w:tr>
      <w:tr w:rsidR="00571616"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55"/>
        </w:trPr>
        <w:tc>
          <w:tcPr>
            <w:tcW w:w="3145" w:type="dxa"/>
            <w:tcBorders>
              <w:top w:val="single" w:sz="4" w:space="0" w:color="auto"/>
              <w:left w:val="single" w:sz="4" w:space="0" w:color="auto"/>
              <w:bottom w:val="single" w:sz="4" w:space="0" w:color="auto"/>
              <w:right w:val="single" w:sz="4" w:space="0" w:color="auto"/>
            </w:tcBorders>
            <w:hideMark/>
          </w:tcPr>
          <w:p w:rsidR="00571616" w:rsidRPr="00354C27" w:rsidRDefault="00571616" w:rsidP="00571616">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3"/>
            <w:tcBorders>
              <w:top w:val="single" w:sz="4" w:space="0" w:color="auto"/>
              <w:left w:val="single" w:sz="4" w:space="0" w:color="auto"/>
              <w:bottom w:val="single" w:sz="4" w:space="0" w:color="auto"/>
              <w:right w:val="single" w:sz="4" w:space="0" w:color="auto"/>
            </w:tcBorders>
          </w:tcPr>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д.м.н., проф  Бондаренко І.М.</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2) к.м.н. Трухін Д.В.</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Комунальна установа «Одеський обласний онкологічний диспансер»; стаціонар денного перебування диспансерно-поліклінічного відділення, м. Одеса</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лікар Войтко Н.Л.</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Київський міський клінічний онкологічний центр; відділення хіміотерапії № 2, м. Київ</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4) д.м.н., доцент Сивак Л.А.</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Національний інститут раку, науково-дослідне відділення хіміотерапії солідних пухлин, м. Київ</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5) лікар Куляба Я.М. </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Лікувально-діагностичний центр товариства з обмеженою відповідальністю «Спеціалізована клініка «Добрий прогноз», онкологічне відділення, м. Київ</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6) к.м.н. Урсол Г.М.</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Приватне підприємство приватна виробнича фірма «Ацинус», лікувально-діагностичний центр,                                     м. Кропивницький</w:t>
            </w:r>
          </w:p>
        </w:tc>
      </w:tr>
      <w:tr w:rsidR="00571616"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5"/>
        </w:trPr>
        <w:tc>
          <w:tcPr>
            <w:tcW w:w="3145" w:type="dxa"/>
            <w:tcBorders>
              <w:top w:val="single" w:sz="4" w:space="0" w:color="auto"/>
              <w:left w:val="single" w:sz="4" w:space="0" w:color="auto"/>
              <w:bottom w:val="single" w:sz="4" w:space="0" w:color="auto"/>
              <w:right w:val="single" w:sz="4" w:space="0" w:color="auto"/>
            </w:tcBorders>
            <w:hideMark/>
          </w:tcPr>
          <w:p w:rsidR="00571616" w:rsidRPr="00354C27" w:rsidRDefault="00571616" w:rsidP="00571616">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3"/>
            <w:tcBorders>
              <w:top w:val="single" w:sz="4" w:space="0" w:color="auto"/>
              <w:left w:val="single" w:sz="4" w:space="0" w:color="auto"/>
              <w:bottom w:val="single" w:sz="4" w:space="0" w:color="auto"/>
              <w:right w:val="single" w:sz="4" w:space="0" w:color="auto"/>
            </w:tcBorders>
          </w:tcPr>
          <w:p w:rsidR="00571616" w:rsidRPr="00C34047" w:rsidRDefault="00571616" w:rsidP="00571616">
            <w:pPr>
              <w:spacing w:after="0" w:line="240" w:lineRule="auto"/>
              <w:jc w:val="both"/>
              <w:rPr>
                <w:rFonts w:ascii="Times New Roman" w:eastAsia="Times New Roman" w:hAnsi="Times New Roman"/>
                <w:sz w:val="24"/>
                <w:szCs w:val="24"/>
              </w:rPr>
            </w:pPr>
            <w:r w:rsidRPr="00C34047">
              <w:rPr>
                <w:rFonts w:ascii="Times New Roman" w:eastAsia="Times New Roman" w:hAnsi="Times New Roman"/>
                <w:sz w:val="24"/>
                <w:szCs w:val="24"/>
              </w:rPr>
              <w:t>Авастин® (</w:t>
            </w:r>
            <w:r w:rsidRPr="00C34047">
              <w:rPr>
                <w:rFonts w:ascii="Times New Roman" w:eastAsia="Times New Roman" w:hAnsi="Times New Roman"/>
                <w:sz w:val="24"/>
                <w:szCs w:val="24"/>
                <w:lang w:val="en-US"/>
              </w:rPr>
              <w:t>Avastin</w:t>
            </w:r>
            <w:r w:rsidRPr="00C34047">
              <w:rPr>
                <w:rFonts w:ascii="Times New Roman" w:eastAsia="Times New Roman" w:hAnsi="Times New Roman"/>
                <w:sz w:val="24"/>
                <w:szCs w:val="24"/>
              </w:rPr>
              <w:t>®) (бевацизумаб); 1 флакон (16 мл концентрату для розчину для інфузій) містить 400 мг (25 мг/мл) бевацизума</w:t>
            </w:r>
            <w:r>
              <w:rPr>
                <w:rFonts w:ascii="Times New Roman" w:eastAsia="Times New Roman" w:hAnsi="Times New Roman"/>
                <w:sz w:val="24"/>
                <w:szCs w:val="24"/>
              </w:rPr>
              <w:t>бу;</w:t>
            </w:r>
            <w:r w:rsidRPr="00C34047">
              <w:rPr>
                <w:rFonts w:ascii="Times New Roman" w:eastAsia="Times New Roman" w:hAnsi="Times New Roman"/>
                <w:sz w:val="24"/>
                <w:szCs w:val="24"/>
              </w:rPr>
              <w:t xml:space="preserve"> </w:t>
            </w:r>
            <w:r w:rsidRPr="00C34047">
              <w:rPr>
                <w:rFonts w:ascii="Times New Roman" w:eastAsia="Times New Roman" w:hAnsi="Times New Roman"/>
                <w:sz w:val="24"/>
                <w:szCs w:val="24"/>
                <w:lang w:val="en-US"/>
              </w:rPr>
              <w:t>Roche</w:t>
            </w:r>
            <w:r w:rsidRPr="00C34047">
              <w:rPr>
                <w:rFonts w:ascii="Times New Roman" w:eastAsia="Times New Roman" w:hAnsi="Times New Roman"/>
                <w:sz w:val="24"/>
                <w:szCs w:val="24"/>
              </w:rPr>
              <w:t xml:space="preserve"> </w:t>
            </w:r>
            <w:r w:rsidRPr="00C34047">
              <w:rPr>
                <w:rFonts w:ascii="Times New Roman" w:eastAsia="Times New Roman" w:hAnsi="Times New Roman"/>
                <w:sz w:val="24"/>
                <w:szCs w:val="24"/>
                <w:lang w:val="en-US"/>
              </w:rPr>
              <w:t>Pharma</w:t>
            </w:r>
            <w:r w:rsidRPr="00C34047">
              <w:rPr>
                <w:rFonts w:ascii="Times New Roman" w:eastAsia="Times New Roman" w:hAnsi="Times New Roman"/>
                <w:sz w:val="24"/>
                <w:szCs w:val="24"/>
              </w:rPr>
              <w:t xml:space="preserve"> </w:t>
            </w:r>
            <w:r w:rsidRPr="00C34047">
              <w:rPr>
                <w:rFonts w:ascii="Times New Roman" w:eastAsia="Times New Roman" w:hAnsi="Times New Roman"/>
                <w:sz w:val="24"/>
                <w:szCs w:val="24"/>
                <w:lang w:val="en-US"/>
              </w:rPr>
              <w:t>AG</w:t>
            </w:r>
            <w:r w:rsidRPr="00C34047">
              <w:rPr>
                <w:rFonts w:ascii="Times New Roman" w:eastAsia="Times New Roman" w:hAnsi="Times New Roman"/>
                <w:sz w:val="24"/>
                <w:szCs w:val="24"/>
              </w:rPr>
              <w:t>, Німеччина</w:t>
            </w:r>
          </w:p>
        </w:tc>
      </w:tr>
      <w:tr w:rsidR="00571616"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8"/>
        </w:trPr>
        <w:tc>
          <w:tcPr>
            <w:tcW w:w="3145" w:type="dxa"/>
            <w:tcBorders>
              <w:top w:val="single" w:sz="4" w:space="0" w:color="auto"/>
              <w:left w:val="single" w:sz="4" w:space="0" w:color="auto"/>
              <w:bottom w:val="single" w:sz="4" w:space="0" w:color="auto"/>
              <w:right w:val="single" w:sz="4" w:space="0" w:color="auto"/>
            </w:tcBorders>
            <w:hideMark/>
          </w:tcPr>
          <w:p w:rsidR="00571616" w:rsidRPr="00354C27" w:rsidRDefault="00571616" w:rsidP="00571616">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lastRenderedPageBreak/>
              <w:t>Супутні матеріали/препарати супутньої терапії</w:t>
            </w:r>
          </w:p>
        </w:tc>
        <w:tc>
          <w:tcPr>
            <w:tcW w:w="11919" w:type="dxa"/>
            <w:gridSpan w:val="3"/>
            <w:tcBorders>
              <w:top w:val="single" w:sz="4" w:space="0" w:color="auto"/>
              <w:left w:val="single" w:sz="4" w:space="0" w:color="auto"/>
              <w:bottom w:val="single" w:sz="4" w:space="0" w:color="auto"/>
              <w:right w:val="single" w:sz="4" w:space="0" w:color="auto"/>
            </w:tcBorders>
          </w:tcPr>
          <w:p w:rsidR="00571616" w:rsidRPr="00354C27" w:rsidRDefault="00063AEC" w:rsidP="0057161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5064" w:type="dxa"/>
        <w:tblLook w:val="01E0" w:firstRow="1" w:lastRow="1" w:firstColumn="1" w:lastColumn="1" w:noHBand="0" w:noVBand="0"/>
      </w:tblPr>
      <w:tblGrid>
        <w:gridCol w:w="3145"/>
        <w:gridCol w:w="7878"/>
        <w:gridCol w:w="3827"/>
        <w:gridCol w:w="214"/>
      </w:tblGrid>
      <w:tr w:rsidR="0014473A" w:rsidRPr="00354C27" w:rsidTr="008F1EFD">
        <w:trPr>
          <w:gridBefore w:val="2"/>
          <w:gridAfter w:val="1"/>
          <w:wBefore w:w="11023" w:type="dxa"/>
          <w:wAfter w:w="214" w:type="dxa"/>
          <w:trHeight w:val="568"/>
        </w:trPr>
        <w:tc>
          <w:tcPr>
            <w:tcW w:w="3827"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15</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0"/>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1919" w:type="dxa"/>
            <w:gridSpan w:val="3"/>
            <w:tcBorders>
              <w:top w:val="single" w:sz="4" w:space="0" w:color="auto"/>
              <w:left w:val="single" w:sz="4" w:space="0" w:color="auto"/>
              <w:bottom w:val="single" w:sz="4" w:space="0" w:color="auto"/>
              <w:right w:val="single" w:sz="4" w:space="0" w:color="auto"/>
            </w:tcBorders>
          </w:tcPr>
          <w:p w:rsidR="008F1EFD" w:rsidRPr="00354C27" w:rsidRDefault="00C2311E" w:rsidP="00C2311E">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«Відкрите, багатоцентрове продовження досліджень з довгостроковим спостереженням за пацієнтами, які приймали участь у дослідженнях атезолізумабу, де спонсором були Дженентек Інк. та/або Ф.Хоффманн-Ля Рош Лтд», код дослідження BO39633, версія 6 від 02 листопада 2018 р.</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8"/>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1919" w:type="dxa"/>
            <w:gridSpan w:val="3"/>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hAnsi="Times New Roman"/>
                <w:sz w:val="24"/>
                <w:szCs w:val="24"/>
              </w:rPr>
              <w:t>Товариство з обмеженою відповідальністю «Рош Україна»</w:t>
            </w:r>
          </w:p>
        </w:tc>
      </w:tr>
      <w:tr w:rsidR="008F1EFD"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3145" w:type="dxa"/>
            <w:tcBorders>
              <w:top w:val="single" w:sz="4" w:space="0" w:color="auto"/>
              <w:left w:val="single" w:sz="4" w:space="0" w:color="auto"/>
              <w:bottom w:val="single" w:sz="4" w:space="0" w:color="auto"/>
              <w:right w:val="single" w:sz="4" w:space="0" w:color="auto"/>
            </w:tcBorders>
            <w:hideMark/>
          </w:tcPr>
          <w:p w:rsidR="008F1EFD" w:rsidRPr="00354C27" w:rsidRDefault="008F1EFD" w:rsidP="008F1EF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1919" w:type="dxa"/>
            <w:gridSpan w:val="3"/>
            <w:tcBorders>
              <w:top w:val="single" w:sz="4" w:space="0" w:color="auto"/>
              <w:left w:val="single" w:sz="4" w:space="0" w:color="auto"/>
              <w:bottom w:val="single" w:sz="4" w:space="0" w:color="auto"/>
              <w:right w:val="single" w:sz="4" w:space="0" w:color="auto"/>
            </w:tcBorders>
          </w:tcPr>
          <w:p w:rsidR="008F1EFD" w:rsidRPr="00354C27" w:rsidRDefault="00C2311E" w:rsidP="008F1EFD">
            <w:pPr>
              <w:spacing w:after="0" w:line="240" w:lineRule="auto"/>
              <w:rPr>
                <w:rFonts w:ascii="Times New Roman" w:hAnsi="Times New Roman"/>
                <w:sz w:val="24"/>
                <w:szCs w:val="24"/>
              </w:rPr>
            </w:pPr>
            <w:r w:rsidRPr="00354C27">
              <w:rPr>
                <w:rFonts w:ascii="Times New Roman" w:hAnsi="Times New Roman"/>
                <w:sz w:val="24"/>
                <w:szCs w:val="24"/>
              </w:rPr>
              <w:t>Ф.Хоффманн-Ля Рош Лтд, Швейцарія</w:t>
            </w:r>
          </w:p>
        </w:tc>
      </w:tr>
      <w:tr w:rsidR="00571616"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2"/>
        </w:trPr>
        <w:tc>
          <w:tcPr>
            <w:tcW w:w="3145" w:type="dxa"/>
            <w:tcBorders>
              <w:top w:val="single" w:sz="4" w:space="0" w:color="auto"/>
              <w:left w:val="single" w:sz="4" w:space="0" w:color="auto"/>
              <w:bottom w:val="single" w:sz="4" w:space="0" w:color="auto"/>
              <w:right w:val="single" w:sz="4" w:space="0" w:color="auto"/>
            </w:tcBorders>
            <w:hideMark/>
          </w:tcPr>
          <w:p w:rsidR="00571616" w:rsidRPr="00354C27" w:rsidRDefault="00571616" w:rsidP="00571616">
            <w:pPr>
              <w:spacing w:after="0" w:line="240" w:lineRule="auto"/>
              <w:rPr>
                <w:rFonts w:ascii="Times New Roman" w:hAnsi="Times New Roman"/>
                <w:sz w:val="24"/>
                <w:szCs w:val="24"/>
              </w:rPr>
            </w:pPr>
            <w:r w:rsidRPr="00354C27">
              <w:rPr>
                <w:rFonts w:ascii="Times New Roman" w:hAnsi="Times New Roman"/>
                <w:sz w:val="24"/>
                <w:szCs w:val="24"/>
              </w:rPr>
              <w:t>Перелік досліджуваних лікарських засобів лікарська форма, дозування, виробник, країна</w:t>
            </w:r>
          </w:p>
        </w:tc>
        <w:tc>
          <w:tcPr>
            <w:tcW w:w="11919" w:type="dxa"/>
            <w:gridSpan w:val="3"/>
            <w:tcBorders>
              <w:top w:val="single" w:sz="4" w:space="0" w:color="auto"/>
              <w:left w:val="single" w:sz="4" w:space="0" w:color="auto"/>
              <w:bottom w:val="single" w:sz="4" w:space="0" w:color="auto"/>
              <w:right w:val="single" w:sz="4" w:space="0" w:color="auto"/>
            </w:tcBorders>
          </w:tcPr>
          <w:p w:rsidR="00571616" w:rsidRPr="00E11847" w:rsidRDefault="00571616" w:rsidP="00571616">
            <w:pPr>
              <w:spacing w:after="0" w:line="240" w:lineRule="auto"/>
              <w:jc w:val="both"/>
              <w:rPr>
                <w:rFonts w:ascii="Times New Roman" w:hAnsi="Times New Roman"/>
                <w:sz w:val="24"/>
                <w:szCs w:val="24"/>
              </w:rPr>
            </w:pPr>
            <w:r w:rsidRPr="00E11847">
              <w:rPr>
                <w:rFonts w:ascii="Times New Roman" w:eastAsia="Times New Roman" w:hAnsi="Times New Roman"/>
                <w:sz w:val="24"/>
                <w:szCs w:val="24"/>
              </w:rPr>
              <w:t>Атезолізумаб (</w:t>
            </w:r>
            <w:r w:rsidRPr="00E11847">
              <w:rPr>
                <w:rFonts w:ascii="Times New Roman" w:eastAsia="Times New Roman" w:hAnsi="Times New Roman"/>
                <w:sz w:val="24"/>
                <w:szCs w:val="24"/>
                <w:lang w:val="en-US"/>
              </w:rPr>
              <w:t>Atezolizumab</w:t>
            </w:r>
            <w:r w:rsidRPr="00E11847">
              <w:rPr>
                <w:rFonts w:ascii="Times New Roman" w:eastAsia="Times New Roman" w:hAnsi="Times New Roman"/>
                <w:sz w:val="24"/>
                <w:szCs w:val="24"/>
              </w:rPr>
              <w:t xml:space="preserve">, </w:t>
            </w:r>
            <w:r w:rsidRPr="00E11847">
              <w:rPr>
                <w:rFonts w:ascii="Times New Roman" w:eastAsia="Times New Roman" w:hAnsi="Times New Roman"/>
                <w:sz w:val="24"/>
                <w:szCs w:val="24"/>
                <w:lang w:val="en-US"/>
              </w:rPr>
              <w:t>TECENTRIQ</w:t>
            </w:r>
            <w:r w:rsidRPr="00E11847">
              <w:rPr>
                <w:rFonts w:ascii="Times New Roman" w:eastAsia="Times New Roman" w:hAnsi="Times New Roman"/>
                <w:sz w:val="24"/>
                <w:szCs w:val="24"/>
              </w:rPr>
              <w:t>®, Тецентрик®) (</w:t>
            </w:r>
            <w:r w:rsidRPr="00E11847">
              <w:rPr>
                <w:rFonts w:ascii="Times New Roman" w:hAnsi="Times New Roman"/>
                <w:sz w:val="24"/>
                <w:szCs w:val="24"/>
              </w:rPr>
              <w:t>RO5541267, MPDL3280A; RO5541267, MPDL3280A, Anti-PDL1, Anti-PD-</w:t>
            </w:r>
            <w:r>
              <w:rPr>
                <w:rFonts w:ascii="Times New Roman" w:hAnsi="Times New Roman"/>
                <w:sz w:val="24"/>
                <w:szCs w:val="24"/>
              </w:rPr>
              <w:t>L1, aPDL1, PRO#303280</w:t>
            </w:r>
            <w:r w:rsidRPr="00E11847">
              <w:rPr>
                <w:rFonts w:ascii="Times New Roman" w:hAnsi="Times New Roman"/>
                <w:sz w:val="24"/>
                <w:szCs w:val="24"/>
              </w:rPr>
              <w:t>; Атезолізумаб); концентрат для розчину для внутрішньовенних інфузій (1200 мг/20 мл); 60 мг/мл; Рош Діагностикс ГмбХ, Німеччина</w:t>
            </w:r>
          </w:p>
        </w:tc>
      </w:tr>
      <w:tr w:rsidR="00571616" w:rsidRPr="00354C27" w:rsidTr="00C23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4"/>
        </w:trPr>
        <w:tc>
          <w:tcPr>
            <w:tcW w:w="3145" w:type="dxa"/>
            <w:tcBorders>
              <w:top w:val="single" w:sz="4" w:space="0" w:color="auto"/>
              <w:left w:val="single" w:sz="4" w:space="0" w:color="auto"/>
              <w:bottom w:val="single" w:sz="4" w:space="0" w:color="auto"/>
              <w:right w:val="single" w:sz="4" w:space="0" w:color="auto"/>
            </w:tcBorders>
            <w:hideMark/>
          </w:tcPr>
          <w:p w:rsidR="00571616" w:rsidRPr="00354C27" w:rsidRDefault="00571616" w:rsidP="00571616">
            <w:pPr>
              <w:spacing w:after="0" w:line="240" w:lineRule="auto"/>
              <w:rPr>
                <w:rFonts w:ascii="Times New Roman" w:hAnsi="Times New Roman"/>
                <w:sz w:val="24"/>
                <w:szCs w:val="24"/>
              </w:rPr>
            </w:pPr>
            <w:r w:rsidRPr="00354C27">
              <w:rPr>
                <w:rFonts w:ascii="Times New Roman" w:eastAsia="Times New Roman" w:hAnsi="Times New Roman"/>
                <w:sz w:val="24"/>
                <w:szCs w:val="24"/>
                <w:lang w:eastAsia="uk-UA"/>
              </w:rPr>
              <w:t>Відповідальний (і) дослідник (и) та місце (я)</w:t>
            </w:r>
            <w:r w:rsidRPr="00354C27">
              <w:rPr>
                <w:rFonts w:ascii="Times New Roman" w:hAnsi="Times New Roman"/>
                <w:sz w:val="24"/>
                <w:szCs w:val="24"/>
              </w:rPr>
              <w:t xml:space="preserve"> проведення випробування в Україні </w:t>
            </w:r>
          </w:p>
        </w:tc>
        <w:tc>
          <w:tcPr>
            <w:tcW w:w="11919" w:type="dxa"/>
            <w:gridSpan w:val="3"/>
            <w:tcBorders>
              <w:top w:val="single" w:sz="4" w:space="0" w:color="auto"/>
              <w:left w:val="single" w:sz="4" w:space="0" w:color="auto"/>
              <w:bottom w:val="single" w:sz="4" w:space="0" w:color="auto"/>
              <w:right w:val="single" w:sz="4" w:space="0" w:color="auto"/>
            </w:tcBorders>
          </w:tcPr>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1) д.м.н., проф. Бондаренко І.М.</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 xml:space="preserve">2) д.м.н. Готько Є.С. </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Центральна міська клінічна лікарня,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3) д.м.н. Шамрай В.А.</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Подільський регіональний центр онкології, хіміотерапевтичне відділення, м. Вінниця</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4) зав.від. Кобзєв О.І.</w:t>
            </w:r>
          </w:p>
          <w:p w:rsidR="00571616" w:rsidRPr="00354C27" w:rsidRDefault="00571616" w:rsidP="00571616">
            <w:pPr>
              <w:spacing w:after="0" w:line="240" w:lineRule="auto"/>
              <w:jc w:val="both"/>
              <w:rPr>
                <w:rFonts w:ascii="Times New Roman" w:eastAsia="Times New Roman" w:hAnsi="Times New Roman"/>
                <w:sz w:val="24"/>
                <w:szCs w:val="24"/>
              </w:rPr>
            </w:pPr>
            <w:r w:rsidRPr="00354C27">
              <w:rPr>
                <w:rFonts w:ascii="Times New Roman" w:eastAsia="Times New Roman" w:hAnsi="Times New Roman"/>
                <w:sz w:val="24"/>
                <w:szCs w:val="24"/>
              </w:rPr>
              <w:t>Комунальне некомерційне підприємство «Обласний центр онкології», онкохірургічне відділення органів грудної порожнини, м. Харків</w:t>
            </w:r>
          </w:p>
        </w:tc>
      </w:tr>
      <w:tr w:rsidR="00571616"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5"/>
        </w:trPr>
        <w:tc>
          <w:tcPr>
            <w:tcW w:w="3145" w:type="dxa"/>
            <w:tcBorders>
              <w:top w:val="single" w:sz="4" w:space="0" w:color="auto"/>
              <w:left w:val="single" w:sz="4" w:space="0" w:color="auto"/>
              <w:bottom w:val="single" w:sz="4" w:space="0" w:color="auto"/>
              <w:right w:val="single" w:sz="4" w:space="0" w:color="auto"/>
            </w:tcBorders>
            <w:hideMark/>
          </w:tcPr>
          <w:p w:rsidR="00571616" w:rsidRPr="00354C27" w:rsidRDefault="00571616" w:rsidP="00571616">
            <w:pPr>
              <w:spacing w:after="0" w:line="240" w:lineRule="auto"/>
              <w:rPr>
                <w:rFonts w:ascii="Times New Roman" w:hAnsi="Times New Roman"/>
                <w:sz w:val="24"/>
                <w:szCs w:val="24"/>
              </w:rPr>
            </w:pPr>
            <w:r w:rsidRPr="00354C27">
              <w:rPr>
                <w:rFonts w:ascii="Times New Roman" w:hAnsi="Times New Roman"/>
                <w:sz w:val="24"/>
                <w:szCs w:val="24"/>
              </w:rPr>
              <w:t>Препарати порівняння, виробник та країна</w:t>
            </w:r>
          </w:p>
        </w:tc>
        <w:tc>
          <w:tcPr>
            <w:tcW w:w="11919" w:type="dxa"/>
            <w:gridSpan w:val="3"/>
            <w:tcBorders>
              <w:top w:val="single" w:sz="4" w:space="0" w:color="auto"/>
              <w:left w:val="single" w:sz="4" w:space="0" w:color="auto"/>
              <w:bottom w:val="single" w:sz="4" w:space="0" w:color="auto"/>
              <w:right w:val="single" w:sz="4" w:space="0" w:color="auto"/>
            </w:tcBorders>
          </w:tcPr>
          <w:p w:rsidR="00571616" w:rsidRPr="00354C27" w:rsidRDefault="00571616" w:rsidP="005716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571616" w:rsidRPr="00354C27" w:rsidTr="008F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8"/>
        </w:trPr>
        <w:tc>
          <w:tcPr>
            <w:tcW w:w="3145" w:type="dxa"/>
            <w:tcBorders>
              <w:top w:val="single" w:sz="4" w:space="0" w:color="auto"/>
              <w:left w:val="single" w:sz="4" w:space="0" w:color="auto"/>
              <w:bottom w:val="single" w:sz="4" w:space="0" w:color="auto"/>
              <w:right w:val="single" w:sz="4" w:space="0" w:color="auto"/>
            </w:tcBorders>
            <w:hideMark/>
          </w:tcPr>
          <w:p w:rsidR="00571616" w:rsidRPr="00354C27" w:rsidRDefault="00571616" w:rsidP="00571616">
            <w:pPr>
              <w:spacing w:after="0" w:line="240" w:lineRule="auto"/>
              <w:rPr>
                <w:rFonts w:ascii="Times New Roman" w:hAnsi="Times New Roman"/>
                <w:color w:val="000000"/>
                <w:sz w:val="24"/>
                <w:szCs w:val="24"/>
              </w:rPr>
            </w:pPr>
            <w:r w:rsidRPr="00354C27">
              <w:rPr>
                <w:rFonts w:ascii="Times New Roman" w:hAnsi="Times New Roman"/>
                <w:color w:val="000000"/>
                <w:sz w:val="24"/>
                <w:szCs w:val="24"/>
              </w:rPr>
              <w:t>Супутні матеріали/препарати супутньої терапії</w:t>
            </w:r>
          </w:p>
        </w:tc>
        <w:tc>
          <w:tcPr>
            <w:tcW w:w="11919" w:type="dxa"/>
            <w:gridSpan w:val="3"/>
            <w:tcBorders>
              <w:top w:val="single" w:sz="4" w:space="0" w:color="auto"/>
              <w:left w:val="single" w:sz="4" w:space="0" w:color="auto"/>
              <w:bottom w:val="single" w:sz="4" w:space="0" w:color="auto"/>
              <w:right w:val="single" w:sz="4" w:space="0" w:color="auto"/>
            </w:tcBorders>
          </w:tcPr>
          <w:p w:rsidR="00571616" w:rsidRDefault="00571616" w:rsidP="00571616">
            <w:pPr>
              <w:spacing w:after="0" w:line="240" w:lineRule="auto"/>
              <w:jc w:val="both"/>
              <w:rPr>
                <w:rFonts w:ascii="Times New Roman" w:eastAsia="Times New Roman" w:hAnsi="Times New Roman"/>
                <w:sz w:val="24"/>
                <w:szCs w:val="24"/>
              </w:rPr>
            </w:pPr>
            <w:r w:rsidRPr="00E11847">
              <w:rPr>
                <w:rFonts w:ascii="Times New Roman" w:eastAsia="Times New Roman" w:hAnsi="Times New Roman"/>
                <w:sz w:val="24"/>
                <w:szCs w:val="24"/>
              </w:rPr>
              <w:t>Бевацизумаб (</w:t>
            </w:r>
            <w:r w:rsidRPr="00E11847">
              <w:rPr>
                <w:rFonts w:ascii="Times New Roman" w:eastAsia="Times New Roman" w:hAnsi="Times New Roman"/>
                <w:sz w:val="24"/>
                <w:szCs w:val="24"/>
                <w:lang w:val="en-US"/>
              </w:rPr>
              <w:t>Bevacizumab</w:t>
            </w:r>
            <w:r w:rsidRPr="00E11847">
              <w:rPr>
                <w:rFonts w:ascii="Times New Roman" w:eastAsia="Times New Roman" w:hAnsi="Times New Roman"/>
                <w:sz w:val="24"/>
                <w:szCs w:val="24"/>
              </w:rPr>
              <w:t xml:space="preserve">, </w:t>
            </w:r>
            <w:r w:rsidRPr="00E11847">
              <w:rPr>
                <w:rFonts w:ascii="Times New Roman" w:eastAsia="Times New Roman" w:hAnsi="Times New Roman"/>
                <w:sz w:val="24"/>
                <w:szCs w:val="24"/>
                <w:lang w:val="en-US"/>
              </w:rPr>
              <w:t>AVASTIN</w:t>
            </w:r>
            <w:r w:rsidRPr="00E11847">
              <w:rPr>
                <w:rFonts w:ascii="Times New Roman" w:eastAsia="Times New Roman" w:hAnsi="Times New Roman"/>
                <w:sz w:val="24"/>
                <w:szCs w:val="24"/>
              </w:rPr>
              <w:t xml:space="preserve">, </w:t>
            </w:r>
            <w:r w:rsidRPr="00E11847">
              <w:rPr>
                <w:rFonts w:ascii="Times New Roman" w:eastAsia="Times New Roman" w:hAnsi="Times New Roman"/>
                <w:sz w:val="24"/>
                <w:szCs w:val="24"/>
                <w:lang w:val="en-US"/>
              </w:rPr>
              <w:t>Avastin</w:t>
            </w:r>
            <w:r>
              <w:rPr>
                <w:rFonts w:ascii="Times New Roman" w:eastAsia="Times New Roman" w:hAnsi="Times New Roman"/>
                <w:sz w:val="24"/>
                <w:szCs w:val="24"/>
              </w:rPr>
              <w:t>®, Авастин®) (</w:t>
            </w:r>
            <w:r w:rsidRPr="00E11847">
              <w:rPr>
                <w:rFonts w:ascii="Times New Roman" w:eastAsia="Times New Roman" w:hAnsi="Times New Roman"/>
                <w:sz w:val="24"/>
                <w:szCs w:val="24"/>
                <w:lang w:val="en-US"/>
              </w:rPr>
              <w:t>RO</w:t>
            </w:r>
            <w:r w:rsidRPr="00E11847">
              <w:rPr>
                <w:rFonts w:ascii="Times New Roman" w:eastAsia="Times New Roman" w:hAnsi="Times New Roman"/>
                <w:sz w:val="24"/>
                <w:szCs w:val="24"/>
              </w:rPr>
              <w:t xml:space="preserve">4876646, </w:t>
            </w:r>
            <w:r w:rsidRPr="00E11847">
              <w:rPr>
                <w:rFonts w:ascii="Times New Roman" w:eastAsia="Times New Roman" w:hAnsi="Times New Roman"/>
                <w:sz w:val="24"/>
                <w:szCs w:val="24"/>
                <w:lang w:val="en-US"/>
              </w:rPr>
              <w:t>PRD</w:t>
            </w:r>
            <w:r w:rsidRPr="00E11847">
              <w:rPr>
                <w:rFonts w:ascii="Times New Roman" w:eastAsia="Times New Roman" w:hAnsi="Times New Roman"/>
                <w:sz w:val="24"/>
                <w:szCs w:val="24"/>
              </w:rPr>
              <w:t xml:space="preserve">51975; Бевацизумаб); концентрат для розчину для внутрішньовенних інфузій (400мг/16 мл); 25 мг/мл; </w:t>
            </w:r>
            <w:r>
              <w:rPr>
                <w:rFonts w:ascii="Times New Roman" w:eastAsia="Times New Roman" w:hAnsi="Times New Roman"/>
                <w:sz w:val="24"/>
                <w:szCs w:val="24"/>
              </w:rPr>
              <w:t>Рош Діагностикс ГмбХ, Німеччина.</w:t>
            </w:r>
            <w:r w:rsidRPr="00E11847">
              <w:rPr>
                <w:rFonts w:ascii="Times New Roman" w:eastAsia="Times New Roman" w:hAnsi="Times New Roman"/>
                <w:sz w:val="24"/>
                <w:szCs w:val="24"/>
              </w:rPr>
              <w:t xml:space="preserve"> </w:t>
            </w:r>
          </w:p>
          <w:p w:rsidR="00571616" w:rsidRPr="00E11847" w:rsidRDefault="00571616" w:rsidP="00EF22EE">
            <w:pPr>
              <w:spacing w:after="0" w:line="240" w:lineRule="auto"/>
              <w:jc w:val="both"/>
              <w:rPr>
                <w:rFonts w:ascii="Times New Roman" w:eastAsia="Times New Roman" w:hAnsi="Times New Roman"/>
                <w:sz w:val="24"/>
                <w:szCs w:val="24"/>
              </w:rPr>
            </w:pPr>
            <w:r w:rsidRPr="00E11847">
              <w:rPr>
                <w:rFonts w:ascii="Times New Roman" w:eastAsia="Times New Roman" w:hAnsi="Times New Roman"/>
                <w:sz w:val="24"/>
                <w:szCs w:val="24"/>
              </w:rPr>
              <w:t>Компанія, яка діє за довіреністю, яку надав спонсор чи заявник на ввезення досліджуваних лікарських засобів та супутніх матеріалів: ТОВ «Фармасофт»</w:t>
            </w:r>
          </w:p>
        </w:tc>
      </w:tr>
    </w:tbl>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954B4D" w:rsidP="00954B4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ru-RU"/>
              </w:rPr>
              <w:lastRenderedPageBreak/>
              <w:br w:type="page"/>
            </w:r>
            <w:r w:rsidR="0014473A" w:rsidRPr="00354C27">
              <w:rPr>
                <w:rFonts w:ascii="Times New Roman" w:eastAsia="Times New Roman" w:hAnsi="Times New Roman"/>
                <w:sz w:val="24"/>
                <w:szCs w:val="24"/>
                <w:lang w:eastAsia="uk-UA"/>
              </w:rPr>
              <w:t xml:space="preserve">Додаток </w:t>
            </w:r>
            <w:r w:rsidR="0014473A" w:rsidRPr="00354C27">
              <w:rPr>
                <w:rFonts w:ascii="Times New Roman" w:eastAsia="Times New Roman" w:hAnsi="Times New Roman"/>
                <w:sz w:val="24"/>
                <w:szCs w:val="24"/>
                <w:lang w:val="ru-RU" w:eastAsia="uk-UA"/>
              </w:rPr>
              <w:t>16</w:t>
            </w:r>
          </w:p>
          <w:p w:rsidR="0014473A" w:rsidRPr="00354C27" w:rsidRDefault="0014473A" w:rsidP="00954B4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954B4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954B4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954B4D">
            <w:pPr>
              <w:spacing w:after="0" w:line="240" w:lineRule="auto"/>
              <w:ind w:left="6721"/>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954B4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E42299" w:rsidP="00E42299">
            <w:pPr>
              <w:spacing w:after="0" w:line="240" w:lineRule="auto"/>
              <w:jc w:val="both"/>
              <w:rPr>
                <w:rFonts w:ascii="Times New Roman" w:hAnsi="Times New Roman"/>
                <w:sz w:val="24"/>
                <w:szCs w:val="24"/>
              </w:rPr>
            </w:pPr>
            <w:r w:rsidRPr="00354C27">
              <w:rPr>
                <w:rFonts w:ascii="Times New Roman" w:hAnsi="Times New Roman"/>
                <w:sz w:val="24"/>
                <w:szCs w:val="24"/>
              </w:rPr>
              <w:t xml:space="preserve">Брошура дослідника на досліджуваний лікарський засіб AVT02, версія 3.0  від 09 квітня 2019р., англійською мовою </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954B4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7112D" w:rsidP="00954B4D">
            <w:pPr>
              <w:spacing w:after="0" w:line="240" w:lineRule="auto"/>
              <w:jc w:val="both"/>
              <w:rPr>
                <w:rFonts w:ascii="Times New Roman" w:hAnsi="Times New Roman"/>
                <w:sz w:val="24"/>
                <w:szCs w:val="24"/>
              </w:rPr>
            </w:pPr>
            <w:r>
              <w:rPr>
                <w:rFonts w:ascii="Times New Roman" w:hAnsi="Times New Roman"/>
                <w:sz w:val="24"/>
                <w:szCs w:val="24"/>
              </w:rPr>
              <w:t>№ 1403 від 14.06.2019</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954B4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E42299" w:rsidP="00954B4D">
            <w:pPr>
              <w:spacing w:after="0" w:line="240" w:lineRule="auto"/>
              <w:jc w:val="both"/>
              <w:rPr>
                <w:rFonts w:ascii="Times New Roman" w:hAnsi="Times New Roman"/>
                <w:sz w:val="24"/>
                <w:szCs w:val="24"/>
              </w:rPr>
            </w:pPr>
            <w:r w:rsidRPr="00354C27">
              <w:rPr>
                <w:rFonts w:ascii="Times New Roman" w:hAnsi="Times New Roman"/>
                <w:sz w:val="24"/>
                <w:szCs w:val="24"/>
              </w:rPr>
              <w:t>«Багатоцентрове, подвійне сліпе, рандомізоване дослідження з активним контролем, що проводиться у паралельних групах з метою порівняння ефективності, безпеки та імуногенності AVT02 у порівнянні з препаратом Хуміра® у пацієнтів з хронічним бляшковим псоріазом від помірного до тяжкого ступеня (ALVOPAD PS)», код дослідження AVT02-GL-301, версія 3.0  від  01 лютого 2019 р.</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954B4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E42299" w:rsidP="00954B4D">
            <w:pPr>
              <w:spacing w:after="0" w:line="240" w:lineRule="auto"/>
              <w:jc w:val="both"/>
              <w:rPr>
                <w:rFonts w:ascii="Times New Roman" w:hAnsi="Times New Roman"/>
                <w:sz w:val="24"/>
                <w:szCs w:val="24"/>
              </w:rPr>
            </w:pPr>
            <w:r w:rsidRPr="00354C27">
              <w:rPr>
                <w:rFonts w:ascii="Times New Roman" w:hAnsi="Times New Roman"/>
                <w:sz w:val="24"/>
                <w:szCs w:val="24"/>
              </w:rPr>
              <w:t>ТОВ «ВОРЛДВАЙД КЛІНІКАЛ ТРАІЛС УКР»</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954B4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E42299" w:rsidP="00954B4D">
            <w:pPr>
              <w:spacing w:after="0" w:line="240" w:lineRule="auto"/>
              <w:jc w:val="both"/>
              <w:rPr>
                <w:rFonts w:ascii="Times New Roman" w:hAnsi="Times New Roman"/>
                <w:sz w:val="24"/>
                <w:szCs w:val="24"/>
              </w:rPr>
            </w:pPr>
            <w:r w:rsidRPr="00354C27">
              <w:rPr>
                <w:rFonts w:ascii="Times New Roman" w:hAnsi="Times New Roman"/>
                <w:sz w:val="24"/>
                <w:szCs w:val="24"/>
              </w:rPr>
              <w:t>Alvotech Swiss AG, Switzerland</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954B4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63AEC" w:rsidP="00954B4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5910BC">
      <w:pPr>
        <w:spacing w:after="0" w:line="240" w:lineRule="auto"/>
        <w:rPr>
          <w:rFonts w:ascii="Times New Roman" w:eastAsia="Times New Roman" w:hAnsi="Times New Roman"/>
          <w:sz w:val="24"/>
          <w:szCs w:val="24"/>
          <w:lang w:eastAsia="ru-RU"/>
        </w:rPr>
      </w:pPr>
    </w:p>
    <w:p w:rsidR="00954B4D" w:rsidRPr="00354C27" w:rsidRDefault="00954B4D" w:rsidP="005910BC">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17</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Default="000C18FC" w:rsidP="000C18FC">
            <w:pPr>
              <w:spacing w:after="0" w:line="240" w:lineRule="auto"/>
              <w:rPr>
                <w:rFonts w:ascii="Times New Roman" w:eastAsia="Times New Roman" w:hAnsi="Times New Roman"/>
                <w:sz w:val="24"/>
                <w:szCs w:val="24"/>
                <w:u w:val="single"/>
                <w:lang w:eastAsia="uk-UA"/>
              </w:rPr>
            </w:pPr>
            <w:r w:rsidRPr="000D1742">
              <w:rPr>
                <w:rFonts w:ascii="Times New Roman" w:eastAsia="Times New Roman" w:hAnsi="Times New Roman"/>
                <w:sz w:val="24"/>
                <w:szCs w:val="24"/>
                <w:u w:val="single"/>
                <w:lang w:eastAsia="uk-UA"/>
              </w:rPr>
              <w:t>15.08.2019 № 1804</w:t>
            </w:r>
          </w:p>
          <w:p w:rsidR="000C18FC" w:rsidRPr="00354C27" w:rsidRDefault="000C18FC" w:rsidP="000C18FC">
            <w:pPr>
              <w:spacing w:after="0" w:line="240" w:lineRule="auto"/>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E42299" w:rsidRPr="00354C27" w:rsidRDefault="00E42299" w:rsidP="00E42299">
            <w:pPr>
              <w:spacing w:after="0" w:line="240" w:lineRule="auto"/>
              <w:jc w:val="both"/>
              <w:rPr>
                <w:rFonts w:ascii="Times New Roman" w:hAnsi="Times New Roman"/>
                <w:sz w:val="24"/>
                <w:szCs w:val="24"/>
              </w:rPr>
            </w:pPr>
            <w:r w:rsidRPr="00354C27">
              <w:rPr>
                <w:rFonts w:ascii="Times New Roman" w:hAnsi="Times New Roman"/>
                <w:sz w:val="24"/>
                <w:szCs w:val="24"/>
              </w:rPr>
              <w:t xml:space="preserve">Включення додаткових місць проведення клінічного випробування: </w:t>
            </w:r>
          </w:p>
          <w:tbl>
            <w:tblPr>
              <w:tblW w:w="12252" w:type="dxa"/>
              <w:tblLook w:val="04A0" w:firstRow="1" w:lastRow="0" w:firstColumn="1" w:lastColumn="0" w:noHBand="0" w:noVBand="1"/>
            </w:tblPr>
            <w:tblGrid>
              <w:gridCol w:w="540"/>
              <w:gridCol w:w="11712"/>
            </w:tblGrid>
            <w:tr w:rsidR="00E42299" w:rsidRPr="00354C27" w:rsidTr="00E42299">
              <w:tc>
                <w:tcPr>
                  <w:tcW w:w="486" w:type="dxa"/>
                  <w:tcBorders>
                    <w:top w:val="single" w:sz="4" w:space="0" w:color="auto"/>
                    <w:left w:val="single" w:sz="4" w:space="0" w:color="auto"/>
                    <w:bottom w:val="single" w:sz="4" w:space="0" w:color="auto"/>
                    <w:right w:val="single" w:sz="4" w:space="0" w:color="auto"/>
                  </w:tcBorders>
                  <w:hideMark/>
                </w:tcPr>
                <w:p w:rsidR="00E42299" w:rsidRPr="00354C27" w:rsidRDefault="00E42299" w:rsidP="00E42299">
                  <w:pPr>
                    <w:spacing w:after="0" w:line="240" w:lineRule="auto"/>
                    <w:jc w:val="center"/>
                    <w:rPr>
                      <w:rFonts w:ascii="Times New Roman" w:hAnsi="Times New Roman"/>
                      <w:sz w:val="24"/>
                      <w:szCs w:val="24"/>
                    </w:rPr>
                  </w:pPr>
                  <w:r w:rsidRPr="00354C27">
                    <w:rPr>
                      <w:rFonts w:ascii="Times New Roman" w:hAnsi="Times New Roman"/>
                      <w:sz w:val="24"/>
                      <w:szCs w:val="24"/>
                    </w:rPr>
                    <w:t>№ п/п</w:t>
                  </w:r>
                </w:p>
              </w:tc>
              <w:tc>
                <w:tcPr>
                  <w:tcW w:w="11766" w:type="dxa"/>
                  <w:tcBorders>
                    <w:top w:val="single" w:sz="4" w:space="0" w:color="auto"/>
                    <w:left w:val="single" w:sz="4" w:space="0" w:color="auto"/>
                    <w:bottom w:val="single" w:sz="4" w:space="0" w:color="auto"/>
                    <w:right w:val="single" w:sz="4" w:space="0" w:color="auto"/>
                  </w:tcBorders>
                  <w:hideMark/>
                </w:tcPr>
                <w:p w:rsidR="00E42299" w:rsidRPr="00354C27" w:rsidRDefault="00E42299" w:rsidP="00E42299">
                  <w:pPr>
                    <w:spacing w:after="0" w:line="240" w:lineRule="auto"/>
                    <w:jc w:val="center"/>
                    <w:rPr>
                      <w:rFonts w:ascii="Times New Roman" w:hAnsi="Times New Roman"/>
                      <w:sz w:val="24"/>
                      <w:szCs w:val="24"/>
                      <w:lang w:val="ru-RU"/>
                    </w:rPr>
                  </w:pPr>
                  <w:r w:rsidRPr="00354C27">
                    <w:rPr>
                      <w:rFonts w:ascii="Times New Roman" w:hAnsi="Times New Roman"/>
                      <w:sz w:val="24"/>
                      <w:szCs w:val="24"/>
                      <w:lang w:val="ru-RU"/>
                    </w:rPr>
                    <w:t>П.І.Б. відповідального дослідника</w:t>
                  </w:r>
                </w:p>
                <w:p w:rsidR="00E42299" w:rsidRPr="00354C27" w:rsidRDefault="00E42299" w:rsidP="00E42299">
                  <w:pPr>
                    <w:spacing w:after="0" w:line="240" w:lineRule="auto"/>
                    <w:jc w:val="center"/>
                    <w:rPr>
                      <w:rFonts w:ascii="Times New Roman" w:hAnsi="Times New Roman"/>
                      <w:sz w:val="24"/>
                      <w:szCs w:val="24"/>
                      <w:lang w:val="ru-RU"/>
                    </w:rPr>
                  </w:pPr>
                  <w:r w:rsidRPr="00354C27">
                    <w:rPr>
                      <w:rFonts w:ascii="Times New Roman" w:hAnsi="Times New Roman"/>
                      <w:sz w:val="24"/>
                      <w:szCs w:val="24"/>
                      <w:lang w:val="ru-RU"/>
                    </w:rPr>
                    <w:t>Назва місця проведення клінічного випробування</w:t>
                  </w:r>
                </w:p>
              </w:tc>
            </w:tr>
            <w:tr w:rsidR="00E42299" w:rsidRPr="00354C27" w:rsidTr="00E42299">
              <w:tc>
                <w:tcPr>
                  <w:tcW w:w="486" w:type="dxa"/>
                  <w:tcBorders>
                    <w:top w:val="single" w:sz="4" w:space="0" w:color="auto"/>
                    <w:left w:val="single" w:sz="4" w:space="0" w:color="auto"/>
                    <w:bottom w:val="single" w:sz="4" w:space="0" w:color="auto"/>
                    <w:right w:val="single" w:sz="4" w:space="0" w:color="auto"/>
                  </w:tcBorders>
                  <w:hideMark/>
                </w:tcPr>
                <w:p w:rsidR="00E42299" w:rsidRPr="00354C27" w:rsidRDefault="00E42299" w:rsidP="00E42299">
                  <w:pPr>
                    <w:spacing w:after="0" w:line="240" w:lineRule="auto"/>
                    <w:jc w:val="both"/>
                    <w:rPr>
                      <w:rFonts w:ascii="Times New Roman" w:hAnsi="Times New Roman"/>
                      <w:sz w:val="24"/>
                      <w:szCs w:val="24"/>
                    </w:rPr>
                  </w:pPr>
                  <w:r w:rsidRPr="00354C27">
                    <w:rPr>
                      <w:rFonts w:ascii="Times New Roman" w:hAnsi="Times New Roman"/>
                      <w:sz w:val="24"/>
                      <w:szCs w:val="24"/>
                    </w:rPr>
                    <w:t>1</w:t>
                  </w:r>
                </w:p>
              </w:tc>
              <w:tc>
                <w:tcPr>
                  <w:tcW w:w="11766" w:type="dxa"/>
                  <w:tcBorders>
                    <w:top w:val="single" w:sz="4" w:space="0" w:color="auto"/>
                    <w:left w:val="single" w:sz="4" w:space="0" w:color="auto"/>
                    <w:bottom w:val="single" w:sz="4" w:space="0" w:color="auto"/>
                    <w:right w:val="single" w:sz="4" w:space="0" w:color="auto"/>
                  </w:tcBorders>
                  <w:hideMark/>
                </w:tcPr>
                <w:p w:rsidR="00E42299" w:rsidRPr="00354C27" w:rsidRDefault="00E42299" w:rsidP="00E42299">
                  <w:pPr>
                    <w:spacing w:after="0" w:line="240" w:lineRule="auto"/>
                    <w:jc w:val="both"/>
                    <w:rPr>
                      <w:rFonts w:ascii="Times New Roman" w:hAnsi="Times New Roman"/>
                      <w:sz w:val="24"/>
                      <w:szCs w:val="24"/>
                    </w:rPr>
                  </w:pPr>
                  <w:r w:rsidRPr="00354C27">
                    <w:rPr>
                      <w:rFonts w:ascii="Times New Roman" w:hAnsi="Times New Roman"/>
                      <w:sz w:val="24"/>
                      <w:szCs w:val="24"/>
                      <w:lang w:val="ru-RU"/>
                    </w:rPr>
                    <w:t>д.м.н., проф. Святенко Т.В.</w:t>
                  </w:r>
                </w:p>
                <w:p w:rsidR="00E42299" w:rsidRPr="00354C27" w:rsidRDefault="00E42299" w:rsidP="00E42299">
                  <w:pPr>
                    <w:spacing w:after="0" w:line="240" w:lineRule="auto"/>
                    <w:jc w:val="both"/>
                    <w:rPr>
                      <w:rFonts w:ascii="Times New Roman" w:hAnsi="Times New Roman"/>
                      <w:sz w:val="24"/>
                      <w:szCs w:val="24"/>
                    </w:rPr>
                  </w:pPr>
                  <w:r w:rsidRPr="00354C27">
                    <w:rPr>
                      <w:rFonts w:ascii="Times New Roman" w:hAnsi="Times New Roman"/>
                      <w:sz w:val="24"/>
                      <w:szCs w:val="24"/>
                    </w:rPr>
                    <w:t>Медичний центр приватного підприємства "Дзеркало", м.Дніпро</w:t>
                  </w:r>
                </w:p>
              </w:tc>
            </w:tr>
            <w:tr w:rsidR="00E42299" w:rsidRPr="00354C27" w:rsidTr="00E42299">
              <w:tc>
                <w:tcPr>
                  <w:tcW w:w="486" w:type="dxa"/>
                  <w:tcBorders>
                    <w:top w:val="single" w:sz="4" w:space="0" w:color="auto"/>
                    <w:left w:val="single" w:sz="4" w:space="0" w:color="auto"/>
                    <w:bottom w:val="single" w:sz="4" w:space="0" w:color="auto"/>
                    <w:right w:val="single" w:sz="4" w:space="0" w:color="auto"/>
                  </w:tcBorders>
                  <w:hideMark/>
                </w:tcPr>
                <w:p w:rsidR="00E42299" w:rsidRPr="00354C27" w:rsidRDefault="00E42299" w:rsidP="00E42299">
                  <w:pPr>
                    <w:spacing w:after="0" w:line="240" w:lineRule="auto"/>
                    <w:jc w:val="both"/>
                    <w:rPr>
                      <w:rFonts w:ascii="Times New Roman" w:hAnsi="Times New Roman"/>
                      <w:sz w:val="24"/>
                      <w:szCs w:val="24"/>
                    </w:rPr>
                  </w:pPr>
                  <w:r w:rsidRPr="00354C27">
                    <w:rPr>
                      <w:rFonts w:ascii="Times New Roman" w:hAnsi="Times New Roman"/>
                      <w:sz w:val="24"/>
                      <w:szCs w:val="24"/>
                    </w:rPr>
                    <w:t>2</w:t>
                  </w:r>
                </w:p>
              </w:tc>
              <w:tc>
                <w:tcPr>
                  <w:tcW w:w="11766" w:type="dxa"/>
                  <w:tcBorders>
                    <w:top w:val="single" w:sz="4" w:space="0" w:color="auto"/>
                    <w:left w:val="single" w:sz="4" w:space="0" w:color="auto"/>
                    <w:bottom w:val="single" w:sz="4" w:space="0" w:color="auto"/>
                    <w:right w:val="single" w:sz="4" w:space="0" w:color="auto"/>
                  </w:tcBorders>
                  <w:hideMark/>
                </w:tcPr>
                <w:p w:rsidR="00E42299" w:rsidRPr="00354C27" w:rsidRDefault="00E42299" w:rsidP="00E42299">
                  <w:pPr>
                    <w:spacing w:after="0" w:line="240" w:lineRule="auto"/>
                    <w:jc w:val="both"/>
                    <w:rPr>
                      <w:rFonts w:ascii="Times New Roman" w:hAnsi="Times New Roman"/>
                      <w:sz w:val="24"/>
                      <w:szCs w:val="24"/>
                    </w:rPr>
                  </w:pPr>
                  <w:r w:rsidRPr="00354C27">
                    <w:rPr>
                      <w:rFonts w:ascii="Times New Roman" w:hAnsi="Times New Roman"/>
                      <w:sz w:val="24"/>
                      <w:szCs w:val="24"/>
                    </w:rPr>
                    <w:t xml:space="preserve">лікар Литвиненко Б.В. </w:t>
                  </w:r>
                </w:p>
                <w:p w:rsidR="00E42299" w:rsidRPr="00354C27" w:rsidRDefault="00E42299" w:rsidP="00E42299">
                  <w:pPr>
                    <w:spacing w:after="0" w:line="240" w:lineRule="auto"/>
                    <w:jc w:val="both"/>
                    <w:rPr>
                      <w:rFonts w:ascii="Times New Roman" w:hAnsi="Times New Roman"/>
                      <w:sz w:val="24"/>
                      <w:szCs w:val="24"/>
                    </w:rPr>
                  </w:pPr>
                  <w:r w:rsidRPr="00354C27">
                    <w:rPr>
                      <w:rFonts w:ascii="Times New Roman" w:hAnsi="Times New Roman"/>
                      <w:sz w:val="24"/>
                      <w:szCs w:val="24"/>
                    </w:rPr>
                    <w:t>Київська міська клінічна шкірно-венерологічна лікарня, поліклініка з кабінетами спеціалістів,  м. Київ</w:t>
                  </w:r>
                </w:p>
              </w:tc>
            </w:tr>
          </w:tbl>
          <w:p w:rsidR="00954B4D" w:rsidRPr="00354C27" w:rsidRDefault="00954B4D" w:rsidP="00E42299">
            <w:pPr>
              <w:spacing w:after="0" w:line="240" w:lineRule="auto"/>
              <w:jc w:val="both"/>
              <w:rPr>
                <w:rFonts w:ascii="Times New Roman" w:hAnsi="Times New Roman"/>
                <w:sz w:val="24"/>
                <w:szCs w:val="24"/>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7112D" w:rsidP="005910BC">
            <w:pPr>
              <w:spacing w:after="0" w:line="240" w:lineRule="auto"/>
              <w:jc w:val="both"/>
              <w:rPr>
                <w:rFonts w:ascii="Times New Roman" w:hAnsi="Times New Roman"/>
                <w:sz w:val="24"/>
                <w:szCs w:val="24"/>
              </w:rPr>
            </w:pPr>
            <w:r>
              <w:rPr>
                <w:rFonts w:ascii="Times New Roman" w:hAnsi="Times New Roman"/>
                <w:sz w:val="24"/>
                <w:szCs w:val="24"/>
              </w:rPr>
              <w:t>№ 1403 від 14.06.2019</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E42299" w:rsidP="0007112D">
            <w:pPr>
              <w:spacing w:after="0" w:line="240" w:lineRule="auto"/>
              <w:jc w:val="both"/>
              <w:rPr>
                <w:rFonts w:ascii="Times New Roman" w:hAnsi="Times New Roman"/>
                <w:sz w:val="24"/>
                <w:szCs w:val="24"/>
              </w:rPr>
            </w:pPr>
            <w:r w:rsidRPr="00354C27">
              <w:rPr>
                <w:rFonts w:ascii="Times New Roman" w:hAnsi="Times New Roman"/>
                <w:sz w:val="24"/>
                <w:szCs w:val="24"/>
              </w:rPr>
              <w:t>«Відкрите дослідження з оцінки потенціалу адреналової супресії і фармакокінетичних властивостей застосування піни галобетазолу пропіонату 0,05% двічі на добу у пацієнтів з бляшкоподібним псоріазом віком від 12 до неповних 18 років,</w:t>
            </w:r>
            <w:r w:rsidR="0007112D">
              <w:rPr>
                <w:rFonts w:ascii="Times New Roman" w:hAnsi="Times New Roman"/>
                <w:sz w:val="24"/>
                <w:szCs w:val="24"/>
              </w:rPr>
              <w:t xml:space="preserve"> які лікуються два тижні», </w:t>
            </w:r>
            <w:r w:rsidRPr="00354C27">
              <w:rPr>
                <w:rFonts w:ascii="Times New Roman" w:hAnsi="Times New Roman"/>
                <w:sz w:val="24"/>
                <w:szCs w:val="24"/>
              </w:rPr>
              <w:t>код</w:t>
            </w:r>
            <w:r w:rsidR="0007112D">
              <w:rPr>
                <w:rFonts w:ascii="Times New Roman" w:hAnsi="Times New Roman"/>
                <w:sz w:val="24"/>
                <w:szCs w:val="24"/>
              </w:rPr>
              <w:t xml:space="preserve"> дослідження</w:t>
            </w:r>
            <w:r w:rsidR="002D6FC0">
              <w:rPr>
                <w:rFonts w:ascii="Times New Roman" w:hAnsi="Times New Roman"/>
                <w:sz w:val="24"/>
                <w:szCs w:val="24"/>
              </w:rPr>
              <w:t xml:space="preserve"> </w:t>
            </w:r>
            <w:r w:rsidRPr="00354C27">
              <w:rPr>
                <w:rFonts w:ascii="Times New Roman" w:hAnsi="Times New Roman"/>
                <w:sz w:val="24"/>
                <w:szCs w:val="24"/>
              </w:rPr>
              <w:t>122-0551-209, версія 3.0 від 12 квітня 2019 року</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E42299" w:rsidP="005910BC">
            <w:pPr>
              <w:spacing w:after="0" w:line="240" w:lineRule="auto"/>
              <w:jc w:val="both"/>
              <w:rPr>
                <w:rFonts w:ascii="Times New Roman" w:hAnsi="Times New Roman"/>
                <w:sz w:val="24"/>
                <w:szCs w:val="24"/>
              </w:rPr>
            </w:pPr>
            <w:r w:rsidRPr="00354C27">
              <w:rPr>
                <w:rFonts w:ascii="Times New Roman" w:hAnsi="Times New Roman"/>
                <w:sz w:val="24"/>
                <w:szCs w:val="24"/>
              </w:rPr>
              <w:t>ТОВ «Кромосфарма Україна», Україна</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E42299" w:rsidP="005910BC">
            <w:pPr>
              <w:spacing w:after="0" w:line="240" w:lineRule="auto"/>
              <w:jc w:val="both"/>
              <w:rPr>
                <w:rFonts w:ascii="Times New Roman" w:hAnsi="Times New Roman"/>
                <w:sz w:val="24"/>
                <w:szCs w:val="24"/>
              </w:rPr>
            </w:pPr>
            <w:r w:rsidRPr="00354C27">
              <w:rPr>
                <w:rFonts w:ascii="Times New Roman" w:hAnsi="Times New Roman"/>
                <w:sz w:val="24"/>
                <w:szCs w:val="24"/>
              </w:rPr>
              <w:t xml:space="preserve">Mayne Pharma, LLC, </w:t>
            </w:r>
            <w:r w:rsidRPr="00354C27">
              <w:rPr>
                <w:rFonts w:ascii="Times New Roman" w:hAnsi="Times New Roman"/>
                <w:sz w:val="24"/>
                <w:szCs w:val="24"/>
                <w:lang w:val="en-US"/>
              </w:rPr>
              <w:t>USA</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63AEC"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Додаток 18</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E42299" w:rsidP="00CD3662">
            <w:pPr>
              <w:spacing w:after="0" w:line="240" w:lineRule="auto"/>
              <w:jc w:val="both"/>
              <w:rPr>
                <w:rFonts w:ascii="Times New Roman" w:hAnsi="Times New Roman"/>
                <w:sz w:val="24"/>
                <w:szCs w:val="24"/>
              </w:rPr>
            </w:pPr>
            <w:r w:rsidRPr="00354C27">
              <w:rPr>
                <w:rFonts w:ascii="Times New Roman" w:hAnsi="Times New Roman"/>
                <w:bCs/>
                <w:sz w:val="24"/>
                <w:szCs w:val="24"/>
              </w:rPr>
              <w:t>Брошура дослідника Апреміласт (CC-10004), версія 21 від 20 травня 2019 р., англійською мовою</w:t>
            </w:r>
            <w:r w:rsidRPr="00354C27">
              <w:rPr>
                <w:rFonts w:ascii="Times New Roman" w:hAnsi="Times New Roman"/>
                <w:bCs/>
                <w:i/>
                <w:sz w:val="24"/>
                <w:szCs w:val="24"/>
              </w:rPr>
              <w:t xml:space="preserve"> </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7112D" w:rsidP="005910BC">
            <w:pPr>
              <w:spacing w:after="0" w:line="240" w:lineRule="auto"/>
              <w:jc w:val="both"/>
              <w:rPr>
                <w:rFonts w:ascii="Times New Roman" w:hAnsi="Times New Roman"/>
                <w:sz w:val="24"/>
                <w:szCs w:val="24"/>
              </w:rPr>
            </w:pPr>
            <w:r>
              <w:rPr>
                <w:rFonts w:ascii="Times New Roman" w:hAnsi="Times New Roman"/>
                <w:sz w:val="24"/>
                <w:szCs w:val="24"/>
              </w:rPr>
              <w:t>№ 1392 від 22.12.2016</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плацебо-контрольоване, багатоцентрове дослідження фази II з метою оцінки ефективності та безпеки препарату Апреміласт (CC-10004) для лікування пацієнтів з виразковим колітом активного перебігу», код дослідження CC-10004-UC-001, поправка 4, фінальна від 08 серпня 2018 р.</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sz w:val="24"/>
                <w:szCs w:val="24"/>
              </w:rPr>
              <w:t xml:space="preserve">ТОВ </w:t>
            </w:r>
            <w:r w:rsidRPr="00354C27">
              <w:rPr>
                <w:rFonts w:ascii="Times New Roman" w:hAnsi="Times New Roman"/>
                <w:sz w:val="24"/>
                <w:szCs w:val="24"/>
                <w:lang w:val="ru-RU"/>
              </w:rPr>
              <w:t>«</w:t>
            </w:r>
            <w:r w:rsidRPr="00354C27">
              <w:rPr>
                <w:rFonts w:ascii="Times New Roman" w:hAnsi="Times New Roman"/>
                <w:sz w:val="24"/>
                <w:szCs w:val="24"/>
              </w:rPr>
              <w:t>Контрактно-дослідницька організація ІнноФарм-Україна»</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sz w:val="24"/>
                <w:szCs w:val="24"/>
              </w:rPr>
              <w:t>«Селджен Корпорейшн», США (Celgene Corporation, USA)</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63AEC"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Додаток 1</w:t>
            </w:r>
            <w:r w:rsidRPr="00354C27">
              <w:rPr>
                <w:rFonts w:ascii="Times New Roman" w:eastAsia="Times New Roman" w:hAnsi="Times New Roman"/>
                <w:sz w:val="24"/>
                <w:szCs w:val="24"/>
                <w:lang w:val="ru-RU" w:eastAsia="uk-UA"/>
              </w:rPr>
              <w:t>9</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CD3662">
            <w:pPr>
              <w:spacing w:after="0" w:line="240" w:lineRule="auto"/>
              <w:jc w:val="both"/>
              <w:rPr>
                <w:rFonts w:ascii="Times New Roman" w:hAnsi="Times New Roman"/>
                <w:sz w:val="24"/>
                <w:szCs w:val="24"/>
              </w:rPr>
            </w:pPr>
            <w:r w:rsidRPr="00354C27">
              <w:rPr>
                <w:rFonts w:ascii="Times New Roman" w:hAnsi="Times New Roman"/>
                <w:sz w:val="24"/>
                <w:szCs w:val="24"/>
              </w:rPr>
              <w:t xml:space="preserve">Знімки екрану електронного щоденника пацієнта Touch, версія 2 для України від 27 березня 2019 року, українською мовою, версія 2 для України від 15 березня 2019 року російською мовою </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7112D" w:rsidP="005910BC">
            <w:pPr>
              <w:spacing w:after="0" w:line="240" w:lineRule="auto"/>
              <w:jc w:val="both"/>
              <w:rPr>
                <w:rFonts w:ascii="Times New Roman" w:hAnsi="Times New Roman"/>
                <w:sz w:val="24"/>
                <w:szCs w:val="24"/>
              </w:rPr>
            </w:pPr>
            <w:r>
              <w:rPr>
                <w:rFonts w:ascii="Times New Roman" w:hAnsi="Times New Roman"/>
                <w:sz w:val="24"/>
                <w:szCs w:val="24"/>
              </w:rPr>
              <w:t>№ 341 від 26.02.2018</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sz w:val="24"/>
                <w:szCs w:val="24"/>
              </w:rPr>
              <w:t>«Багатоцентрове,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Крона, у яких виникла відповідь на індукційну терапію у дослідженнях M16-006 або M15-991; або які завершили дослідження М15-989», код дослідження М16-000 з інкорпорованою адміністративною зміною 1 та поправками 1, 2, 3 та 4 від 14 серпня 2018 року, Адміністративна зміна 2 до протоколу M16-000 від 30 серпня 2018 року</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sz w:val="24"/>
                <w:szCs w:val="24"/>
              </w:rPr>
              <w:t>«ЕббВі Біофармасьютікалз ГмбХ», Швейцарія</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sz w:val="24"/>
                <w:szCs w:val="24"/>
              </w:rPr>
              <w:t>AbbVie Inc., USA</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63AEC"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20</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7112D" w:rsidP="00CD3662">
            <w:pPr>
              <w:spacing w:after="0" w:line="240" w:lineRule="auto"/>
              <w:jc w:val="both"/>
              <w:rPr>
                <w:rFonts w:ascii="Times New Roman" w:hAnsi="Times New Roman"/>
                <w:bCs/>
                <w:sz w:val="24"/>
                <w:szCs w:val="24"/>
              </w:rPr>
            </w:pPr>
            <w:r w:rsidRPr="0007112D">
              <w:rPr>
                <w:rFonts w:ascii="Times New Roman" w:hAnsi="Times New Roman"/>
                <w:bCs/>
                <w:sz w:val="24"/>
                <w:szCs w:val="24"/>
              </w:rPr>
              <w:t xml:space="preserve">Шаблони інформаційних листів до пацієнта щодо можливості участі у науковому клінічному дослідженні хвороби Крона (Лист 1 – Загострення; Лист 2 – Симптоми; Лист 3 – Збентеження; Повторний лист), для розсилання поштовою службою, версія 1 для України від 12 вересня 2017 року, українською та російською мовами; Шаблони інформаційних листів до пацієнта щодо можливості участі у науковому клінічному дослідженні хвороби Крона (Електронний лист 1 – Загострення; Електронний лист 2 – Симптоми; Електронний лист 3 – Збентеження; Додатковий електронний лист), для розсилання електронною поштою, версія 1 для України від 12 вересня 2017 року, українською та російською мовами; Шаблони рекламних оголошень за ключовими словами щодо можливості участі у науковому клінічному дослідженні хвороби Крона, версія 1 для України від 12 вересня 2017 року, українською та російською мовами; Шаблон інформаційного повідомлення, що відображатиметься після проходження потенційним учасником випробування з приводу хвороби Крона опитування на веб-сайті інформаційного партнера (Медична онлайн-мережа), версія 1 для України від 12 вересня 2017 року, українською та російською мовами; Шаблони рекламних оголошень в соціальних мережах і Facebook щодо можливості участі у науковому клінічному дослідженні хвороби Крона, версія 1 для України від 12 вересня 2017 року, українською та російською мовами; Шаблони рекламних оголошень у мережах Твіттер та Інстаграм щодо наукового клінічного дослідження хвороби Крона, версія 1 для України від 12 вересня 2017 року, українською та російською мовами; Анкета Acurian для направлення пацієнта з хворобою Крона, версія від </w:t>
            </w:r>
            <w:r w:rsidR="00282C13">
              <w:rPr>
                <w:rFonts w:ascii="Times New Roman" w:hAnsi="Times New Roman"/>
                <w:bCs/>
                <w:sz w:val="24"/>
                <w:szCs w:val="24"/>
              </w:rPr>
              <w:t xml:space="preserve">                 </w:t>
            </w:r>
            <w:r w:rsidRPr="0007112D">
              <w:rPr>
                <w:rFonts w:ascii="Times New Roman" w:hAnsi="Times New Roman"/>
                <w:bCs/>
                <w:sz w:val="24"/>
                <w:szCs w:val="24"/>
              </w:rPr>
              <w:t xml:space="preserve">17 листопада 2017 року, українською та російською мовами; Зразки банерів щодо наукового клінічного дослідження хвороби Крона, версія 1 для України від 12 вересня 2017 року, українською та російською мовами; Макет цільової веб-сторінки за посиланням з банера, версія 1 для України від 12 вересня 2017 року, українською та російською мовами; Зразки рекламних листівок щодо наукового клінічного дослідження хвороби Крона, версія 1 для України від </w:t>
            </w:r>
            <w:r w:rsidR="00282C13">
              <w:rPr>
                <w:rFonts w:ascii="Times New Roman" w:hAnsi="Times New Roman"/>
                <w:bCs/>
                <w:sz w:val="24"/>
                <w:szCs w:val="24"/>
              </w:rPr>
              <w:t xml:space="preserve">               </w:t>
            </w:r>
            <w:r w:rsidRPr="0007112D">
              <w:rPr>
                <w:rFonts w:ascii="Times New Roman" w:hAnsi="Times New Roman"/>
                <w:bCs/>
                <w:sz w:val="24"/>
                <w:szCs w:val="24"/>
              </w:rPr>
              <w:t>12 вересня 2017 року, українською та російською мовами; Зразки рекламних зображень щодо наукового клінічного дослідження хвороби Крона для використання у соціальних мережах, версія 1 для США від 12 вересня 2017 року, англійською мовою; Шаблон інформаційного листа до пацієнта щодо наукового клінічного випробування за протоколом М16-006, версія 1 для України від 12 вересня 2017 року, українською та російською мовами; Інформаційна брошура «Хвороба Крона. Через хворобу Ви відчуваєте безпорадність?», версія 2 для України від</w:t>
            </w:r>
            <w:r w:rsidR="00282C13">
              <w:rPr>
                <w:rFonts w:ascii="Times New Roman" w:hAnsi="Times New Roman"/>
                <w:bCs/>
                <w:sz w:val="24"/>
                <w:szCs w:val="24"/>
              </w:rPr>
              <w:t xml:space="preserve">         </w:t>
            </w:r>
            <w:r w:rsidRPr="0007112D">
              <w:rPr>
                <w:rFonts w:ascii="Times New Roman" w:hAnsi="Times New Roman"/>
                <w:bCs/>
                <w:sz w:val="24"/>
                <w:szCs w:val="24"/>
              </w:rPr>
              <w:t xml:space="preserve"> 12 грудня 2018 року, українською та російською мовами; Рекламний проспект «Хвороба Крона. Через хворобу Ви відчуваєте безпорадність?», версія 2 для України від 12 грудня 2018 року, українською та російською мовами; Рекламний постер «Хвороба Крона. Через хворобу Ви відчуваєте безпорадність?», версія 2 для України від 12 грудня 2018 року, українською та російською мовами; Знімки екрану електронного щоденника пацієнта Touch, версія 2 для України від 27 березня 2019 року, українською мовою, версія 2 для України від 15 березня 2019 року російською мовою; Шаблон листа лікаря-дослідника до інших лікарів щодо скерування пацієнтів, які можуть потенційно взяти </w:t>
            </w:r>
            <w:r w:rsidRPr="0007112D">
              <w:rPr>
                <w:rFonts w:ascii="Times New Roman" w:hAnsi="Times New Roman"/>
                <w:bCs/>
                <w:sz w:val="24"/>
                <w:szCs w:val="24"/>
              </w:rPr>
              <w:lastRenderedPageBreak/>
              <w:t>участь у науковому клінічному випробуванні за протоколом М16-006, версія 1 для України від 12 вересня 2017 року, українською та російською мовами</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lastRenderedPageBreak/>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AA1F1E" w:rsidP="005910BC">
            <w:pPr>
              <w:spacing w:after="0" w:line="240" w:lineRule="auto"/>
              <w:jc w:val="both"/>
              <w:rPr>
                <w:rFonts w:ascii="Times New Roman" w:hAnsi="Times New Roman"/>
                <w:sz w:val="24"/>
                <w:szCs w:val="24"/>
              </w:rPr>
            </w:pPr>
            <w:r>
              <w:rPr>
                <w:rFonts w:ascii="Times New Roman" w:hAnsi="Times New Roman"/>
                <w:sz w:val="24"/>
                <w:szCs w:val="24"/>
              </w:rPr>
              <w:t>№ 1542 від 06.12.2017</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sz w:val="24"/>
                <w:szCs w:val="24"/>
              </w:rPr>
              <w:t xml:space="preserve">«Багатоцентрове, рандомізоване, подвійне сліпе, плацебо-контрольоване, індукційне дослідження для оцінки ефективності та безпечності ріcанкізумабу у пацієнтів з середньотяжкою або тяжкою формами активної хвороби Крона», код дослідження М16-006 з інкорпорованою адміністративною зміною 1 та поправками 1, 2, 3 та 4 від </w:t>
            </w:r>
            <w:r w:rsidR="00282C13">
              <w:rPr>
                <w:rFonts w:ascii="Times New Roman" w:hAnsi="Times New Roman"/>
                <w:sz w:val="24"/>
                <w:szCs w:val="24"/>
              </w:rPr>
              <w:t xml:space="preserve">               </w:t>
            </w:r>
            <w:r w:rsidRPr="00354C27">
              <w:rPr>
                <w:rFonts w:ascii="Times New Roman" w:hAnsi="Times New Roman"/>
                <w:sz w:val="24"/>
                <w:szCs w:val="24"/>
              </w:rPr>
              <w:t>22 лютого 2019 року</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sz w:val="24"/>
                <w:szCs w:val="24"/>
              </w:rPr>
              <w:t>«ЕббВі Біофармасьютікалз ГмбХ», Швейцарія</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D3662" w:rsidP="005910BC">
            <w:pPr>
              <w:spacing w:after="0" w:line="240" w:lineRule="auto"/>
              <w:jc w:val="both"/>
              <w:rPr>
                <w:rFonts w:ascii="Times New Roman" w:hAnsi="Times New Roman"/>
                <w:sz w:val="24"/>
                <w:szCs w:val="24"/>
              </w:rPr>
            </w:pPr>
            <w:r w:rsidRPr="00354C27">
              <w:rPr>
                <w:rFonts w:ascii="Times New Roman" w:hAnsi="Times New Roman"/>
                <w:bCs/>
                <w:sz w:val="24"/>
                <w:szCs w:val="24"/>
              </w:rPr>
              <w:t>AbbVie Inc., USA</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63AEC"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8223EB" w:rsidRPr="00354C27" w:rsidRDefault="008223EB" w:rsidP="008223EB">
      <w:pPr>
        <w:spacing w:after="0" w:line="240" w:lineRule="auto"/>
        <w:rPr>
          <w:rFonts w:ascii="Times New Roman" w:hAnsi="Times New Roman"/>
          <w:sz w:val="24"/>
          <w:szCs w:val="24"/>
        </w:rPr>
      </w:pPr>
    </w:p>
    <w:p w:rsidR="008223EB" w:rsidRPr="00354C27" w:rsidRDefault="008223EB" w:rsidP="008223EB">
      <w:pPr>
        <w:spacing w:after="0" w:line="240" w:lineRule="auto"/>
        <w:rPr>
          <w:rFonts w:ascii="Times New Roman" w:hAnsi="Times New Roman"/>
          <w:sz w:val="24"/>
          <w:szCs w:val="24"/>
        </w:rPr>
      </w:pPr>
    </w:p>
    <w:p w:rsidR="008223EB" w:rsidRPr="00354C27" w:rsidRDefault="008223EB" w:rsidP="008223EB">
      <w:pPr>
        <w:spacing w:after="0" w:line="240" w:lineRule="auto"/>
        <w:rPr>
          <w:rFonts w:ascii="Times New Roman" w:hAnsi="Times New Roman"/>
          <w:sz w:val="24"/>
          <w:szCs w:val="24"/>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5709D6">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21</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F005EB" w:rsidRPr="00354C27" w:rsidRDefault="00F005EB" w:rsidP="00F005EB">
            <w:pPr>
              <w:spacing w:after="0" w:line="240" w:lineRule="auto"/>
              <w:jc w:val="both"/>
              <w:rPr>
                <w:rFonts w:ascii="Times New Roman" w:hAnsi="Times New Roman"/>
                <w:sz w:val="24"/>
                <w:szCs w:val="24"/>
              </w:rPr>
            </w:pPr>
            <w:r w:rsidRPr="00354C27">
              <w:rPr>
                <w:rFonts w:ascii="Times New Roman" w:hAnsi="Times New Roman"/>
                <w:sz w:val="24"/>
                <w:szCs w:val="24"/>
              </w:rPr>
              <w:t xml:space="preserve">Збільшення кількості пацієнтів, залучених у клінічне випробування в Україні, з 18 до 42 </w:t>
            </w:r>
          </w:p>
          <w:p w:rsidR="00954B4D" w:rsidRPr="00354C27" w:rsidRDefault="00F005EB" w:rsidP="00F005EB">
            <w:pPr>
              <w:spacing w:after="0" w:line="240" w:lineRule="auto"/>
              <w:jc w:val="both"/>
              <w:rPr>
                <w:rFonts w:ascii="Times New Roman" w:hAnsi="Times New Roman"/>
                <w:sz w:val="24"/>
                <w:szCs w:val="24"/>
              </w:rPr>
            </w:pPr>
            <w:r w:rsidRPr="00354C27">
              <w:rPr>
                <w:rFonts w:ascii="Times New Roman" w:hAnsi="Times New Roman"/>
                <w:sz w:val="24"/>
                <w:szCs w:val="24"/>
              </w:rPr>
              <w:t xml:space="preserve"> </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28387D" w:rsidP="005910BC">
            <w:pPr>
              <w:spacing w:after="0" w:line="240" w:lineRule="auto"/>
              <w:jc w:val="both"/>
              <w:rPr>
                <w:rFonts w:ascii="Times New Roman" w:hAnsi="Times New Roman"/>
                <w:sz w:val="24"/>
                <w:szCs w:val="24"/>
              </w:rPr>
            </w:pPr>
            <w:r>
              <w:rPr>
                <w:rFonts w:ascii="Times New Roman" w:hAnsi="Times New Roman"/>
                <w:sz w:val="24"/>
                <w:szCs w:val="24"/>
              </w:rPr>
              <w:t>№ 9 від 02.01.2019</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F005EB" w:rsidP="0028387D">
            <w:pPr>
              <w:spacing w:after="0" w:line="240" w:lineRule="auto"/>
              <w:jc w:val="both"/>
              <w:rPr>
                <w:rFonts w:ascii="Times New Roman" w:hAnsi="Times New Roman"/>
                <w:sz w:val="24"/>
                <w:szCs w:val="24"/>
              </w:rPr>
            </w:pPr>
            <w:r w:rsidRPr="00354C27">
              <w:rPr>
                <w:rFonts w:ascii="Times New Roman" w:hAnsi="Times New Roman"/>
                <w:sz w:val="24"/>
                <w:szCs w:val="24"/>
              </w:rPr>
              <w:t>«Відкрите довгострокове дослідження безпечності, що включає в себе подвійно сліпий, плацебо-контрольований, рандомізований період відміни препарату TEV-50717 (деутетрабеназину) для лікування синдрому Туретта в дітей та підлітків», код дослідження TV50717-CNS</w:t>
            </w:r>
            <w:r w:rsidR="0028387D">
              <w:rPr>
                <w:rFonts w:ascii="Times New Roman" w:hAnsi="Times New Roman"/>
                <w:sz w:val="24"/>
                <w:szCs w:val="24"/>
              </w:rPr>
              <w:t>-</w:t>
            </w:r>
            <w:r w:rsidRPr="00354C27">
              <w:rPr>
                <w:rFonts w:ascii="Times New Roman" w:hAnsi="Times New Roman"/>
                <w:sz w:val="24"/>
                <w:szCs w:val="24"/>
              </w:rPr>
              <w:t>30047, протокол клінічного випробування з поправкою 03 від 01 лютого 2018 р.</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F005EB" w:rsidP="005910BC">
            <w:pPr>
              <w:spacing w:after="0" w:line="240" w:lineRule="auto"/>
              <w:jc w:val="both"/>
              <w:rPr>
                <w:rFonts w:ascii="Times New Roman" w:hAnsi="Times New Roman"/>
                <w:sz w:val="24"/>
                <w:szCs w:val="24"/>
              </w:rPr>
            </w:pPr>
            <w:r w:rsidRPr="00354C27">
              <w:rPr>
                <w:rFonts w:ascii="Times New Roman" w:hAnsi="Times New Roman"/>
                <w:sz w:val="24"/>
                <w:szCs w:val="24"/>
              </w:rPr>
              <w:t>ТОВ «ІНС Ресерч Україна»</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F005EB" w:rsidP="005910BC">
            <w:pPr>
              <w:spacing w:after="0" w:line="240" w:lineRule="auto"/>
              <w:jc w:val="both"/>
              <w:rPr>
                <w:rFonts w:ascii="Times New Roman" w:hAnsi="Times New Roman"/>
                <w:sz w:val="24"/>
                <w:szCs w:val="24"/>
              </w:rPr>
            </w:pPr>
            <w:r w:rsidRPr="00354C27">
              <w:rPr>
                <w:rFonts w:ascii="Times New Roman" w:hAnsi="Times New Roman"/>
                <w:sz w:val="24"/>
                <w:szCs w:val="24"/>
              </w:rPr>
              <w:t>Тева Брендед Фармасьютікал Продактс Ар енд Ді, Інк. (Teva Branded Pharmaceutical Products R&amp;D, Inc.), США</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063AEC"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p>
    <w:p w:rsidR="008223EB" w:rsidRPr="00354C27" w:rsidRDefault="008223EB" w:rsidP="008223EB">
      <w:pPr>
        <w:spacing w:after="0" w:line="240" w:lineRule="auto"/>
        <w:rPr>
          <w:rFonts w:ascii="Times New Roman" w:hAnsi="Times New Roman"/>
          <w:sz w:val="24"/>
          <w:szCs w:val="24"/>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4970" w:type="dxa"/>
        <w:tblLook w:val="01E0" w:firstRow="1" w:lastRow="1" w:firstColumn="1" w:lastColumn="1" w:noHBand="0" w:noVBand="0"/>
      </w:tblPr>
      <w:tblGrid>
        <w:gridCol w:w="2344"/>
        <w:gridCol w:w="8821"/>
        <w:gridCol w:w="3685"/>
        <w:gridCol w:w="120"/>
      </w:tblGrid>
      <w:tr w:rsidR="0014473A" w:rsidRPr="00354C27" w:rsidTr="0014473A">
        <w:trPr>
          <w:gridBefore w:val="2"/>
          <w:wBefore w:w="11165" w:type="dxa"/>
          <w:trHeight w:val="568"/>
        </w:trPr>
        <w:tc>
          <w:tcPr>
            <w:tcW w:w="3805" w:type="dxa"/>
            <w:gridSpan w:val="2"/>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Додаток 22</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0" w:type="dxa"/>
        </w:trPr>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2"/>
            <w:tcBorders>
              <w:top w:val="single" w:sz="4" w:space="0" w:color="auto"/>
              <w:left w:val="single" w:sz="4" w:space="0" w:color="auto"/>
              <w:bottom w:val="single" w:sz="4" w:space="0" w:color="auto"/>
              <w:right w:val="single" w:sz="4" w:space="0" w:color="auto"/>
            </w:tcBorders>
          </w:tcPr>
          <w:p w:rsidR="00F005EB" w:rsidRPr="00354C27" w:rsidRDefault="00F005EB" w:rsidP="00F005EB">
            <w:pPr>
              <w:spacing w:after="0" w:line="240" w:lineRule="auto"/>
              <w:jc w:val="both"/>
              <w:rPr>
                <w:rFonts w:ascii="Times New Roman" w:hAnsi="Times New Roman"/>
                <w:i/>
                <w:sz w:val="24"/>
                <w:szCs w:val="24"/>
              </w:rPr>
            </w:pPr>
            <w:r w:rsidRPr="00354C27">
              <w:rPr>
                <w:rFonts w:ascii="Times New Roman" w:hAnsi="Times New Roman"/>
                <w:bCs/>
                <w:sz w:val="24"/>
                <w:szCs w:val="24"/>
              </w:rPr>
              <w:t>Брошура дослідника</w:t>
            </w:r>
            <w:r w:rsidRPr="00354C27">
              <w:rPr>
                <w:rFonts w:ascii="Times New Roman" w:hAnsi="Times New Roman"/>
                <w:sz w:val="24"/>
                <w:szCs w:val="24"/>
              </w:rPr>
              <w:t xml:space="preserve"> досліджуваного лікарського засобу </w:t>
            </w:r>
            <w:r w:rsidRPr="00354C27">
              <w:rPr>
                <w:rFonts w:ascii="Times New Roman" w:hAnsi="Times New Roman"/>
                <w:sz w:val="24"/>
                <w:szCs w:val="24"/>
                <w:lang w:val="ru-RU"/>
              </w:rPr>
              <w:t>TD</w:t>
            </w:r>
            <w:r w:rsidRPr="00354C27">
              <w:rPr>
                <w:rFonts w:ascii="Times New Roman" w:hAnsi="Times New Roman"/>
                <w:sz w:val="24"/>
                <w:szCs w:val="24"/>
              </w:rPr>
              <w:t>-1473</w:t>
            </w:r>
            <w:r w:rsidRPr="00354C27">
              <w:rPr>
                <w:rFonts w:ascii="Times New Roman" w:hAnsi="Times New Roman"/>
                <w:bCs/>
                <w:sz w:val="24"/>
                <w:szCs w:val="24"/>
              </w:rPr>
              <w:t xml:space="preserve">, видання 5.0 від 25 січня 2019 року англійською мовою; Досьє </w:t>
            </w:r>
            <w:r w:rsidRPr="00354C27">
              <w:rPr>
                <w:rFonts w:ascii="Times New Roman" w:hAnsi="Times New Roman"/>
                <w:sz w:val="24"/>
                <w:szCs w:val="24"/>
              </w:rPr>
              <w:t xml:space="preserve">досліджуваного лікарського засобу </w:t>
            </w:r>
            <w:r w:rsidRPr="00354C27">
              <w:rPr>
                <w:rFonts w:ascii="Times New Roman" w:hAnsi="Times New Roman"/>
                <w:sz w:val="24"/>
                <w:szCs w:val="24"/>
                <w:lang w:val="ru-RU"/>
              </w:rPr>
              <w:t>TD</w:t>
            </w:r>
            <w:r w:rsidRPr="00354C27">
              <w:rPr>
                <w:rFonts w:ascii="Times New Roman" w:hAnsi="Times New Roman"/>
                <w:sz w:val="24"/>
                <w:szCs w:val="24"/>
              </w:rPr>
              <w:t xml:space="preserve">-1473, </w:t>
            </w:r>
            <w:r w:rsidRPr="00354C27">
              <w:rPr>
                <w:rFonts w:ascii="Times New Roman" w:hAnsi="Times New Roman"/>
                <w:bCs/>
                <w:sz w:val="24"/>
                <w:szCs w:val="24"/>
              </w:rPr>
              <w:t xml:space="preserve">4.0 від 22 лютого </w:t>
            </w:r>
            <w:r w:rsidRPr="00354C27">
              <w:rPr>
                <w:rFonts w:ascii="Times New Roman" w:hAnsi="Times New Roman"/>
                <w:sz w:val="24"/>
                <w:szCs w:val="24"/>
              </w:rPr>
              <w:t>2019 року англійською мовою; Залучення додаткових місць проведення клінічного випробування</w:t>
            </w:r>
            <w:r w:rsidR="00D1310E" w:rsidRPr="00354C27">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576"/>
            </w:tblGrid>
            <w:tr w:rsidR="00F005EB" w:rsidRPr="00354C27" w:rsidTr="00D1310E">
              <w:trPr>
                <w:jc w:val="center"/>
              </w:trPr>
              <w:tc>
                <w:tcPr>
                  <w:tcW w:w="540" w:type="dxa"/>
                  <w:shd w:val="clear" w:color="auto" w:fill="auto"/>
                </w:tcPr>
                <w:p w:rsidR="00F005EB" w:rsidRPr="00354C27" w:rsidRDefault="00F005EB" w:rsidP="00D1310E">
                  <w:pPr>
                    <w:spacing w:after="0" w:line="240" w:lineRule="auto"/>
                    <w:jc w:val="center"/>
                    <w:rPr>
                      <w:rFonts w:ascii="Times New Roman" w:hAnsi="Times New Roman"/>
                      <w:bCs/>
                      <w:sz w:val="24"/>
                      <w:szCs w:val="24"/>
                    </w:rPr>
                  </w:pPr>
                  <w:r w:rsidRPr="00354C27">
                    <w:rPr>
                      <w:rFonts w:ascii="Times New Roman" w:hAnsi="Times New Roman"/>
                      <w:bCs/>
                      <w:sz w:val="24"/>
                      <w:szCs w:val="24"/>
                    </w:rPr>
                    <w:t>№</w:t>
                  </w:r>
                </w:p>
                <w:p w:rsidR="00F005EB" w:rsidRPr="00354C27" w:rsidRDefault="00F005EB" w:rsidP="00D1310E">
                  <w:pPr>
                    <w:spacing w:after="0" w:line="240" w:lineRule="auto"/>
                    <w:jc w:val="center"/>
                    <w:rPr>
                      <w:rFonts w:ascii="Times New Roman" w:hAnsi="Times New Roman"/>
                      <w:bCs/>
                      <w:sz w:val="24"/>
                      <w:szCs w:val="24"/>
                    </w:rPr>
                  </w:pPr>
                  <w:r w:rsidRPr="00354C27">
                    <w:rPr>
                      <w:rFonts w:ascii="Times New Roman" w:hAnsi="Times New Roman"/>
                      <w:bCs/>
                      <w:sz w:val="24"/>
                      <w:szCs w:val="24"/>
                    </w:rPr>
                    <w:t>п/п</w:t>
                  </w:r>
                </w:p>
              </w:tc>
              <w:tc>
                <w:tcPr>
                  <w:tcW w:w="11576" w:type="dxa"/>
                  <w:shd w:val="clear" w:color="auto" w:fill="auto"/>
                </w:tcPr>
                <w:p w:rsidR="00F005EB" w:rsidRPr="00354C27" w:rsidRDefault="00F005EB" w:rsidP="00D1310E">
                  <w:pPr>
                    <w:spacing w:after="0" w:line="240" w:lineRule="auto"/>
                    <w:jc w:val="center"/>
                    <w:rPr>
                      <w:rFonts w:ascii="Times New Roman" w:hAnsi="Times New Roman"/>
                      <w:bCs/>
                      <w:sz w:val="24"/>
                      <w:szCs w:val="24"/>
                    </w:rPr>
                  </w:pPr>
                  <w:r w:rsidRPr="00354C27">
                    <w:rPr>
                      <w:rFonts w:ascii="Times New Roman" w:hAnsi="Times New Roman"/>
                      <w:bCs/>
                      <w:sz w:val="24"/>
                      <w:szCs w:val="24"/>
                    </w:rPr>
                    <w:t>П.І.Б. відповідального дослідника</w:t>
                  </w:r>
                </w:p>
                <w:p w:rsidR="00F005EB" w:rsidRPr="00354C27" w:rsidRDefault="00F005EB" w:rsidP="00D1310E">
                  <w:pPr>
                    <w:spacing w:after="0" w:line="240" w:lineRule="auto"/>
                    <w:jc w:val="center"/>
                    <w:rPr>
                      <w:rFonts w:ascii="Times New Roman" w:hAnsi="Times New Roman"/>
                      <w:bCs/>
                      <w:sz w:val="24"/>
                      <w:szCs w:val="24"/>
                    </w:rPr>
                  </w:pPr>
                  <w:r w:rsidRPr="00354C27">
                    <w:rPr>
                      <w:rFonts w:ascii="Times New Roman" w:hAnsi="Times New Roman"/>
                      <w:bCs/>
                      <w:sz w:val="24"/>
                      <w:szCs w:val="24"/>
                    </w:rPr>
                    <w:t>Назва місця проведення клінічного випробування</w:t>
                  </w:r>
                </w:p>
              </w:tc>
            </w:tr>
            <w:tr w:rsidR="00F005EB" w:rsidRPr="00354C27" w:rsidTr="00D1310E">
              <w:trPr>
                <w:jc w:val="center"/>
              </w:trPr>
              <w:tc>
                <w:tcPr>
                  <w:tcW w:w="540" w:type="dxa"/>
                  <w:shd w:val="clear" w:color="auto" w:fill="auto"/>
                </w:tcPr>
                <w:p w:rsidR="00F005EB" w:rsidRPr="00354C27" w:rsidRDefault="00F005EB" w:rsidP="00F005EB">
                  <w:pPr>
                    <w:spacing w:after="0" w:line="240" w:lineRule="auto"/>
                    <w:jc w:val="both"/>
                    <w:rPr>
                      <w:rFonts w:ascii="Times New Roman" w:hAnsi="Times New Roman"/>
                      <w:bCs/>
                      <w:sz w:val="24"/>
                      <w:szCs w:val="24"/>
                    </w:rPr>
                  </w:pPr>
                  <w:r w:rsidRPr="00354C27">
                    <w:rPr>
                      <w:rFonts w:ascii="Times New Roman" w:hAnsi="Times New Roman"/>
                      <w:bCs/>
                      <w:sz w:val="24"/>
                      <w:szCs w:val="24"/>
                    </w:rPr>
                    <w:t>1.</w:t>
                  </w:r>
                </w:p>
              </w:tc>
              <w:tc>
                <w:tcPr>
                  <w:tcW w:w="11576" w:type="dxa"/>
                  <w:shd w:val="clear" w:color="auto" w:fill="auto"/>
                  <w:vAlign w:val="center"/>
                </w:tcPr>
                <w:p w:rsidR="00F005EB" w:rsidRPr="00354C27" w:rsidRDefault="00F005EB" w:rsidP="00F005EB">
                  <w:pPr>
                    <w:spacing w:after="0" w:line="240" w:lineRule="auto"/>
                    <w:jc w:val="both"/>
                    <w:rPr>
                      <w:rFonts w:ascii="Times New Roman" w:hAnsi="Times New Roman"/>
                      <w:sz w:val="24"/>
                      <w:szCs w:val="24"/>
                    </w:rPr>
                  </w:pPr>
                  <w:r w:rsidRPr="00354C27">
                    <w:rPr>
                      <w:rFonts w:ascii="Times New Roman" w:hAnsi="Times New Roman"/>
                      <w:sz w:val="24"/>
                      <w:szCs w:val="24"/>
                    </w:rPr>
                    <w:t>к.м.н. Дубовий В.А.</w:t>
                  </w:r>
                </w:p>
                <w:p w:rsidR="00F005EB" w:rsidRPr="00354C27" w:rsidRDefault="00F005EB" w:rsidP="00F005EB">
                  <w:pPr>
                    <w:spacing w:after="0" w:line="240" w:lineRule="auto"/>
                    <w:jc w:val="both"/>
                    <w:rPr>
                      <w:rFonts w:ascii="Times New Roman" w:hAnsi="Times New Roman"/>
                      <w:sz w:val="24"/>
                      <w:szCs w:val="24"/>
                    </w:rPr>
                  </w:pPr>
                  <w:r w:rsidRPr="00354C27">
                    <w:rPr>
                      <w:rFonts w:ascii="Times New Roman" w:hAnsi="Times New Roman"/>
                      <w:sz w:val="24"/>
                      <w:szCs w:val="24"/>
                    </w:rPr>
                    <w:t>Київська міська клінічна лікарня №18, проктологічне відділення, м. Київ</w:t>
                  </w:r>
                </w:p>
              </w:tc>
            </w:tr>
            <w:tr w:rsidR="00F005EB" w:rsidRPr="00354C27" w:rsidTr="00D1310E">
              <w:trPr>
                <w:jc w:val="center"/>
              </w:trPr>
              <w:tc>
                <w:tcPr>
                  <w:tcW w:w="540" w:type="dxa"/>
                  <w:shd w:val="clear" w:color="auto" w:fill="auto"/>
                </w:tcPr>
                <w:p w:rsidR="00F005EB" w:rsidRPr="00354C27" w:rsidRDefault="00F005EB" w:rsidP="00F005EB">
                  <w:pPr>
                    <w:spacing w:after="0" w:line="240" w:lineRule="auto"/>
                    <w:jc w:val="both"/>
                    <w:rPr>
                      <w:rFonts w:ascii="Times New Roman" w:hAnsi="Times New Roman"/>
                      <w:bCs/>
                      <w:sz w:val="24"/>
                      <w:szCs w:val="24"/>
                    </w:rPr>
                  </w:pPr>
                  <w:r w:rsidRPr="00354C27">
                    <w:rPr>
                      <w:rFonts w:ascii="Times New Roman" w:hAnsi="Times New Roman"/>
                      <w:bCs/>
                      <w:sz w:val="24"/>
                      <w:szCs w:val="24"/>
                    </w:rPr>
                    <w:t>2.</w:t>
                  </w:r>
                </w:p>
              </w:tc>
              <w:tc>
                <w:tcPr>
                  <w:tcW w:w="11576" w:type="dxa"/>
                  <w:shd w:val="clear" w:color="auto" w:fill="auto"/>
                </w:tcPr>
                <w:p w:rsidR="00F005EB" w:rsidRPr="00354C27" w:rsidRDefault="00F005EB" w:rsidP="00F005EB">
                  <w:pPr>
                    <w:spacing w:after="0" w:line="240" w:lineRule="auto"/>
                    <w:jc w:val="both"/>
                    <w:rPr>
                      <w:rFonts w:ascii="Times New Roman" w:hAnsi="Times New Roman"/>
                      <w:sz w:val="24"/>
                      <w:szCs w:val="24"/>
                    </w:rPr>
                  </w:pPr>
                  <w:r w:rsidRPr="00354C27">
                    <w:rPr>
                      <w:rFonts w:ascii="Times New Roman" w:hAnsi="Times New Roman"/>
                      <w:sz w:val="24"/>
                      <w:szCs w:val="24"/>
                    </w:rPr>
                    <w:t>д.м.н., проф. Чопей І.В.</w:t>
                  </w:r>
                </w:p>
                <w:p w:rsidR="00F005EB" w:rsidRPr="00354C27" w:rsidRDefault="00F005EB" w:rsidP="00D1310E">
                  <w:pPr>
                    <w:spacing w:after="0" w:line="240" w:lineRule="auto"/>
                    <w:jc w:val="both"/>
                    <w:rPr>
                      <w:rFonts w:ascii="Times New Roman" w:hAnsi="Times New Roman"/>
                      <w:sz w:val="24"/>
                      <w:szCs w:val="24"/>
                    </w:rPr>
                  </w:pPr>
                  <w:r w:rsidRPr="00354C27">
                    <w:rPr>
                      <w:rFonts w:ascii="Times New Roman" w:hAnsi="Times New Roman"/>
                      <w:sz w:val="24"/>
                      <w:szCs w:val="24"/>
                    </w:rPr>
                    <w:t>Комунальний заклад «Ужгородська районна лікарня», терапевтичне відділення, Державний вищий навчальний заклад «Ужгородський національний університет», кафедра терапії та сімейної медицини факультету післядипломної освіти та доуніверситетської підготовки, м. Ужгород</w:t>
                  </w:r>
                </w:p>
              </w:tc>
            </w:tr>
          </w:tbl>
          <w:p w:rsidR="00954B4D" w:rsidRPr="00354C27" w:rsidRDefault="00954B4D" w:rsidP="005910BC">
            <w:pPr>
              <w:spacing w:after="0" w:line="240" w:lineRule="auto"/>
              <w:jc w:val="both"/>
              <w:rPr>
                <w:rFonts w:ascii="Times New Roman" w:hAnsi="Times New Roman"/>
                <w:sz w:val="24"/>
                <w:szCs w:val="24"/>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0" w:type="dxa"/>
        </w:trPr>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2"/>
            <w:tcBorders>
              <w:top w:val="single" w:sz="4" w:space="0" w:color="auto"/>
              <w:left w:val="single" w:sz="4" w:space="0" w:color="auto"/>
              <w:bottom w:val="single" w:sz="4" w:space="0" w:color="auto"/>
              <w:right w:val="single" w:sz="4" w:space="0" w:color="auto"/>
            </w:tcBorders>
          </w:tcPr>
          <w:p w:rsidR="00954B4D" w:rsidRPr="00354C27" w:rsidRDefault="0028387D" w:rsidP="005910BC">
            <w:pPr>
              <w:spacing w:after="0" w:line="240" w:lineRule="auto"/>
              <w:jc w:val="both"/>
              <w:rPr>
                <w:rFonts w:ascii="Times New Roman" w:hAnsi="Times New Roman"/>
                <w:sz w:val="24"/>
                <w:szCs w:val="24"/>
              </w:rPr>
            </w:pPr>
            <w:r>
              <w:rPr>
                <w:rFonts w:ascii="Times New Roman" w:hAnsi="Times New Roman"/>
                <w:sz w:val="24"/>
                <w:szCs w:val="24"/>
              </w:rPr>
              <w:t>№ 1070 від 14.05.2019</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0" w:type="dxa"/>
        </w:trPr>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2"/>
            <w:tcBorders>
              <w:top w:val="single" w:sz="4" w:space="0" w:color="auto"/>
              <w:left w:val="single" w:sz="4" w:space="0" w:color="auto"/>
              <w:bottom w:val="single" w:sz="4" w:space="0" w:color="auto"/>
              <w:right w:val="single" w:sz="4" w:space="0" w:color="auto"/>
            </w:tcBorders>
          </w:tcPr>
          <w:p w:rsidR="00954B4D" w:rsidRPr="00354C27" w:rsidRDefault="00D1310E" w:rsidP="005910BC">
            <w:pPr>
              <w:spacing w:after="0" w:line="240" w:lineRule="auto"/>
              <w:jc w:val="both"/>
              <w:rPr>
                <w:rFonts w:ascii="Times New Roman" w:hAnsi="Times New Roman"/>
                <w:sz w:val="24"/>
                <w:szCs w:val="24"/>
              </w:rPr>
            </w:pPr>
            <w:r w:rsidRPr="00354C27">
              <w:rPr>
                <w:rFonts w:ascii="Times New Roman" w:hAnsi="Times New Roman"/>
                <w:sz w:val="24"/>
                <w:szCs w:val="24"/>
              </w:rPr>
              <w:t>«Комплекс багатоцентрових, рандомізованих, подвійно-сліпих, плацебо-контрольованих досліджень фази 2b/3, що проводяться в паралельних групах для оцінки ефективності та безпечності індукційної та підтримуючої терапії препаратом TD-1473 при застосуванні у кількох дозах у пацієнтів із активним виразковим колітом від помірного до важкого ступеня тяжкості», код дослідження 0157, з поправкою 1 від 01 жовтня 2018 року</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0" w:type="dxa"/>
        </w:trPr>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2"/>
            <w:tcBorders>
              <w:top w:val="single" w:sz="4" w:space="0" w:color="auto"/>
              <w:left w:val="single" w:sz="4" w:space="0" w:color="auto"/>
              <w:bottom w:val="single" w:sz="4" w:space="0" w:color="auto"/>
              <w:right w:val="single" w:sz="4" w:space="0" w:color="auto"/>
            </w:tcBorders>
          </w:tcPr>
          <w:p w:rsidR="00954B4D" w:rsidRPr="00354C27" w:rsidRDefault="00F005EB" w:rsidP="005910BC">
            <w:pPr>
              <w:spacing w:after="0" w:line="240" w:lineRule="auto"/>
              <w:jc w:val="both"/>
              <w:rPr>
                <w:rFonts w:ascii="Times New Roman" w:hAnsi="Times New Roman"/>
                <w:sz w:val="24"/>
                <w:szCs w:val="24"/>
              </w:rPr>
            </w:pPr>
            <w:r w:rsidRPr="00354C27">
              <w:rPr>
                <w:rFonts w:ascii="Times New Roman" w:hAnsi="Times New Roman"/>
                <w:sz w:val="24"/>
                <w:szCs w:val="24"/>
              </w:rPr>
              <w:t>ТОВАРИСТВО З ОБМЕЖЕНОЮ ВІДПОВІДАЛЬНІСТЮ «ФАРМАСЬЮТІКАЛ РІСЕРЧ АССОУШИЕЙТС УКРАЇНА» (ТОВ «ФРА УКРАЇНА»)</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0" w:type="dxa"/>
        </w:trPr>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2"/>
            <w:tcBorders>
              <w:top w:val="single" w:sz="4" w:space="0" w:color="auto"/>
              <w:left w:val="single" w:sz="4" w:space="0" w:color="auto"/>
              <w:bottom w:val="single" w:sz="4" w:space="0" w:color="auto"/>
              <w:right w:val="single" w:sz="4" w:space="0" w:color="auto"/>
            </w:tcBorders>
          </w:tcPr>
          <w:p w:rsidR="00954B4D" w:rsidRPr="00354C27" w:rsidRDefault="00D1310E" w:rsidP="005910BC">
            <w:pPr>
              <w:spacing w:after="0" w:line="240" w:lineRule="auto"/>
              <w:jc w:val="both"/>
              <w:rPr>
                <w:rFonts w:ascii="Times New Roman" w:hAnsi="Times New Roman"/>
                <w:sz w:val="24"/>
                <w:szCs w:val="24"/>
              </w:rPr>
            </w:pPr>
            <w:r w:rsidRPr="00354C27">
              <w:rPr>
                <w:rFonts w:ascii="Times New Roman" w:hAnsi="Times New Roman"/>
                <w:sz w:val="24"/>
                <w:szCs w:val="24"/>
              </w:rPr>
              <w:t>Theravance Biopharma Ireland Limited, Ірландія</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0" w:type="dxa"/>
        </w:trPr>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2"/>
            <w:tcBorders>
              <w:top w:val="single" w:sz="4" w:space="0" w:color="auto"/>
              <w:left w:val="single" w:sz="4" w:space="0" w:color="auto"/>
              <w:bottom w:val="single" w:sz="4" w:space="0" w:color="auto"/>
              <w:right w:val="single" w:sz="4" w:space="0" w:color="auto"/>
            </w:tcBorders>
          </w:tcPr>
          <w:p w:rsidR="00954B4D" w:rsidRPr="00354C27" w:rsidRDefault="00C64EC6"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54B4D" w:rsidRPr="00354C27" w:rsidRDefault="00954B4D" w:rsidP="00954B4D">
      <w:pPr>
        <w:spacing w:after="0" w:line="240" w:lineRule="auto"/>
        <w:rPr>
          <w:rFonts w:ascii="Times New Roman" w:eastAsia="Times New Roman" w:hAnsi="Times New Roman"/>
          <w:sz w:val="24"/>
          <w:szCs w:val="24"/>
          <w:lang w:eastAsia="ru-RU"/>
        </w:rPr>
      </w:pPr>
      <w:r w:rsidRPr="00354C27">
        <w:rPr>
          <w:rFonts w:ascii="Times New Roman" w:hAnsi="Times New Roman"/>
          <w:sz w:val="24"/>
          <w:szCs w:val="24"/>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23</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 xml:space="preserve">Збільшення кількості досліджуваних в Україні від попередньо запланованої (з 200 до 250 осіб) </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28387D" w:rsidP="005910BC">
            <w:pPr>
              <w:spacing w:after="0" w:line="240" w:lineRule="auto"/>
              <w:jc w:val="both"/>
              <w:rPr>
                <w:rFonts w:ascii="Times New Roman" w:hAnsi="Times New Roman"/>
                <w:sz w:val="24"/>
                <w:szCs w:val="24"/>
              </w:rPr>
            </w:pPr>
            <w:r>
              <w:rPr>
                <w:rFonts w:ascii="Times New Roman" w:hAnsi="Times New Roman"/>
                <w:sz w:val="24"/>
                <w:szCs w:val="24"/>
              </w:rPr>
              <w:t>№ 1465 від 08.08.2018</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5910BC">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подвійне сліпе багатоцентрове дослідження III фази для оцінки ефективності, безпечності та переносимості комбінації препаратів цефепім-AAI101 у порівнянні з піперациліном/тазобактамом для лікування ускладнених інфекцій сечовивідних шляхів, включаючи гострий пієлонефрит, у дорослих пацієнтів», код дослідження AT-301, версія 5.0 (поправка 4) від 06 вересня 2018 р.</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5910BC">
            <w:pPr>
              <w:spacing w:after="0" w:line="240" w:lineRule="auto"/>
              <w:jc w:val="both"/>
              <w:rPr>
                <w:rFonts w:ascii="Times New Roman" w:hAnsi="Times New Roman"/>
                <w:sz w:val="24"/>
                <w:szCs w:val="24"/>
              </w:rPr>
            </w:pPr>
            <w:r w:rsidRPr="00354C27">
              <w:rPr>
                <w:rFonts w:ascii="Times New Roman" w:hAnsi="Times New Roman"/>
                <w:sz w:val="24"/>
                <w:szCs w:val="24"/>
              </w:rPr>
              <w:t>ТОВ «Медпейс Україна»</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5910BC">
            <w:pPr>
              <w:spacing w:after="0" w:line="240" w:lineRule="auto"/>
              <w:jc w:val="both"/>
              <w:rPr>
                <w:rFonts w:ascii="Times New Roman" w:hAnsi="Times New Roman"/>
                <w:sz w:val="24"/>
                <w:szCs w:val="24"/>
              </w:rPr>
            </w:pPr>
            <w:r w:rsidRPr="00354C27">
              <w:rPr>
                <w:rFonts w:ascii="Times New Roman" w:hAnsi="Times New Roman"/>
                <w:sz w:val="24"/>
                <w:szCs w:val="24"/>
              </w:rPr>
              <w:t>«Аллекра Терап’ютікс САС», Франція (Allecra Therapeutics SAS, France)</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64EC6"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8223EB" w:rsidRPr="00354C27" w:rsidRDefault="00D05AC3" w:rsidP="00954B4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14473A">
            <w:pPr>
              <w:spacing w:after="0" w:line="240" w:lineRule="auto"/>
              <w:ind w:left="2694" w:hanging="2694"/>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24</w:t>
            </w:r>
          </w:p>
          <w:p w:rsidR="0014473A" w:rsidRPr="00354C27" w:rsidRDefault="0014473A" w:rsidP="0014473A">
            <w:pPr>
              <w:spacing w:after="0" w:line="240" w:lineRule="auto"/>
              <w:ind w:left="2694" w:hanging="2694"/>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14473A">
            <w:pPr>
              <w:spacing w:after="0" w:line="240" w:lineRule="auto"/>
              <w:ind w:left="2694" w:hanging="2694"/>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14473A">
            <w:pPr>
              <w:spacing w:after="0" w:line="240" w:lineRule="auto"/>
              <w:ind w:left="2694" w:hanging="2694"/>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14473A">
            <w:pPr>
              <w:spacing w:after="0" w:line="240" w:lineRule="auto"/>
              <w:ind w:left="2694" w:hanging="2694"/>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 xml:space="preserve">Залучення додаткових місць проведення клінічного випробування </w:t>
            </w:r>
          </w:p>
          <w:tbl>
            <w:tblPr>
              <w:tblW w:w="1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572"/>
            </w:tblGrid>
            <w:tr w:rsidR="0090551E" w:rsidRPr="00354C27" w:rsidTr="0090551E">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center"/>
                    <w:rPr>
                      <w:rFonts w:ascii="Times New Roman" w:hAnsi="Times New Roman"/>
                      <w:sz w:val="24"/>
                      <w:szCs w:val="24"/>
                    </w:rPr>
                  </w:pPr>
                  <w:r w:rsidRPr="00354C27">
                    <w:rPr>
                      <w:rFonts w:ascii="Times New Roman" w:hAnsi="Times New Roman"/>
                      <w:sz w:val="24"/>
                      <w:szCs w:val="24"/>
                    </w:rPr>
                    <w:t>№ п/п</w:t>
                  </w:r>
                </w:p>
              </w:tc>
              <w:tc>
                <w:tcPr>
                  <w:tcW w:w="11572"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center"/>
                    <w:rPr>
                      <w:rFonts w:ascii="Times New Roman" w:hAnsi="Times New Roman"/>
                      <w:sz w:val="24"/>
                      <w:szCs w:val="24"/>
                      <w:lang w:val="ru-RU"/>
                    </w:rPr>
                  </w:pPr>
                  <w:r w:rsidRPr="00354C27">
                    <w:rPr>
                      <w:rFonts w:ascii="Times New Roman" w:hAnsi="Times New Roman"/>
                      <w:sz w:val="24"/>
                      <w:szCs w:val="24"/>
                      <w:lang w:val="ru-RU"/>
                    </w:rPr>
                    <w:t>П.І.Б. відповідального дослідника</w:t>
                  </w:r>
                </w:p>
                <w:p w:rsidR="0090551E" w:rsidRPr="00354C27" w:rsidRDefault="0090551E" w:rsidP="0090551E">
                  <w:pPr>
                    <w:spacing w:after="0" w:line="240" w:lineRule="auto"/>
                    <w:jc w:val="center"/>
                    <w:rPr>
                      <w:rFonts w:ascii="Times New Roman" w:hAnsi="Times New Roman"/>
                      <w:sz w:val="24"/>
                      <w:szCs w:val="24"/>
                      <w:lang w:val="ru-RU"/>
                    </w:rPr>
                  </w:pPr>
                  <w:r w:rsidRPr="00354C27">
                    <w:rPr>
                      <w:rFonts w:ascii="Times New Roman" w:hAnsi="Times New Roman"/>
                      <w:sz w:val="24"/>
                      <w:szCs w:val="24"/>
                      <w:lang w:val="ru-RU"/>
                    </w:rPr>
                    <w:t>Назва місця проведення клінічного випробування</w:t>
                  </w:r>
                </w:p>
              </w:tc>
            </w:tr>
            <w:tr w:rsidR="0090551E" w:rsidRPr="00354C27" w:rsidTr="0090551E">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1</w:t>
                  </w:r>
                </w:p>
              </w:tc>
              <w:tc>
                <w:tcPr>
                  <w:tcW w:w="11572"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к.м.н. Гріднєв О.Є.</w:t>
                  </w:r>
                </w:p>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Державна установа «Національний інститут терапії ім. Л.Т. Малої НАМН України», відділ вивчення захворювань органів травлення та їх коморбідності з неінфекційними захворюваннями, відділення гастроентерології та терапії, м. Харків</w:t>
                  </w:r>
                </w:p>
              </w:tc>
            </w:tr>
            <w:tr w:rsidR="0090551E" w:rsidRPr="00354C27" w:rsidTr="0090551E">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2</w:t>
                  </w:r>
                </w:p>
              </w:tc>
              <w:tc>
                <w:tcPr>
                  <w:tcW w:w="11572"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lang w:val="ru-RU"/>
                    </w:rPr>
                    <w:t>к.м.н. Данилюк С.В.</w:t>
                  </w:r>
                </w:p>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Комунальний заклад Київської обласної ради «Київська обласна клінічна лікарня», гастроентерологічне відділення, м. Київ</w:t>
                  </w:r>
                </w:p>
              </w:tc>
            </w:tr>
            <w:tr w:rsidR="0090551E" w:rsidRPr="00354C27" w:rsidTr="0090551E">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3</w:t>
                  </w:r>
                </w:p>
              </w:tc>
              <w:tc>
                <w:tcPr>
                  <w:tcW w:w="11572"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лікар Логданіді Т.І.</w:t>
                  </w:r>
                </w:p>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Комунальний заклад Київської обласної ради «Київська обласна лікарня №2», терапевтичне відділення,                    м. Київ</w:t>
                  </w:r>
                </w:p>
              </w:tc>
            </w:tr>
            <w:tr w:rsidR="0090551E" w:rsidRPr="00354C27" w:rsidTr="0090551E">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4</w:t>
                  </w:r>
                </w:p>
              </w:tc>
              <w:tc>
                <w:tcPr>
                  <w:tcW w:w="11572"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lang w:val="ru-RU"/>
                    </w:rPr>
                    <w:t>д.м.н., проф., зав. каф. Іванов В.П.</w:t>
                  </w:r>
                </w:p>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Вінницький обласний клінічний госпіталь ветеранів війни, терапевтичне відділення №1, Вінницький національний медичний університет ім. М.І. Пирогова, кафедра внутрішньої медицини №3, м. Вінниця</w:t>
                  </w:r>
                </w:p>
              </w:tc>
            </w:tr>
            <w:tr w:rsidR="0090551E" w:rsidRPr="00354C27" w:rsidTr="0090551E">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5</w:t>
                  </w:r>
                </w:p>
              </w:tc>
              <w:tc>
                <w:tcPr>
                  <w:tcW w:w="11572" w:type="dxa"/>
                  <w:tcBorders>
                    <w:top w:val="single" w:sz="4" w:space="0" w:color="auto"/>
                    <w:left w:val="single" w:sz="4" w:space="0" w:color="auto"/>
                    <w:bottom w:val="single" w:sz="4" w:space="0" w:color="auto"/>
                    <w:right w:val="single" w:sz="4" w:space="0" w:color="auto"/>
                  </w:tcBorders>
                  <w:shd w:val="clear" w:color="auto" w:fill="auto"/>
                  <w:hideMark/>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lang w:val="ru-RU"/>
                    </w:rPr>
                    <w:t>головний лікар Малицька А.П.</w:t>
                  </w:r>
                </w:p>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Комунальне некомерційне підприємство «Херсонська міська клінічна лікарня ім. Є.Є. Карабелеша» Херсонської міської ради, гастротерапевтичне відділення, м. Херсон</w:t>
                  </w:r>
                </w:p>
              </w:tc>
            </w:tr>
          </w:tbl>
          <w:p w:rsidR="00954B4D" w:rsidRPr="00354C27" w:rsidRDefault="00954B4D" w:rsidP="0090551E">
            <w:pPr>
              <w:spacing w:after="0" w:line="240" w:lineRule="auto"/>
              <w:jc w:val="both"/>
              <w:rPr>
                <w:rFonts w:ascii="Times New Roman" w:hAnsi="Times New Roman"/>
                <w:sz w:val="24"/>
                <w:szCs w:val="24"/>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28387D" w:rsidP="005910BC">
            <w:pPr>
              <w:spacing w:after="0" w:line="240" w:lineRule="auto"/>
              <w:jc w:val="both"/>
              <w:rPr>
                <w:rFonts w:ascii="Times New Roman" w:hAnsi="Times New Roman"/>
                <w:sz w:val="24"/>
                <w:szCs w:val="24"/>
              </w:rPr>
            </w:pPr>
            <w:r w:rsidRPr="00177E0C">
              <w:rPr>
                <w:rFonts w:ascii="Times New Roman" w:hAnsi="Times New Roman"/>
                <w:sz w:val="24"/>
                <w:szCs w:val="24"/>
              </w:rPr>
              <w:t>-</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5910BC">
            <w:pPr>
              <w:spacing w:after="0" w:line="240" w:lineRule="auto"/>
              <w:jc w:val="both"/>
              <w:rPr>
                <w:rFonts w:ascii="Times New Roman" w:hAnsi="Times New Roman"/>
                <w:sz w:val="24"/>
                <w:szCs w:val="24"/>
              </w:rPr>
            </w:pPr>
            <w:r w:rsidRPr="00354C27">
              <w:rPr>
                <w:rFonts w:ascii="Times New Roman" w:hAnsi="Times New Roman"/>
                <w:sz w:val="24"/>
                <w:szCs w:val="24"/>
              </w:rPr>
              <w:t>«Багатоцентрове, Відкрите, Подовжене Дослідження III Фази для Оцінки Довготривалої Ефективності та Безпечності Застосування Мірікізумабу у Пацієнтів із Виразковим Колітом Помірного та Тяжкого Перебігу (LUCENT 3)»; код дослідження I6T-MC-AMAP, ініціальна версія від  15 березня 2018 року</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5910BC">
            <w:pPr>
              <w:spacing w:after="0" w:line="240" w:lineRule="auto"/>
              <w:jc w:val="both"/>
              <w:rPr>
                <w:rFonts w:ascii="Times New Roman" w:hAnsi="Times New Roman"/>
                <w:sz w:val="24"/>
                <w:szCs w:val="24"/>
              </w:rPr>
            </w:pPr>
            <w:r w:rsidRPr="00354C27">
              <w:rPr>
                <w:rFonts w:ascii="Times New Roman" w:hAnsi="Times New Roman"/>
                <w:sz w:val="24"/>
                <w:szCs w:val="24"/>
              </w:rPr>
              <w:t>Елі Ліллі Восток СА, Швейцарія</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177E0C" w:rsidP="005910BC">
            <w:pPr>
              <w:spacing w:after="0" w:line="240" w:lineRule="auto"/>
              <w:jc w:val="both"/>
              <w:rPr>
                <w:rFonts w:ascii="Times New Roman" w:hAnsi="Times New Roman"/>
                <w:sz w:val="24"/>
                <w:szCs w:val="24"/>
              </w:rPr>
            </w:pPr>
            <w:r>
              <w:rPr>
                <w:rFonts w:ascii="Times New Roman" w:hAnsi="Times New Roman"/>
                <w:sz w:val="24"/>
                <w:szCs w:val="24"/>
              </w:rPr>
              <w:t>Елі Ліллі енд Компані, США</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 xml:space="preserve">Супутні </w:t>
            </w:r>
            <w:r w:rsidRPr="00354C27">
              <w:rPr>
                <w:rFonts w:ascii="Times New Roman" w:eastAsia="Times New Roman" w:hAnsi="Times New Roman"/>
                <w:color w:val="000000"/>
                <w:sz w:val="24"/>
                <w:szCs w:val="24"/>
                <w:lang w:eastAsia="uk-UA"/>
              </w:rPr>
              <w:lastRenderedPageBreak/>
              <w:t>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64EC6"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lastRenderedPageBreak/>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90551E" w:rsidRPr="00354C27" w:rsidRDefault="0090551E">
      <w:r w:rsidRPr="00354C27">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25</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Default="000C18FC" w:rsidP="000C18FC">
            <w:pPr>
              <w:spacing w:after="0" w:line="240" w:lineRule="auto"/>
              <w:rPr>
                <w:rFonts w:ascii="Times New Roman" w:eastAsia="Times New Roman" w:hAnsi="Times New Roman"/>
                <w:sz w:val="24"/>
                <w:szCs w:val="24"/>
                <w:u w:val="single"/>
                <w:lang w:eastAsia="uk-UA"/>
              </w:rPr>
            </w:pPr>
            <w:r w:rsidRPr="000D1742">
              <w:rPr>
                <w:rFonts w:ascii="Times New Roman" w:eastAsia="Times New Roman" w:hAnsi="Times New Roman"/>
                <w:sz w:val="24"/>
                <w:szCs w:val="24"/>
                <w:u w:val="single"/>
                <w:lang w:eastAsia="uk-UA"/>
              </w:rPr>
              <w:t>15.08.2019 № 1804</w:t>
            </w:r>
          </w:p>
          <w:p w:rsidR="000C18FC" w:rsidRPr="00354C27" w:rsidRDefault="000C18FC" w:rsidP="000C18FC">
            <w:pPr>
              <w:spacing w:after="0" w:line="240" w:lineRule="auto"/>
              <w:rPr>
                <w:rFonts w:ascii="Times New Roman" w:eastAsia="Times New Roman" w:hAnsi="Times New Roman"/>
                <w:sz w:val="24"/>
                <w:szCs w:val="24"/>
                <w:lang w:eastAsia="uk-UA"/>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Оновлене маркування флаконів з досліджуваним лікарським засобом (MEDI4736 або плацебо) версія від 20 грудня 2018р. англійською мовою (лицьова сторінка), українською та російською мовами; Зміна місцезнаходження (адреси) Виробника досліджуваного лікарського засобу «Sharp Clinical Services (UK) Limited», Сполучене Королівство:</w:t>
            </w:r>
          </w:p>
          <w:tbl>
            <w:tblPr>
              <w:tblW w:w="1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6237"/>
            </w:tblGrid>
            <w:tr w:rsidR="0090551E" w:rsidRPr="00354C27" w:rsidTr="0090551E">
              <w:tc>
                <w:tcPr>
                  <w:tcW w:w="6015" w:type="dxa"/>
                  <w:shd w:val="clear" w:color="auto" w:fill="auto"/>
                </w:tcPr>
                <w:p w:rsidR="0090551E" w:rsidRPr="00354C27" w:rsidRDefault="0090551E" w:rsidP="0090551E">
                  <w:pPr>
                    <w:spacing w:after="0" w:line="240" w:lineRule="auto"/>
                    <w:jc w:val="center"/>
                    <w:rPr>
                      <w:rFonts w:ascii="Times New Roman" w:hAnsi="Times New Roman"/>
                      <w:sz w:val="24"/>
                      <w:szCs w:val="24"/>
                    </w:rPr>
                  </w:pPr>
                  <w:r w:rsidRPr="00354C27">
                    <w:rPr>
                      <w:rFonts w:ascii="Times New Roman" w:hAnsi="Times New Roman"/>
                      <w:sz w:val="24"/>
                      <w:szCs w:val="24"/>
                    </w:rPr>
                    <w:t>БУЛО</w:t>
                  </w:r>
                </w:p>
              </w:tc>
              <w:tc>
                <w:tcPr>
                  <w:tcW w:w="6237" w:type="dxa"/>
                  <w:shd w:val="clear" w:color="auto" w:fill="auto"/>
                </w:tcPr>
                <w:p w:rsidR="0090551E" w:rsidRPr="00354C27" w:rsidRDefault="0090551E" w:rsidP="0090551E">
                  <w:pPr>
                    <w:spacing w:after="0" w:line="240" w:lineRule="auto"/>
                    <w:jc w:val="center"/>
                    <w:rPr>
                      <w:rFonts w:ascii="Times New Roman" w:hAnsi="Times New Roman"/>
                      <w:sz w:val="24"/>
                      <w:szCs w:val="24"/>
                    </w:rPr>
                  </w:pPr>
                  <w:r w:rsidRPr="00354C27">
                    <w:rPr>
                      <w:rFonts w:ascii="Times New Roman" w:hAnsi="Times New Roman"/>
                      <w:sz w:val="24"/>
                      <w:szCs w:val="24"/>
                    </w:rPr>
                    <w:t>СТАЛО</w:t>
                  </w:r>
                </w:p>
              </w:tc>
            </w:tr>
            <w:tr w:rsidR="0090551E" w:rsidRPr="00354C27" w:rsidTr="0090551E">
              <w:tc>
                <w:tcPr>
                  <w:tcW w:w="6015" w:type="dxa"/>
                  <w:shd w:val="clear" w:color="auto" w:fill="auto"/>
                </w:tcPr>
                <w:p w:rsidR="0090551E" w:rsidRPr="00354C27" w:rsidRDefault="0090551E" w:rsidP="0090551E">
                  <w:pPr>
                    <w:spacing w:after="0" w:line="240" w:lineRule="auto"/>
                    <w:jc w:val="both"/>
                    <w:rPr>
                      <w:rFonts w:ascii="Times New Roman" w:hAnsi="Times New Roman"/>
                      <w:sz w:val="24"/>
                      <w:szCs w:val="24"/>
                    </w:rPr>
                  </w:pPr>
                  <w:r w:rsidRPr="00354C27">
                    <w:rPr>
                      <w:rFonts w:ascii="Times New Roman" w:hAnsi="Times New Roman"/>
                      <w:sz w:val="24"/>
                      <w:szCs w:val="24"/>
                    </w:rPr>
                    <w:t>Waller House</w:t>
                  </w:r>
                </w:p>
                <w:p w:rsidR="0090551E" w:rsidRPr="00354C27" w:rsidRDefault="0090551E" w:rsidP="0028387D">
                  <w:pPr>
                    <w:spacing w:after="0" w:line="240" w:lineRule="auto"/>
                    <w:jc w:val="both"/>
                    <w:rPr>
                      <w:rFonts w:ascii="Times New Roman" w:hAnsi="Times New Roman"/>
                      <w:sz w:val="24"/>
                      <w:szCs w:val="24"/>
                    </w:rPr>
                  </w:pPr>
                  <w:r w:rsidRPr="00354C27">
                    <w:rPr>
                      <w:rFonts w:ascii="Times New Roman" w:hAnsi="Times New Roman"/>
                      <w:sz w:val="24"/>
                      <w:szCs w:val="24"/>
                    </w:rPr>
                    <w:t>Elvicta Business Park Crickhowell, Powys</w:t>
                  </w:r>
                  <w:r w:rsidR="0028387D">
                    <w:rPr>
                      <w:rFonts w:ascii="Times New Roman" w:hAnsi="Times New Roman"/>
                      <w:sz w:val="24"/>
                      <w:szCs w:val="24"/>
                    </w:rPr>
                    <w:t xml:space="preserve"> </w:t>
                  </w:r>
                  <w:r w:rsidRPr="00354C27">
                    <w:rPr>
                      <w:rFonts w:ascii="Times New Roman" w:hAnsi="Times New Roman"/>
                      <w:sz w:val="24"/>
                      <w:szCs w:val="24"/>
                    </w:rPr>
                    <w:t xml:space="preserve">NP8 1DF, United Kingdom </w:t>
                  </w:r>
                </w:p>
              </w:tc>
              <w:tc>
                <w:tcPr>
                  <w:tcW w:w="6237" w:type="dxa"/>
                  <w:shd w:val="clear" w:color="auto" w:fill="auto"/>
                </w:tcPr>
                <w:p w:rsidR="0090551E" w:rsidRPr="00354C27" w:rsidRDefault="0090551E" w:rsidP="0028387D">
                  <w:pPr>
                    <w:spacing w:after="0" w:line="240" w:lineRule="auto"/>
                    <w:jc w:val="both"/>
                    <w:rPr>
                      <w:rFonts w:ascii="Times New Roman" w:hAnsi="Times New Roman"/>
                      <w:sz w:val="24"/>
                      <w:szCs w:val="24"/>
                    </w:rPr>
                  </w:pPr>
                  <w:r w:rsidRPr="00354C27">
                    <w:rPr>
                      <w:rFonts w:ascii="Times New Roman" w:hAnsi="Times New Roman"/>
                      <w:sz w:val="24"/>
                      <w:szCs w:val="24"/>
                    </w:rPr>
                    <w:t>Unit 28 Heads of the Valley Industrial Estate</w:t>
                  </w:r>
                  <w:r w:rsidR="0028387D">
                    <w:rPr>
                      <w:rFonts w:ascii="Times New Roman" w:hAnsi="Times New Roman"/>
                      <w:sz w:val="24"/>
                      <w:szCs w:val="24"/>
                    </w:rPr>
                    <w:t xml:space="preserve"> </w:t>
                  </w:r>
                  <w:r w:rsidRPr="00354C27">
                    <w:rPr>
                      <w:rFonts w:ascii="Times New Roman" w:hAnsi="Times New Roman"/>
                      <w:sz w:val="24"/>
                      <w:szCs w:val="24"/>
                    </w:rPr>
                    <w:t>Rhymney Tredegar NP22 5RL</w:t>
                  </w:r>
                  <w:r w:rsidR="0028387D">
                    <w:rPr>
                      <w:rFonts w:ascii="Times New Roman" w:hAnsi="Times New Roman"/>
                      <w:sz w:val="24"/>
                      <w:szCs w:val="24"/>
                    </w:rPr>
                    <w:t xml:space="preserve"> </w:t>
                  </w:r>
                  <w:r w:rsidRPr="00354C27">
                    <w:rPr>
                      <w:rFonts w:ascii="Times New Roman" w:hAnsi="Times New Roman"/>
                      <w:sz w:val="24"/>
                      <w:szCs w:val="24"/>
                    </w:rPr>
                    <w:t>United Kingdom</w:t>
                  </w:r>
                </w:p>
              </w:tc>
            </w:tr>
          </w:tbl>
          <w:p w:rsidR="00954B4D" w:rsidRPr="00354C27" w:rsidRDefault="00954B4D" w:rsidP="0090551E">
            <w:pPr>
              <w:spacing w:after="0" w:line="240" w:lineRule="auto"/>
              <w:jc w:val="both"/>
              <w:rPr>
                <w:rFonts w:ascii="Times New Roman" w:hAnsi="Times New Roman"/>
                <w:sz w:val="24"/>
                <w:szCs w:val="24"/>
              </w:rPr>
            </w:pP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28387D" w:rsidP="005910BC">
            <w:pPr>
              <w:spacing w:after="0" w:line="240" w:lineRule="auto"/>
              <w:jc w:val="both"/>
              <w:rPr>
                <w:rFonts w:ascii="Times New Roman" w:hAnsi="Times New Roman"/>
                <w:sz w:val="24"/>
                <w:szCs w:val="24"/>
              </w:rPr>
            </w:pPr>
            <w:r>
              <w:rPr>
                <w:rFonts w:ascii="Times New Roman" w:hAnsi="Times New Roman"/>
                <w:sz w:val="24"/>
                <w:szCs w:val="24"/>
              </w:rPr>
              <w:t>№ 146 від 21.01.2019</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5910BC">
            <w:pPr>
              <w:spacing w:after="0" w:line="240" w:lineRule="auto"/>
              <w:jc w:val="both"/>
              <w:rPr>
                <w:rFonts w:ascii="Times New Roman" w:hAnsi="Times New Roman"/>
                <w:sz w:val="24"/>
                <w:szCs w:val="24"/>
              </w:rPr>
            </w:pPr>
            <w:r w:rsidRPr="00354C27">
              <w:rPr>
                <w:rFonts w:ascii="Times New Roman" w:hAnsi="Times New Roman"/>
                <w:sz w:val="24"/>
                <w:szCs w:val="24"/>
              </w:rPr>
              <w:t>«Проспективне, подвійне засліплене, плацебо-контрольоване, рандомізоване дослідження фази III ад'ювантної терапії препарату MEDI4736 у пацієнтів з повністю видаленим недрібноклітинним раком легенів», код дослідження BR.31, версія Адміністративне Оновлення №5 від 09 липня 2018 р.</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5910BC">
            <w:pPr>
              <w:spacing w:after="0" w:line="240" w:lineRule="auto"/>
              <w:jc w:val="both"/>
              <w:rPr>
                <w:rFonts w:ascii="Times New Roman" w:hAnsi="Times New Roman"/>
                <w:sz w:val="24"/>
                <w:szCs w:val="24"/>
              </w:rPr>
            </w:pPr>
            <w:r w:rsidRPr="00354C27">
              <w:rPr>
                <w:rFonts w:ascii="Times New Roman" w:hAnsi="Times New Roman"/>
                <w:sz w:val="24"/>
                <w:szCs w:val="24"/>
              </w:rPr>
              <w:t>ТОВ «Аковіон», Україна</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90551E" w:rsidP="005910BC">
            <w:pPr>
              <w:spacing w:after="0" w:line="240" w:lineRule="auto"/>
              <w:jc w:val="both"/>
              <w:rPr>
                <w:rFonts w:ascii="Times New Roman" w:hAnsi="Times New Roman"/>
                <w:sz w:val="24"/>
                <w:szCs w:val="24"/>
              </w:rPr>
            </w:pPr>
            <w:r w:rsidRPr="00354C27">
              <w:rPr>
                <w:rFonts w:ascii="Times New Roman" w:hAnsi="Times New Roman"/>
                <w:sz w:val="24"/>
                <w:szCs w:val="24"/>
              </w:rPr>
              <w:t>Клініпейс Глобал Лтд., Велика Британія (Clinipace Global Ltd., Great Britain)</w:t>
            </w:r>
          </w:p>
        </w:tc>
      </w:tr>
      <w:tr w:rsidR="00954B4D"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954B4D" w:rsidRPr="00354C27" w:rsidRDefault="00954B4D"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954B4D" w:rsidRPr="00354C27" w:rsidRDefault="00C64EC6"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954B4D" w:rsidRPr="00354C27" w:rsidRDefault="00954B4D" w:rsidP="00954B4D">
      <w:pPr>
        <w:spacing w:after="0" w:line="240" w:lineRule="auto"/>
        <w:rPr>
          <w:rFonts w:ascii="Times New Roman" w:eastAsia="Times New Roman" w:hAnsi="Times New Roman"/>
          <w:sz w:val="24"/>
          <w:szCs w:val="24"/>
          <w:lang w:eastAsia="ru-RU"/>
        </w:rPr>
      </w:pPr>
    </w:p>
    <w:p w:rsidR="00954B4D" w:rsidRPr="00354C27" w:rsidRDefault="00954B4D" w:rsidP="00954B4D">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E24FD8" w:rsidRPr="00354C27" w:rsidRDefault="00E24FD8" w:rsidP="00E24FD8">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26</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14473A" w:rsidRPr="00354C27" w:rsidRDefault="000C18FC" w:rsidP="005910B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E24FD8" w:rsidRPr="004E2AAD"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4E2AAD" w:rsidRDefault="00E24FD8" w:rsidP="004E2AAD">
            <w:pPr>
              <w:spacing w:after="0" w:line="240" w:lineRule="auto"/>
              <w:rPr>
                <w:rFonts w:ascii="Times New Roman" w:hAnsi="Times New Roman"/>
                <w:sz w:val="23"/>
                <w:szCs w:val="23"/>
              </w:rPr>
            </w:pPr>
            <w:r w:rsidRPr="004E2AAD">
              <w:rPr>
                <w:rFonts w:ascii="Times New Roman" w:hAnsi="Times New Roman"/>
                <w:sz w:val="23"/>
                <w:szCs w:val="23"/>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4E2AAD" w:rsidRDefault="00222FF9" w:rsidP="004E2AAD">
            <w:pPr>
              <w:spacing w:after="0" w:line="240" w:lineRule="auto"/>
              <w:jc w:val="both"/>
              <w:rPr>
                <w:rFonts w:ascii="Times New Roman" w:hAnsi="Times New Roman"/>
                <w:sz w:val="23"/>
                <w:szCs w:val="23"/>
              </w:rPr>
            </w:pPr>
            <w:r w:rsidRPr="004E2AAD">
              <w:rPr>
                <w:rFonts w:ascii="Times New Roman" w:hAnsi="Times New Roman"/>
                <w:sz w:val="23"/>
                <w:szCs w:val="23"/>
              </w:rPr>
              <w:t>Оновлений протокол клінічного дослідження ACE-536-MDS-002, поправка 1.0 від 26 лютого 2019 р., англійською мовою; Інформація для пацієнта і форма інформованої згоди англійською мовою для України, версія 3.1.0 від 29 травня 2019 р.; Інформація для пацієнта і форма інформованої згоди українською мовою для України, версія 3.1.0 від 29 травня 2019 р.; Інформація для пацієнта і форма інформованої згоди російською мовою для України, версія 3.1.0 від 29 травня 2019 р.; ACE-536-MDS-002 Щоденник пацієнта, який отримує епоетин альфа (ЕПО), версія 1.1 від 7 червня 2018 р., англійською мовою;  ACE-536-MDS-002 Щоденник пацієнта, який отримує епоетин альфа (ЕПО), версія 1.1 від 7 червня 2018 р., переклад українською мовою для України від 6 травня 2019 року;  ACE-536-MDS-002 Щоденник пацієнта, який отримує епоетин альфа (ЕПО), версія 1.1 від 7 червня 2018 р., переклад російською мовою для України від 6 травня 2019 року;  Листок-вкладиш: Інструкція  для медичного застосування лікарського засобу ЕПРЕКС (епоетин альфа), розчин для ін’єкцій  2000 МО/мл, 4000 МО/мл, 10 000 МО/мл та 40 000 МО/мл у попередньо наповнених шприцах, англійською мовою; Листок-вкладиш: Інструкція  для медичного застосування лікарського засобу ЕПРЕКС (епоетин альфа), розчин для ін’єкцій  2000 МО/мл, 4000 МО/мл, 10 000 МО/мл та 40 000 МО/мл у попередньо наповнених шприцах, переклад українською мовою від</w:t>
            </w:r>
            <w:r w:rsidR="0099523B">
              <w:rPr>
                <w:rFonts w:ascii="Times New Roman" w:hAnsi="Times New Roman"/>
                <w:sz w:val="23"/>
                <w:szCs w:val="23"/>
              </w:rPr>
              <w:t xml:space="preserve">  </w:t>
            </w:r>
            <w:r w:rsidRPr="004E2AAD">
              <w:rPr>
                <w:rFonts w:ascii="Times New Roman" w:hAnsi="Times New Roman"/>
                <w:sz w:val="23"/>
                <w:szCs w:val="23"/>
              </w:rPr>
              <w:t xml:space="preserve"> 6 травня 2019 року; ACE-536-MDS-002, зразок матеріалів для пацієнта, переклад українською мовою від 5 червня 2019 року </w:t>
            </w:r>
          </w:p>
        </w:tc>
      </w:tr>
      <w:tr w:rsidR="00E24FD8" w:rsidRPr="004E2AAD"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4E2AAD" w:rsidRDefault="00E24FD8" w:rsidP="004E2AAD">
            <w:pPr>
              <w:spacing w:after="0" w:line="240" w:lineRule="auto"/>
              <w:rPr>
                <w:rFonts w:ascii="Times New Roman" w:hAnsi="Times New Roman"/>
                <w:sz w:val="23"/>
                <w:szCs w:val="23"/>
              </w:rPr>
            </w:pPr>
            <w:r w:rsidRPr="004E2AAD">
              <w:rPr>
                <w:rFonts w:ascii="Times New Roman" w:hAnsi="Times New Roman"/>
                <w:sz w:val="23"/>
                <w:szCs w:val="23"/>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4E2AAD" w:rsidRDefault="0028387D" w:rsidP="004E2AAD">
            <w:pPr>
              <w:spacing w:after="0" w:line="240" w:lineRule="auto"/>
              <w:jc w:val="both"/>
              <w:rPr>
                <w:rFonts w:ascii="Times New Roman" w:hAnsi="Times New Roman"/>
                <w:sz w:val="23"/>
                <w:szCs w:val="23"/>
              </w:rPr>
            </w:pPr>
            <w:r w:rsidRPr="004E2AAD">
              <w:rPr>
                <w:rFonts w:ascii="Times New Roman" w:hAnsi="Times New Roman"/>
                <w:sz w:val="23"/>
                <w:szCs w:val="23"/>
              </w:rPr>
              <w:t>№ 9 від 02.01.2019</w:t>
            </w:r>
          </w:p>
        </w:tc>
      </w:tr>
      <w:tr w:rsidR="00E24FD8" w:rsidRPr="004E2AAD"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4E2AAD" w:rsidRDefault="00E24FD8" w:rsidP="004E2AAD">
            <w:pPr>
              <w:spacing w:after="0" w:line="240" w:lineRule="auto"/>
              <w:rPr>
                <w:rFonts w:ascii="Times New Roman" w:hAnsi="Times New Roman"/>
                <w:sz w:val="23"/>
                <w:szCs w:val="23"/>
              </w:rPr>
            </w:pPr>
            <w:r w:rsidRPr="004E2AAD">
              <w:rPr>
                <w:rFonts w:ascii="Times New Roman" w:hAnsi="Times New Roman"/>
                <w:sz w:val="23"/>
                <w:szCs w:val="23"/>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4E2AAD" w:rsidRDefault="00222FF9" w:rsidP="00D05AC3">
            <w:pPr>
              <w:spacing w:after="0" w:line="240" w:lineRule="auto"/>
              <w:jc w:val="both"/>
              <w:rPr>
                <w:rFonts w:ascii="Times New Roman" w:hAnsi="Times New Roman"/>
                <w:sz w:val="23"/>
                <w:szCs w:val="23"/>
              </w:rPr>
            </w:pPr>
            <w:r w:rsidRPr="004E2AAD">
              <w:rPr>
                <w:rFonts w:ascii="Times New Roman" w:hAnsi="Times New Roman"/>
                <w:sz w:val="23"/>
                <w:szCs w:val="23"/>
              </w:rPr>
              <w:t>«Відкрите, рандомізоване дослідження Фази 3 для порівняння ефективності та безпечності препарату луспатерцепт (ACE-536) та епоетину альфа для лікування анемії, спричиненої мієлодиспластичними синдромами (МДС) з дуже низьким, низьким або проміжним рівнем ризику за IPSS-R, у пацієнтів, які раніше не отримували стимулятори еритропоезу та потребують переливання еритроцитів», код дослідження ACE-536-MDS-002, версія від 03 травня 2018 р.</w:t>
            </w:r>
          </w:p>
        </w:tc>
      </w:tr>
      <w:tr w:rsidR="00E24FD8" w:rsidRPr="004E2AAD"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4E2AAD" w:rsidRDefault="00E24FD8" w:rsidP="004E2AAD">
            <w:pPr>
              <w:spacing w:after="0" w:line="240" w:lineRule="auto"/>
              <w:rPr>
                <w:rFonts w:ascii="Times New Roman" w:hAnsi="Times New Roman"/>
                <w:sz w:val="23"/>
                <w:szCs w:val="23"/>
              </w:rPr>
            </w:pPr>
            <w:r w:rsidRPr="004E2AAD">
              <w:rPr>
                <w:rFonts w:ascii="Times New Roman" w:hAnsi="Times New Roman"/>
                <w:sz w:val="23"/>
                <w:szCs w:val="23"/>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4E2AAD" w:rsidRDefault="00222FF9" w:rsidP="004E2AAD">
            <w:pPr>
              <w:spacing w:after="0" w:line="240" w:lineRule="auto"/>
              <w:jc w:val="both"/>
              <w:rPr>
                <w:rFonts w:ascii="Times New Roman" w:hAnsi="Times New Roman"/>
                <w:sz w:val="23"/>
                <w:szCs w:val="23"/>
              </w:rPr>
            </w:pPr>
            <w:r w:rsidRPr="004E2AAD">
              <w:rPr>
                <w:rFonts w:ascii="Times New Roman" w:hAnsi="Times New Roman"/>
                <w:sz w:val="23"/>
                <w:szCs w:val="23"/>
              </w:rPr>
              <w:t>Товариство з Обмеженою Відповідальністю «Контрактно-Дослідницька Організація Іннофарм-Україна»</w:t>
            </w:r>
          </w:p>
        </w:tc>
      </w:tr>
      <w:tr w:rsidR="00E24FD8" w:rsidRPr="004E2AAD"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4E2AAD" w:rsidRDefault="00E24FD8" w:rsidP="004E2AAD">
            <w:pPr>
              <w:spacing w:after="0" w:line="240" w:lineRule="auto"/>
              <w:rPr>
                <w:rFonts w:ascii="Times New Roman" w:hAnsi="Times New Roman"/>
                <w:sz w:val="23"/>
                <w:szCs w:val="23"/>
              </w:rPr>
            </w:pPr>
            <w:r w:rsidRPr="004E2AAD">
              <w:rPr>
                <w:rFonts w:ascii="Times New Roman" w:hAnsi="Times New Roman"/>
                <w:sz w:val="23"/>
                <w:szCs w:val="23"/>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4E2AAD" w:rsidRDefault="00222FF9" w:rsidP="004E2AAD">
            <w:pPr>
              <w:spacing w:after="0" w:line="240" w:lineRule="auto"/>
              <w:jc w:val="both"/>
              <w:rPr>
                <w:rFonts w:ascii="Times New Roman" w:hAnsi="Times New Roman"/>
                <w:sz w:val="23"/>
                <w:szCs w:val="23"/>
              </w:rPr>
            </w:pPr>
            <w:r w:rsidRPr="004E2AAD">
              <w:rPr>
                <w:rFonts w:ascii="Times New Roman" w:hAnsi="Times New Roman"/>
                <w:sz w:val="23"/>
                <w:szCs w:val="23"/>
              </w:rPr>
              <w:t>Сelgene Corporation, USA/ Селджен Корпорейшн, США</w:t>
            </w:r>
          </w:p>
        </w:tc>
      </w:tr>
      <w:tr w:rsidR="00E24FD8" w:rsidRPr="004E2AAD"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4E2AAD" w:rsidRDefault="00E24FD8" w:rsidP="004E2AAD">
            <w:pPr>
              <w:spacing w:after="0" w:line="240" w:lineRule="auto"/>
              <w:rPr>
                <w:rFonts w:ascii="Times New Roman" w:eastAsia="Times New Roman" w:hAnsi="Times New Roman"/>
                <w:color w:val="000000"/>
                <w:sz w:val="23"/>
                <w:szCs w:val="23"/>
                <w:lang w:eastAsia="uk-UA"/>
              </w:rPr>
            </w:pPr>
            <w:r w:rsidRPr="004E2AAD">
              <w:rPr>
                <w:rFonts w:ascii="Times New Roman" w:eastAsia="Times New Roman" w:hAnsi="Times New Roman"/>
                <w:color w:val="000000"/>
                <w:sz w:val="23"/>
                <w:szCs w:val="23"/>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4E2AAD" w:rsidRDefault="00C64EC6" w:rsidP="004E2AAD">
            <w:pPr>
              <w:spacing w:after="0" w:line="240" w:lineRule="auto"/>
              <w:jc w:val="both"/>
              <w:rPr>
                <w:rFonts w:ascii="Times New Roman" w:hAnsi="Times New Roman"/>
                <w:sz w:val="23"/>
                <w:szCs w:val="23"/>
              </w:rPr>
            </w:pPr>
            <w:r>
              <w:rPr>
                <w:rFonts w:ascii="Times New Roman" w:eastAsia="Times New Roman" w:hAnsi="Times New Roman"/>
                <w:sz w:val="24"/>
                <w:szCs w:val="24"/>
                <w:lang w:val="en-US"/>
              </w:rPr>
              <w:t>―</w:t>
            </w:r>
          </w:p>
        </w:tc>
      </w:tr>
    </w:tbl>
    <w:p w:rsidR="008223EB" w:rsidRPr="004E2AAD" w:rsidRDefault="008223EB" w:rsidP="004E2AAD">
      <w:pPr>
        <w:spacing w:after="0" w:line="240" w:lineRule="auto"/>
        <w:rPr>
          <w:rFonts w:ascii="Times New Roman" w:hAnsi="Times New Roman"/>
          <w:sz w:val="23"/>
          <w:szCs w:val="23"/>
        </w:rPr>
      </w:pPr>
    </w:p>
    <w:p w:rsidR="008223EB" w:rsidRPr="004E2AAD" w:rsidRDefault="008223EB" w:rsidP="004E2AAD">
      <w:pPr>
        <w:spacing w:after="0" w:line="240" w:lineRule="auto"/>
        <w:rPr>
          <w:rFonts w:ascii="Times New Roman" w:hAnsi="Times New Roman"/>
          <w:sz w:val="23"/>
          <w:szCs w:val="23"/>
        </w:rPr>
      </w:pPr>
      <w:r w:rsidRPr="004E2AAD">
        <w:rPr>
          <w:rFonts w:ascii="Times New Roman" w:hAnsi="Times New Roman"/>
          <w:sz w:val="23"/>
          <w:szCs w:val="23"/>
        </w:rPr>
        <w:t xml:space="preserve">Начальник відділу з питань фармацевтичної </w:t>
      </w:r>
    </w:p>
    <w:p w:rsidR="008223EB" w:rsidRPr="004E2AAD" w:rsidRDefault="008223EB" w:rsidP="004E2AAD">
      <w:pPr>
        <w:spacing w:after="0" w:line="240" w:lineRule="auto"/>
        <w:rPr>
          <w:rFonts w:ascii="Times New Roman" w:eastAsia="Times New Roman" w:hAnsi="Times New Roman"/>
          <w:sz w:val="23"/>
          <w:szCs w:val="23"/>
          <w:lang w:eastAsia="uk-UA"/>
        </w:rPr>
      </w:pPr>
      <w:r w:rsidRPr="004E2AAD">
        <w:rPr>
          <w:rFonts w:ascii="Times New Roman" w:hAnsi="Times New Roman"/>
          <w:sz w:val="23"/>
          <w:szCs w:val="23"/>
        </w:rPr>
        <w:t>діяльності Департаменту реалізації політик</w:t>
      </w:r>
      <w:r w:rsidRPr="004E2AAD">
        <w:rPr>
          <w:rFonts w:ascii="Times New Roman" w:eastAsia="Times New Roman" w:hAnsi="Times New Roman"/>
          <w:sz w:val="23"/>
          <w:szCs w:val="23"/>
          <w:lang w:eastAsia="ru-RU"/>
        </w:rPr>
        <w:tab/>
      </w:r>
      <w:r w:rsidRPr="004E2AAD">
        <w:rPr>
          <w:rFonts w:ascii="Times New Roman" w:eastAsia="Times New Roman" w:hAnsi="Times New Roman"/>
          <w:sz w:val="23"/>
          <w:szCs w:val="23"/>
          <w:lang w:eastAsia="ru-RU"/>
        </w:rPr>
        <w:tab/>
      </w:r>
      <w:r w:rsidRPr="004E2AAD">
        <w:rPr>
          <w:rFonts w:ascii="Times New Roman" w:eastAsia="Times New Roman" w:hAnsi="Times New Roman"/>
          <w:sz w:val="23"/>
          <w:szCs w:val="23"/>
          <w:lang w:eastAsia="ru-RU"/>
        </w:rPr>
        <w:tab/>
      </w:r>
      <w:r w:rsidRPr="004E2AAD">
        <w:rPr>
          <w:rFonts w:ascii="Times New Roman" w:eastAsia="Times New Roman" w:hAnsi="Times New Roman"/>
          <w:sz w:val="23"/>
          <w:szCs w:val="23"/>
          <w:lang w:eastAsia="ru-RU"/>
        </w:rPr>
        <w:tab/>
        <w:t xml:space="preserve">       </w:t>
      </w:r>
      <w:r w:rsidRPr="004E2AAD">
        <w:rPr>
          <w:rFonts w:ascii="Times New Roman" w:eastAsia="Times New Roman" w:hAnsi="Times New Roman"/>
          <w:sz w:val="23"/>
          <w:szCs w:val="23"/>
          <w:lang w:eastAsia="uk-UA"/>
        </w:rPr>
        <w:t>_______________________</w:t>
      </w:r>
      <w:r w:rsidRPr="004E2AAD">
        <w:rPr>
          <w:rFonts w:ascii="Times New Roman" w:eastAsia="Times New Roman" w:hAnsi="Times New Roman"/>
          <w:sz w:val="23"/>
          <w:szCs w:val="23"/>
          <w:lang w:eastAsia="uk-UA"/>
        </w:rPr>
        <w:tab/>
      </w:r>
      <w:r w:rsidRPr="004E2AAD">
        <w:rPr>
          <w:rFonts w:ascii="Times New Roman" w:eastAsia="Times New Roman" w:hAnsi="Times New Roman"/>
          <w:sz w:val="23"/>
          <w:szCs w:val="23"/>
          <w:lang w:eastAsia="uk-UA"/>
        </w:rPr>
        <w:tab/>
      </w:r>
      <w:r w:rsidRPr="004E2AAD">
        <w:rPr>
          <w:rFonts w:ascii="Times New Roman" w:eastAsia="Times New Roman" w:hAnsi="Times New Roman"/>
          <w:sz w:val="23"/>
          <w:szCs w:val="23"/>
          <w:lang w:eastAsia="uk-UA"/>
        </w:rPr>
        <w:tab/>
        <w:t xml:space="preserve">   </w:t>
      </w:r>
      <w:r w:rsidRPr="004E2AAD">
        <w:rPr>
          <w:rFonts w:ascii="Times New Roman" w:eastAsia="Times New Roman" w:hAnsi="Times New Roman"/>
          <w:sz w:val="23"/>
          <w:szCs w:val="23"/>
          <w:lang w:eastAsia="ru-RU"/>
        </w:rPr>
        <w:t>Т.М. Лясковський</w:t>
      </w:r>
      <w:r w:rsidRPr="004E2AAD">
        <w:rPr>
          <w:rFonts w:ascii="Times New Roman" w:eastAsia="Times New Roman" w:hAnsi="Times New Roman"/>
          <w:sz w:val="23"/>
          <w:szCs w:val="23"/>
          <w:lang w:eastAsia="uk-UA"/>
        </w:rPr>
        <w:tab/>
      </w:r>
    </w:p>
    <w:p w:rsidR="00E24FD8" w:rsidRPr="00354C27" w:rsidRDefault="00E24FD8" w:rsidP="00E24FD8">
      <w:pPr>
        <w:spacing w:after="0" w:line="240" w:lineRule="auto"/>
        <w:rPr>
          <w:rFonts w:ascii="Times New Roman" w:eastAsia="Times New Roman" w:hAnsi="Times New Roman"/>
          <w:sz w:val="24"/>
          <w:szCs w:val="24"/>
          <w:lang w:eastAsia="ru-RU"/>
        </w:rPr>
      </w:pPr>
      <w:r w:rsidRPr="00354C27">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14473A" w:rsidRPr="00354C27" w:rsidTr="0014473A">
        <w:trPr>
          <w:gridBefore w:val="2"/>
          <w:gridAfter w:val="1"/>
          <w:wBefore w:w="11023" w:type="dxa"/>
          <w:wAfter w:w="22" w:type="dxa"/>
          <w:trHeight w:val="568"/>
        </w:trPr>
        <w:tc>
          <w:tcPr>
            <w:tcW w:w="3805" w:type="dxa"/>
          </w:tcPr>
          <w:p w:rsidR="0014473A" w:rsidRPr="00354C27" w:rsidRDefault="0014473A" w:rsidP="005910BC">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27</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14473A" w:rsidRPr="00354C27" w:rsidRDefault="0014473A" w:rsidP="005910BC">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0C18FC" w:rsidRDefault="000C18FC" w:rsidP="005910BC">
            <w:pPr>
              <w:spacing w:after="0" w:line="240" w:lineRule="auto"/>
              <w:rPr>
                <w:rFonts w:ascii="Times New Roman" w:eastAsia="Times New Roman" w:hAnsi="Times New Roman"/>
                <w:sz w:val="24"/>
                <w:szCs w:val="24"/>
                <w:u w:val="single"/>
                <w:lang w:eastAsia="uk-UA"/>
              </w:rPr>
            </w:pPr>
            <w:r w:rsidRPr="000D1742">
              <w:rPr>
                <w:rFonts w:ascii="Times New Roman" w:eastAsia="Times New Roman" w:hAnsi="Times New Roman"/>
                <w:sz w:val="24"/>
                <w:szCs w:val="24"/>
                <w:u w:val="single"/>
                <w:lang w:eastAsia="uk-UA"/>
              </w:rPr>
              <w:t>15.08.2019 № 1804</w:t>
            </w:r>
          </w:p>
          <w:p w:rsidR="0014473A" w:rsidRPr="00354C27" w:rsidRDefault="0014473A" w:rsidP="005910BC">
            <w:pPr>
              <w:spacing w:after="0" w:line="240" w:lineRule="auto"/>
              <w:rPr>
                <w:rFonts w:ascii="Times New Roman" w:eastAsia="Times New Roman" w:hAnsi="Times New Roman"/>
                <w:sz w:val="24"/>
                <w:szCs w:val="24"/>
                <w:lang w:eastAsia="uk-UA"/>
              </w:rPr>
            </w:pPr>
          </w:p>
          <w:p w:rsidR="0014473A" w:rsidRPr="00354C27" w:rsidRDefault="0014473A" w:rsidP="005910BC">
            <w:pPr>
              <w:spacing w:after="0" w:line="240" w:lineRule="auto"/>
              <w:ind w:left="6721"/>
              <w:rPr>
                <w:rFonts w:ascii="Times New Roman" w:eastAsia="Times New Roman" w:hAnsi="Times New Roman"/>
                <w:sz w:val="24"/>
                <w:szCs w:val="24"/>
                <w:lang w:eastAsia="uk-UA"/>
              </w:rPr>
            </w:pPr>
          </w:p>
        </w:tc>
      </w:tr>
      <w:tr w:rsidR="00E24FD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354C27" w:rsidRDefault="00E24FD8" w:rsidP="005910BC">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AF6A07"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 xml:space="preserve">Оновлена Брошура дослідника PF-06651600, версія від лютого 2019 р., англійською мовою; Інформаційний листок пацієнта та форма інформованої згоди на участь у науковому дослідженні, майстер-версія від 27 березня 2019 р., версія для України 4.0 від 11 квітня 2019 р., англійською, українською та російською мовами; Інформаційний листок вагітної партнерки та форма дозволу на надання інформації вагітною партнеркою, версія 3.0 для України від 11 квітня 2019 року, на основі майстер-версії від 27 березня 2019 року англійською, українською та російською мовами; Оновлене  досьє досліджуваного лікарського засобу PF-06651600, версія від 11 березня 2019 р., англійською мовою; Оновлене  досьє досліджуваного лікарського засобу PF-06700841, версія від 20 березня 2019 р., англійською мовою; Залучення нових виробничих ділянок: </w:t>
            </w:r>
            <w:r w:rsidRPr="00354C27">
              <w:rPr>
                <w:rFonts w:ascii="Times New Roman" w:hAnsi="Times New Roman"/>
                <w:sz w:val="24"/>
                <w:szCs w:val="24"/>
                <w:lang w:val="ru-RU"/>
              </w:rPr>
              <w:t>Eumedica</w:t>
            </w:r>
            <w:r w:rsidRPr="00354C27">
              <w:rPr>
                <w:rFonts w:ascii="Times New Roman" w:hAnsi="Times New Roman"/>
                <w:sz w:val="24"/>
                <w:szCs w:val="24"/>
              </w:rPr>
              <w:t xml:space="preserve"> </w:t>
            </w:r>
            <w:r w:rsidRPr="00354C27">
              <w:rPr>
                <w:rFonts w:ascii="Times New Roman" w:hAnsi="Times New Roman"/>
                <w:sz w:val="24"/>
                <w:szCs w:val="24"/>
                <w:lang w:val="ru-RU"/>
              </w:rPr>
              <w:t>NV</w:t>
            </w:r>
            <w:r w:rsidRPr="00354C27">
              <w:rPr>
                <w:rFonts w:ascii="Times New Roman" w:hAnsi="Times New Roman"/>
                <w:sz w:val="24"/>
                <w:szCs w:val="24"/>
              </w:rPr>
              <w:t xml:space="preserve">, Бельгія; </w:t>
            </w:r>
            <w:r w:rsidRPr="00354C27">
              <w:rPr>
                <w:rFonts w:ascii="Times New Roman" w:hAnsi="Times New Roman"/>
                <w:sz w:val="24"/>
                <w:szCs w:val="24"/>
                <w:lang w:val="ru-RU"/>
              </w:rPr>
              <w:t>Pfizer</w:t>
            </w:r>
            <w:r w:rsidRPr="00354C27">
              <w:rPr>
                <w:rFonts w:ascii="Times New Roman" w:hAnsi="Times New Roman"/>
                <w:sz w:val="24"/>
                <w:szCs w:val="24"/>
              </w:rPr>
              <w:t xml:space="preserve"> </w:t>
            </w:r>
            <w:r w:rsidRPr="00354C27">
              <w:rPr>
                <w:rFonts w:ascii="Times New Roman" w:hAnsi="Times New Roman"/>
                <w:sz w:val="24"/>
                <w:szCs w:val="24"/>
                <w:lang w:val="ru-RU"/>
              </w:rPr>
              <w:t>Ireland</w:t>
            </w:r>
            <w:r w:rsidRPr="00354C27">
              <w:rPr>
                <w:rFonts w:ascii="Times New Roman" w:hAnsi="Times New Roman"/>
                <w:sz w:val="24"/>
                <w:szCs w:val="24"/>
              </w:rPr>
              <w:t xml:space="preserve"> </w:t>
            </w:r>
            <w:r w:rsidRPr="00354C27">
              <w:rPr>
                <w:rFonts w:ascii="Times New Roman" w:hAnsi="Times New Roman"/>
                <w:sz w:val="24"/>
                <w:szCs w:val="24"/>
                <w:lang w:val="ru-RU"/>
              </w:rPr>
              <w:t>Pharmaceuticals</w:t>
            </w:r>
            <w:r w:rsidRPr="00354C27">
              <w:rPr>
                <w:rFonts w:ascii="Times New Roman" w:hAnsi="Times New Roman"/>
                <w:sz w:val="24"/>
                <w:szCs w:val="24"/>
              </w:rPr>
              <w:t xml:space="preserve">, Ірландія; </w:t>
            </w:r>
            <w:r w:rsidRPr="00354C27">
              <w:rPr>
                <w:rFonts w:ascii="Times New Roman" w:hAnsi="Times New Roman"/>
                <w:sz w:val="24"/>
                <w:szCs w:val="24"/>
                <w:lang w:val="ru-RU"/>
              </w:rPr>
              <w:t>Fisher</w:t>
            </w:r>
            <w:r w:rsidRPr="00354C27">
              <w:rPr>
                <w:rFonts w:ascii="Times New Roman" w:hAnsi="Times New Roman"/>
                <w:sz w:val="24"/>
                <w:szCs w:val="24"/>
              </w:rPr>
              <w:t xml:space="preserve"> </w:t>
            </w:r>
            <w:r w:rsidRPr="00354C27">
              <w:rPr>
                <w:rFonts w:ascii="Times New Roman" w:hAnsi="Times New Roman"/>
                <w:sz w:val="24"/>
                <w:szCs w:val="24"/>
                <w:lang w:val="ru-RU"/>
              </w:rPr>
              <w:t>Clinical</w:t>
            </w:r>
            <w:r w:rsidRPr="00354C27">
              <w:rPr>
                <w:rFonts w:ascii="Times New Roman" w:hAnsi="Times New Roman"/>
                <w:sz w:val="24"/>
                <w:szCs w:val="24"/>
              </w:rPr>
              <w:t xml:space="preserve"> </w:t>
            </w:r>
            <w:r w:rsidRPr="00354C27">
              <w:rPr>
                <w:rFonts w:ascii="Times New Roman" w:hAnsi="Times New Roman"/>
                <w:sz w:val="24"/>
                <w:szCs w:val="24"/>
                <w:lang w:val="ru-RU"/>
              </w:rPr>
              <w:t>Services</w:t>
            </w:r>
            <w:r w:rsidRPr="00354C27">
              <w:rPr>
                <w:rFonts w:ascii="Times New Roman" w:hAnsi="Times New Roman"/>
                <w:sz w:val="24"/>
                <w:szCs w:val="24"/>
              </w:rPr>
              <w:t xml:space="preserve"> </w:t>
            </w:r>
            <w:r w:rsidRPr="00354C27">
              <w:rPr>
                <w:rFonts w:ascii="Times New Roman" w:hAnsi="Times New Roman"/>
                <w:sz w:val="24"/>
                <w:szCs w:val="24"/>
                <w:lang w:val="ru-RU"/>
              </w:rPr>
              <w:t>GmbH</w:t>
            </w:r>
            <w:r w:rsidRPr="00354C27">
              <w:rPr>
                <w:rFonts w:ascii="Times New Roman" w:hAnsi="Times New Roman"/>
                <w:sz w:val="24"/>
                <w:szCs w:val="24"/>
              </w:rPr>
              <w:t>, Німеччина; Зміна назви виробничої ділянки</w:t>
            </w:r>
            <w:r w:rsidR="00AF6A07" w:rsidRPr="00354C27">
              <w:rPr>
                <w:rFonts w:ascii="Times New Roman" w:hAnsi="Times New Roman"/>
                <w:sz w:val="24"/>
                <w:szCs w:val="24"/>
              </w:rPr>
              <w:t>:</w:t>
            </w:r>
          </w:p>
          <w:tbl>
            <w:tblPr>
              <w:tblW w:w="1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6663"/>
            </w:tblGrid>
            <w:tr w:rsidR="00AF6A07" w:rsidRPr="00354C27" w:rsidTr="00AF6A07">
              <w:trPr>
                <w:trHeight w:val="288"/>
              </w:trPr>
              <w:tc>
                <w:tcPr>
                  <w:tcW w:w="5589" w:type="dxa"/>
                  <w:shd w:val="clear" w:color="auto" w:fill="auto"/>
                </w:tcPr>
                <w:p w:rsidR="00AF6A07" w:rsidRPr="00354C27" w:rsidRDefault="00AF6A07" w:rsidP="00381606">
                  <w:pPr>
                    <w:spacing w:after="0" w:line="240" w:lineRule="auto"/>
                    <w:jc w:val="center"/>
                    <w:rPr>
                      <w:rFonts w:ascii="Times New Roman" w:hAnsi="Times New Roman"/>
                      <w:sz w:val="24"/>
                      <w:szCs w:val="24"/>
                    </w:rPr>
                  </w:pPr>
                  <w:r w:rsidRPr="00354C27">
                    <w:rPr>
                      <w:rFonts w:ascii="Times New Roman" w:hAnsi="Times New Roman"/>
                      <w:sz w:val="24"/>
                      <w:szCs w:val="24"/>
                    </w:rPr>
                    <w:t>Було</w:t>
                  </w:r>
                </w:p>
              </w:tc>
              <w:tc>
                <w:tcPr>
                  <w:tcW w:w="6663" w:type="dxa"/>
                  <w:shd w:val="clear" w:color="auto" w:fill="auto"/>
                </w:tcPr>
                <w:p w:rsidR="00AF6A07" w:rsidRPr="00354C27" w:rsidRDefault="00AF6A07" w:rsidP="00381606">
                  <w:pPr>
                    <w:spacing w:after="0" w:line="240" w:lineRule="auto"/>
                    <w:jc w:val="center"/>
                    <w:rPr>
                      <w:rFonts w:ascii="Times New Roman" w:hAnsi="Times New Roman"/>
                      <w:sz w:val="24"/>
                      <w:szCs w:val="24"/>
                    </w:rPr>
                  </w:pPr>
                  <w:r w:rsidRPr="00354C27">
                    <w:rPr>
                      <w:rFonts w:ascii="Times New Roman" w:hAnsi="Times New Roman"/>
                      <w:sz w:val="24"/>
                      <w:szCs w:val="24"/>
                    </w:rPr>
                    <w:t>Стало</w:t>
                  </w:r>
                </w:p>
              </w:tc>
            </w:tr>
            <w:tr w:rsidR="00AF6A07" w:rsidRPr="00354C27" w:rsidTr="00AF6A07">
              <w:trPr>
                <w:trHeight w:val="698"/>
              </w:trPr>
              <w:tc>
                <w:tcPr>
                  <w:tcW w:w="5589" w:type="dxa"/>
                  <w:shd w:val="clear" w:color="auto" w:fill="auto"/>
                </w:tcPr>
                <w:p w:rsidR="00AF6A07" w:rsidRPr="00354C27" w:rsidRDefault="00AF6A07" w:rsidP="00AF6A07">
                  <w:pPr>
                    <w:spacing w:after="0" w:line="240" w:lineRule="auto"/>
                    <w:jc w:val="both"/>
                    <w:rPr>
                      <w:rFonts w:ascii="Times New Roman" w:hAnsi="Times New Roman"/>
                      <w:sz w:val="24"/>
                      <w:szCs w:val="24"/>
                    </w:rPr>
                  </w:pPr>
                  <w:r w:rsidRPr="00354C27">
                    <w:rPr>
                      <w:rFonts w:ascii="Times New Roman" w:hAnsi="Times New Roman"/>
                      <w:sz w:val="24"/>
                      <w:szCs w:val="24"/>
                      <w:lang w:val="en-GB"/>
                    </w:rPr>
                    <w:t>Almac Group, 9 Charlestown Road, Seagoe Industrial Estate, Craigavon BT63 5PW United Kingdom</w:t>
                  </w:r>
                </w:p>
              </w:tc>
              <w:tc>
                <w:tcPr>
                  <w:tcW w:w="6663" w:type="dxa"/>
                  <w:shd w:val="clear" w:color="auto" w:fill="auto"/>
                </w:tcPr>
                <w:p w:rsidR="00AF6A07" w:rsidRPr="00354C27" w:rsidRDefault="00AF6A07" w:rsidP="00AF6A07">
                  <w:pPr>
                    <w:spacing w:after="0" w:line="240" w:lineRule="auto"/>
                    <w:jc w:val="both"/>
                    <w:rPr>
                      <w:rFonts w:ascii="Times New Roman" w:hAnsi="Times New Roman"/>
                      <w:sz w:val="24"/>
                      <w:szCs w:val="24"/>
                    </w:rPr>
                  </w:pPr>
                  <w:r w:rsidRPr="00354C27">
                    <w:rPr>
                      <w:rFonts w:ascii="Times New Roman" w:hAnsi="Times New Roman"/>
                      <w:sz w:val="24"/>
                      <w:szCs w:val="24"/>
                      <w:lang w:val="en-GB"/>
                    </w:rPr>
                    <w:t>Almac Clinical Services Limited</w:t>
                  </w:r>
                  <w:r w:rsidRPr="00354C27">
                    <w:rPr>
                      <w:rFonts w:ascii="Times New Roman" w:hAnsi="Times New Roman"/>
                      <w:sz w:val="24"/>
                      <w:szCs w:val="24"/>
                    </w:rPr>
                    <w:t xml:space="preserve">, </w:t>
                  </w:r>
                  <w:r w:rsidRPr="00354C27">
                    <w:rPr>
                      <w:rFonts w:ascii="Times New Roman" w:hAnsi="Times New Roman"/>
                      <w:sz w:val="24"/>
                      <w:szCs w:val="24"/>
                      <w:lang w:val="en-GB"/>
                    </w:rPr>
                    <w:t>Seagoe Industrial Estate,</w:t>
                  </w:r>
                  <w:r w:rsidRPr="00354C27">
                    <w:rPr>
                      <w:rFonts w:ascii="Times New Roman" w:hAnsi="Times New Roman"/>
                      <w:sz w:val="24"/>
                      <w:szCs w:val="24"/>
                    </w:rPr>
                    <w:t xml:space="preserve"> </w:t>
                  </w:r>
                  <w:r w:rsidRPr="00354C27">
                    <w:rPr>
                      <w:rFonts w:ascii="Times New Roman" w:hAnsi="Times New Roman"/>
                      <w:sz w:val="24"/>
                      <w:szCs w:val="24"/>
                      <w:lang w:val="en-GB"/>
                    </w:rPr>
                    <w:t>9 Charlestown Road,</w:t>
                  </w:r>
                  <w:r w:rsidRPr="00354C27">
                    <w:rPr>
                      <w:rFonts w:ascii="Times New Roman" w:hAnsi="Times New Roman"/>
                      <w:sz w:val="24"/>
                      <w:szCs w:val="24"/>
                    </w:rPr>
                    <w:t xml:space="preserve"> </w:t>
                  </w:r>
                  <w:r w:rsidRPr="00354C27">
                    <w:rPr>
                      <w:rFonts w:ascii="Times New Roman" w:hAnsi="Times New Roman"/>
                      <w:sz w:val="24"/>
                      <w:szCs w:val="24"/>
                      <w:lang w:val="en-GB"/>
                    </w:rPr>
                    <w:t>Craigavon BT63 5PW United Kingdom</w:t>
                  </w:r>
                </w:p>
              </w:tc>
            </w:tr>
          </w:tbl>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Зміна Відповідального дослідника та наз</w:t>
            </w:r>
            <w:r w:rsidR="00AF6A07" w:rsidRPr="00354C27">
              <w:rPr>
                <w:rFonts w:ascii="Times New Roman" w:hAnsi="Times New Roman"/>
                <w:sz w:val="24"/>
                <w:szCs w:val="24"/>
              </w:rPr>
              <w:t>ви місця проведення дослідження: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6663"/>
            </w:tblGrid>
            <w:tr w:rsidR="00222FF9" w:rsidRPr="00354C27" w:rsidTr="00AF6A07">
              <w:trPr>
                <w:trHeight w:val="288"/>
              </w:trPr>
              <w:tc>
                <w:tcPr>
                  <w:tcW w:w="5589" w:type="dxa"/>
                  <w:shd w:val="clear" w:color="auto" w:fill="auto"/>
                </w:tcPr>
                <w:p w:rsidR="00222FF9" w:rsidRPr="00354C27" w:rsidRDefault="00222FF9" w:rsidP="00381606">
                  <w:pPr>
                    <w:spacing w:after="0" w:line="240" w:lineRule="auto"/>
                    <w:jc w:val="center"/>
                    <w:rPr>
                      <w:rFonts w:ascii="Times New Roman" w:hAnsi="Times New Roman"/>
                      <w:sz w:val="24"/>
                      <w:szCs w:val="24"/>
                    </w:rPr>
                  </w:pPr>
                  <w:r w:rsidRPr="00354C27">
                    <w:rPr>
                      <w:rFonts w:ascii="Times New Roman" w:hAnsi="Times New Roman"/>
                      <w:sz w:val="24"/>
                      <w:szCs w:val="24"/>
                    </w:rPr>
                    <w:t>Було</w:t>
                  </w:r>
                </w:p>
              </w:tc>
              <w:tc>
                <w:tcPr>
                  <w:tcW w:w="6663" w:type="dxa"/>
                  <w:shd w:val="clear" w:color="auto" w:fill="auto"/>
                </w:tcPr>
                <w:p w:rsidR="00222FF9" w:rsidRPr="00354C27" w:rsidRDefault="00222FF9" w:rsidP="00381606">
                  <w:pPr>
                    <w:spacing w:after="0" w:line="240" w:lineRule="auto"/>
                    <w:jc w:val="center"/>
                    <w:rPr>
                      <w:rFonts w:ascii="Times New Roman" w:hAnsi="Times New Roman"/>
                      <w:sz w:val="24"/>
                      <w:szCs w:val="24"/>
                    </w:rPr>
                  </w:pPr>
                  <w:r w:rsidRPr="00354C27">
                    <w:rPr>
                      <w:rFonts w:ascii="Times New Roman" w:hAnsi="Times New Roman"/>
                      <w:sz w:val="24"/>
                      <w:szCs w:val="24"/>
                    </w:rPr>
                    <w:t>Стало</w:t>
                  </w:r>
                </w:p>
              </w:tc>
            </w:tr>
            <w:tr w:rsidR="00222FF9" w:rsidRPr="00354C27" w:rsidTr="00AF6A07">
              <w:trPr>
                <w:trHeight w:val="1155"/>
              </w:trPr>
              <w:tc>
                <w:tcPr>
                  <w:tcW w:w="5589" w:type="dxa"/>
                  <w:shd w:val="clear" w:color="auto" w:fill="auto"/>
                </w:tcPr>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к.м.н. Даценко О.Б.</w:t>
                  </w:r>
                </w:p>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Комунальний заклад охорони здоров’я «Харківська міська клінічна лікарня №2 ім. проф. О.О. Шалімова», проктологічне відділення, м. Харків</w:t>
                  </w:r>
                </w:p>
              </w:tc>
              <w:tc>
                <w:tcPr>
                  <w:tcW w:w="6663" w:type="dxa"/>
                  <w:shd w:val="clear" w:color="auto" w:fill="auto"/>
                </w:tcPr>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к.м.н. Даценко О.Г.</w:t>
                  </w:r>
                </w:p>
                <w:p w:rsidR="00222FF9" w:rsidRPr="00354C27" w:rsidRDefault="00222FF9" w:rsidP="00AF6A07">
                  <w:pPr>
                    <w:spacing w:after="0" w:line="240" w:lineRule="auto"/>
                    <w:jc w:val="both"/>
                    <w:rPr>
                      <w:rFonts w:ascii="Times New Roman" w:hAnsi="Times New Roman"/>
                      <w:sz w:val="24"/>
                      <w:szCs w:val="24"/>
                    </w:rPr>
                  </w:pPr>
                  <w:r w:rsidRPr="00354C27">
                    <w:rPr>
                      <w:rFonts w:ascii="Times New Roman" w:hAnsi="Times New Roman"/>
                      <w:sz w:val="24"/>
                      <w:szCs w:val="24"/>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tc>
            </w:tr>
          </w:tbl>
          <w:p w:rsidR="00E24FD8" w:rsidRPr="00354C27" w:rsidRDefault="00E24FD8" w:rsidP="0098495F">
            <w:pPr>
              <w:spacing w:after="0" w:line="240" w:lineRule="auto"/>
              <w:jc w:val="both"/>
              <w:rPr>
                <w:rFonts w:ascii="Times New Roman" w:hAnsi="Times New Roman"/>
                <w:sz w:val="24"/>
                <w:szCs w:val="24"/>
              </w:rPr>
            </w:pPr>
          </w:p>
        </w:tc>
      </w:tr>
      <w:tr w:rsidR="00E24FD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354C27" w:rsidRDefault="00E24FD8" w:rsidP="005910BC">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354C27" w:rsidRDefault="004E2AAD" w:rsidP="005910BC">
            <w:pPr>
              <w:spacing w:after="0" w:line="240" w:lineRule="auto"/>
              <w:jc w:val="both"/>
              <w:rPr>
                <w:rFonts w:ascii="Times New Roman" w:hAnsi="Times New Roman"/>
                <w:sz w:val="24"/>
                <w:szCs w:val="24"/>
              </w:rPr>
            </w:pPr>
            <w:r>
              <w:rPr>
                <w:rFonts w:ascii="Times New Roman" w:hAnsi="Times New Roman"/>
                <w:sz w:val="24"/>
                <w:szCs w:val="24"/>
              </w:rPr>
              <w:t>№ 1207 від 25.06.2018</w:t>
            </w:r>
          </w:p>
        </w:tc>
      </w:tr>
      <w:tr w:rsidR="00E24FD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354C27" w:rsidRDefault="00E24FD8" w:rsidP="005910BC">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354C27" w:rsidRDefault="00AF6A07" w:rsidP="005910BC">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подвійне сліпе, плацебо-контрольоване дослідження у паралельних групах фази 2А для оцінки ефективності та безпечності пероральної форми препаратів PF-06651600 та PF-06700841 в якості індукційної терапії та відкрите розширене лікування пацієнтів з хворобою Крона середнього або важкого ступеня тяжкості», код дослідження В7981007, фінальна версія з інкорпорованою поправкою 2, від 15 березня 2018 р.</w:t>
            </w:r>
          </w:p>
        </w:tc>
      </w:tr>
      <w:tr w:rsidR="00E24FD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354C27" w:rsidRDefault="00E24FD8" w:rsidP="005910BC">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354C27" w:rsidRDefault="0098495F" w:rsidP="005910BC">
            <w:pPr>
              <w:spacing w:after="0" w:line="240" w:lineRule="auto"/>
              <w:jc w:val="both"/>
              <w:rPr>
                <w:rFonts w:ascii="Times New Roman" w:hAnsi="Times New Roman"/>
                <w:sz w:val="24"/>
                <w:szCs w:val="24"/>
              </w:rPr>
            </w:pPr>
            <w:r w:rsidRPr="00354C27">
              <w:rPr>
                <w:rFonts w:ascii="Times New Roman" w:hAnsi="Times New Roman"/>
                <w:sz w:val="24"/>
                <w:szCs w:val="24"/>
              </w:rPr>
              <w:t>ТОВ «Клінічні дослідження Айкон», Україна</w:t>
            </w:r>
          </w:p>
        </w:tc>
      </w:tr>
      <w:tr w:rsidR="00E24FD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354C27" w:rsidRDefault="00E24FD8" w:rsidP="005910BC">
            <w:pPr>
              <w:spacing w:after="0" w:line="240" w:lineRule="auto"/>
              <w:rPr>
                <w:rFonts w:ascii="Times New Roman" w:hAnsi="Times New Roman"/>
                <w:sz w:val="24"/>
                <w:szCs w:val="24"/>
              </w:rPr>
            </w:pPr>
            <w:r w:rsidRPr="00354C27">
              <w:rPr>
                <w:rFonts w:ascii="Times New Roman" w:hAnsi="Times New Roman"/>
                <w:sz w:val="24"/>
                <w:szCs w:val="24"/>
              </w:rPr>
              <w:lastRenderedPageBreak/>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354C27" w:rsidRDefault="00AF6A07" w:rsidP="005910BC">
            <w:pPr>
              <w:spacing w:after="0" w:line="240" w:lineRule="auto"/>
              <w:jc w:val="both"/>
              <w:rPr>
                <w:rFonts w:ascii="Times New Roman" w:hAnsi="Times New Roman"/>
                <w:sz w:val="24"/>
                <w:szCs w:val="24"/>
              </w:rPr>
            </w:pPr>
            <w:r w:rsidRPr="00354C27">
              <w:rPr>
                <w:rFonts w:ascii="Times New Roman" w:hAnsi="Times New Roman"/>
                <w:sz w:val="24"/>
                <w:szCs w:val="24"/>
              </w:rPr>
              <w:t>Файзер Інк., США</w:t>
            </w:r>
          </w:p>
        </w:tc>
      </w:tr>
      <w:tr w:rsidR="00E24FD8" w:rsidRPr="00354C27" w:rsidTr="00144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E24FD8" w:rsidRPr="00354C27" w:rsidRDefault="00E24FD8" w:rsidP="005910BC">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E24FD8" w:rsidRPr="00354C27" w:rsidRDefault="00C64EC6" w:rsidP="005910BC">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E24FD8" w:rsidRPr="00354C27" w:rsidRDefault="00E24FD8" w:rsidP="00E24FD8">
      <w:pPr>
        <w:spacing w:after="0" w:line="240" w:lineRule="auto"/>
        <w:rPr>
          <w:rFonts w:ascii="Times New Roman" w:eastAsia="Times New Roman" w:hAnsi="Times New Roman"/>
          <w:sz w:val="24"/>
          <w:szCs w:val="24"/>
          <w:lang w:eastAsia="ru-RU"/>
        </w:rPr>
      </w:pPr>
    </w:p>
    <w:p w:rsidR="00E24FD8" w:rsidRPr="00354C27" w:rsidRDefault="00E24FD8" w:rsidP="00E24FD8">
      <w:pPr>
        <w:spacing w:after="0" w:line="240" w:lineRule="auto"/>
        <w:rPr>
          <w:rFonts w:ascii="Times New Roman" w:eastAsia="Times New Roman" w:hAnsi="Times New Roman"/>
          <w:sz w:val="24"/>
          <w:szCs w:val="24"/>
          <w:lang w:eastAsia="ru-RU"/>
        </w:rPr>
      </w:pPr>
    </w:p>
    <w:p w:rsidR="008223EB" w:rsidRPr="00354C27" w:rsidRDefault="008223EB" w:rsidP="008223EB">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8223EB" w:rsidRPr="00354C27" w:rsidRDefault="008223EB" w:rsidP="008223EB">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28</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98495F"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Оновлений протокол з поправкою Amendment 2 від 07.03.2019 р.; Зміна назви місця проведення клінічного випробування</w:t>
            </w:r>
            <w:r w:rsidR="0098495F" w:rsidRPr="00354C27">
              <w:rPr>
                <w:rFonts w:ascii="Times New Roman" w:hAnsi="Times New Roman"/>
                <w:sz w:val="24"/>
                <w:szCs w:val="24"/>
              </w:rPr>
              <w:t>:</w:t>
            </w:r>
          </w:p>
          <w:tbl>
            <w:tblPr>
              <w:tblW w:w="1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6237"/>
            </w:tblGrid>
            <w:tr w:rsidR="0098495F" w:rsidRPr="00354C27" w:rsidTr="0098495F">
              <w:tc>
                <w:tcPr>
                  <w:tcW w:w="6015" w:type="dxa"/>
                  <w:tcBorders>
                    <w:top w:val="single" w:sz="4" w:space="0" w:color="auto"/>
                    <w:left w:val="single" w:sz="4" w:space="0" w:color="auto"/>
                    <w:bottom w:val="single" w:sz="4" w:space="0" w:color="auto"/>
                    <w:right w:val="single" w:sz="4" w:space="0" w:color="auto"/>
                  </w:tcBorders>
                  <w:hideMark/>
                </w:tcPr>
                <w:p w:rsidR="0098495F" w:rsidRPr="00354C27" w:rsidRDefault="0098495F" w:rsidP="0098495F">
                  <w:pPr>
                    <w:spacing w:after="0" w:line="240" w:lineRule="auto"/>
                    <w:jc w:val="center"/>
                    <w:rPr>
                      <w:rFonts w:ascii="Times New Roman" w:hAnsi="Times New Roman"/>
                      <w:sz w:val="24"/>
                      <w:szCs w:val="24"/>
                    </w:rPr>
                  </w:pPr>
                  <w:r w:rsidRPr="00354C27">
                    <w:rPr>
                      <w:rFonts w:ascii="Times New Roman" w:hAnsi="Times New Roman"/>
                      <w:sz w:val="24"/>
                      <w:szCs w:val="24"/>
                    </w:rPr>
                    <w:t>Було</w:t>
                  </w:r>
                </w:p>
              </w:tc>
              <w:tc>
                <w:tcPr>
                  <w:tcW w:w="6237" w:type="dxa"/>
                  <w:tcBorders>
                    <w:top w:val="single" w:sz="4" w:space="0" w:color="auto"/>
                    <w:left w:val="single" w:sz="4" w:space="0" w:color="auto"/>
                    <w:bottom w:val="single" w:sz="4" w:space="0" w:color="auto"/>
                    <w:right w:val="single" w:sz="4" w:space="0" w:color="auto"/>
                  </w:tcBorders>
                  <w:hideMark/>
                </w:tcPr>
                <w:p w:rsidR="0098495F" w:rsidRPr="00354C27" w:rsidRDefault="0098495F" w:rsidP="0098495F">
                  <w:pPr>
                    <w:spacing w:after="0" w:line="240" w:lineRule="auto"/>
                    <w:jc w:val="center"/>
                    <w:rPr>
                      <w:rFonts w:ascii="Times New Roman" w:hAnsi="Times New Roman"/>
                      <w:sz w:val="24"/>
                      <w:szCs w:val="24"/>
                    </w:rPr>
                  </w:pPr>
                  <w:r w:rsidRPr="00354C27">
                    <w:rPr>
                      <w:rFonts w:ascii="Times New Roman" w:hAnsi="Times New Roman"/>
                      <w:sz w:val="24"/>
                      <w:szCs w:val="24"/>
                    </w:rPr>
                    <w:t>Стало</w:t>
                  </w:r>
                </w:p>
              </w:tc>
            </w:tr>
            <w:tr w:rsidR="0098495F" w:rsidRPr="00354C27" w:rsidTr="0098495F">
              <w:tc>
                <w:tcPr>
                  <w:tcW w:w="6015" w:type="dxa"/>
                  <w:tcBorders>
                    <w:top w:val="single" w:sz="4" w:space="0" w:color="auto"/>
                    <w:left w:val="single" w:sz="4" w:space="0" w:color="auto"/>
                    <w:bottom w:val="single" w:sz="4" w:space="0" w:color="auto"/>
                    <w:right w:val="single" w:sz="4" w:space="0" w:color="auto"/>
                  </w:tcBorders>
                  <w:hideMark/>
                </w:tcPr>
                <w:p w:rsidR="0098495F" w:rsidRPr="00354C27" w:rsidRDefault="0098495F" w:rsidP="0098495F">
                  <w:pPr>
                    <w:spacing w:after="0" w:line="240" w:lineRule="auto"/>
                    <w:jc w:val="both"/>
                    <w:rPr>
                      <w:rFonts w:ascii="Times New Roman" w:hAnsi="Times New Roman"/>
                      <w:sz w:val="24"/>
                      <w:szCs w:val="24"/>
                    </w:rPr>
                  </w:pPr>
                  <w:r w:rsidRPr="00354C27">
                    <w:rPr>
                      <w:rFonts w:ascii="Times New Roman" w:hAnsi="Times New Roman"/>
                      <w:sz w:val="24"/>
                      <w:szCs w:val="24"/>
                    </w:rPr>
                    <w:t>лікар Іванішин О.Б.</w:t>
                  </w:r>
                </w:p>
                <w:p w:rsidR="0098495F" w:rsidRPr="00354C27" w:rsidRDefault="0098495F" w:rsidP="0098495F">
                  <w:pPr>
                    <w:spacing w:after="0" w:line="240" w:lineRule="auto"/>
                    <w:jc w:val="both"/>
                    <w:rPr>
                      <w:rFonts w:ascii="Times New Roman" w:hAnsi="Times New Roman"/>
                      <w:i/>
                      <w:sz w:val="24"/>
                      <w:szCs w:val="24"/>
                    </w:rPr>
                  </w:pPr>
                  <w:r w:rsidRPr="00354C27">
                    <w:rPr>
                      <w:rFonts w:ascii="Times New Roman" w:hAnsi="Times New Roman"/>
                      <w:sz w:val="24"/>
                      <w:szCs w:val="24"/>
                    </w:rPr>
                    <w:t>Львівська клінічна лікарня на залізничному транспорті Філії «Центр охорони здоров'я» публічного акціонерного товариства «Українська залізниця», відділення терапії №1, м. Львів</w:t>
                  </w:r>
                </w:p>
              </w:tc>
              <w:tc>
                <w:tcPr>
                  <w:tcW w:w="6237" w:type="dxa"/>
                  <w:tcBorders>
                    <w:top w:val="single" w:sz="4" w:space="0" w:color="auto"/>
                    <w:left w:val="single" w:sz="4" w:space="0" w:color="auto"/>
                    <w:bottom w:val="single" w:sz="4" w:space="0" w:color="auto"/>
                    <w:right w:val="single" w:sz="4" w:space="0" w:color="auto"/>
                  </w:tcBorders>
                  <w:hideMark/>
                </w:tcPr>
                <w:p w:rsidR="0098495F" w:rsidRPr="00354C27" w:rsidRDefault="0098495F" w:rsidP="0098495F">
                  <w:pPr>
                    <w:spacing w:after="0" w:line="240" w:lineRule="auto"/>
                    <w:jc w:val="both"/>
                    <w:rPr>
                      <w:rFonts w:ascii="Times New Roman" w:hAnsi="Times New Roman"/>
                      <w:sz w:val="24"/>
                      <w:szCs w:val="24"/>
                    </w:rPr>
                  </w:pPr>
                  <w:r w:rsidRPr="00354C27">
                    <w:rPr>
                      <w:rFonts w:ascii="Times New Roman" w:hAnsi="Times New Roman"/>
                      <w:sz w:val="24"/>
                      <w:szCs w:val="24"/>
                    </w:rPr>
                    <w:t xml:space="preserve">лікар Іванішин О.Б. </w:t>
                  </w:r>
                </w:p>
                <w:p w:rsidR="0098495F" w:rsidRPr="00354C27" w:rsidRDefault="0098495F" w:rsidP="0098495F">
                  <w:pPr>
                    <w:spacing w:after="0" w:line="240" w:lineRule="auto"/>
                    <w:jc w:val="both"/>
                    <w:rPr>
                      <w:rFonts w:ascii="Times New Roman" w:hAnsi="Times New Roman"/>
                      <w:i/>
                      <w:sz w:val="24"/>
                      <w:szCs w:val="24"/>
                    </w:rPr>
                  </w:pPr>
                  <w:r w:rsidRPr="00354C27">
                    <w:rPr>
                      <w:rFonts w:ascii="Times New Roman" w:hAnsi="Times New Roman"/>
                      <w:sz w:val="24"/>
                      <w:szCs w:val="24"/>
                    </w:rPr>
                    <w:t>Львівська клінічна лікарня на залізничному транспорті Філії «Центр охорони здоров'я» акціонерного товариства «Українська залізниця», відділення терапії №1,  м. Львів</w:t>
                  </w:r>
                </w:p>
              </w:tc>
            </w:tr>
          </w:tbl>
          <w:p w:rsidR="00373F69" w:rsidRPr="00354C27" w:rsidRDefault="00222FF9" w:rsidP="0098495F">
            <w:pPr>
              <w:spacing w:after="0" w:line="240" w:lineRule="auto"/>
              <w:jc w:val="both"/>
              <w:rPr>
                <w:rFonts w:ascii="Times New Roman" w:hAnsi="Times New Roman"/>
                <w:sz w:val="24"/>
                <w:szCs w:val="24"/>
              </w:rPr>
            </w:pPr>
            <w:r w:rsidRPr="00354C27">
              <w:rPr>
                <w:rFonts w:ascii="Times New Roman" w:hAnsi="Times New Roman"/>
                <w:sz w:val="24"/>
                <w:szCs w:val="24"/>
              </w:rPr>
              <w:t xml:space="preserve">Інформація для пацієнта та Форма інформованої згоди, версія українською мовою для України від 14.06.2019, версія 4.0; Інформація для пацієнта та Форма інформованої згоди, версія російською мовою для України від 14.06.2019, версія 4.0; Інформація для пацієнта та Форма інформованої згоди для участі у необов’язковій частині дослідження ДНК, версія українською мовою для України від 24.04.2019, версія 1.0; Інформація для пацієнта та Форма інформованої згоди для участі у необов’язковій частині дослідження ДНК, версія російською мовою для України від 24.04.2019, версія 1.0; Інформація для пацієнта та Форма інформованої згоди на необов’язкове проведення ендоскопії, біопсії та забору зразка крові в рамках додаткового дослідження на Візиті Тиждень 4, версія українською мовою для України від 27.05.2019, версія 2.0; Інформація для пацієнта та Форма інформованої згоди на необов’язкове проведення ендоскопії, біопсії та забору зразка крові в рамках додаткового дослідження на Візиті Тиждень 4, версія російською мовою для України від 27.05.2019, версія 2.0; Інструкції зі збирання зразка калу для скринінгового візиту, версія 1.0, 29.01.2019 р. українською мовою; Інструкції зі збирання калу для скринінгового візиту, версія 1.0, 29.01.2019 р., російською мовою; Інструкції зі збирання зразка калу для планових візитів, версія 1.0, 29.01.2019 р. українською мовою; Інструкції зі збирання калу для планових візитів, версія 1.0, 29.01.2019 р., російською мовою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4E2AAD" w:rsidP="006870AD">
            <w:pPr>
              <w:spacing w:after="0" w:line="240" w:lineRule="auto"/>
              <w:jc w:val="both"/>
              <w:rPr>
                <w:rFonts w:ascii="Times New Roman" w:hAnsi="Times New Roman"/>
                <w:sz w:val="24"/>
                <w:szCs w:val="24"/>
              </w:rPr>
            </w:pPr>
            <w:r>
              <w:rPr>
                <w:rFonts w:ascii="Times New Roman" w:hAnsi="Times New Roman"/>
                <w:sz w:val="24"/>
                <w:szCs w:val="24"/>
              </w:rPr>
              <w:t>№ 636 від 22.03.2019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багатоцентрове, подвійне сліпе, активно контрольоване клінічне дослідження 2а фази в паралельних групах для доведення концепції, вивчення ефективності та безпечності комбінованої терапії гуселькумабом та голімумабом в лікуванні пацієнтів із середнього ступеня тяжкості та тяжким неспецифічним виразковим колітом», код дослідження CNTO1959UCO2002 з поправкою Amendment 1 від 24.09.2018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lastRenderedPageBreak/>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«ЯНССЕН ФАРМАЦЕВТИКА НВ», Бельгія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«ЯНССЕН ФАРМАЦЕВТИКА НВ», Бельгія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29</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98495F">
            <w:pPr>
              <w:spacing w:after="0" w:line="240" w:lineRule="auto"/>
              <w:jc w:val="both"/>
              <w:rPr>
                <w:rFonts w:ascii="Times New Roman" w:hAnsi="Times New Roman"/>
                <w:sz w:val="24"/>
                <w:szCs w:val="24"/>
              </w:rPr>
            </w:pPr>
            <w:r w:rsidRPr="00354C27">
              <w:rPr>
                <w:rFonts w:ascii="Times New Roman" w:hAnsi="Times New Roman"/>
                <w:bCs/>
                <w:sz w:val="24"/>
                <w:szCs w:val="24"/>
              </w:rPr>
              <w:t xml:space="preserve">Брошура дослідника для досліджуваного лікарського засобу Рісанкізумаб, версія 5 від 13 травня 2019 року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Default="004E2AAD" w:rsidP="006870AD">
            <w:pPr>
              <w:spacing w:after="0" w:line="240" w:lineRule="auto"/>
              <w:jc w:val="both"/>
              <w:rPr>
                <w:rFonts w:ascii="Times New Roman" w:hAnsi="Times New Roman"/>
                <w:sz w:val="24"/>
                <w:szCs w:val="24"/>
              </w:rPr>
            </w:pPr>
            <w:r>
              <w:rPr>
                <w:rFonts w:ascii="Times New Roman" w:hAnsi="Times New Roman"/>
                <w:sz w:val="24"/>
                <w:szCs w:val="24"/>
              </w:rPr>
              <w:t>№ 341 від 26.02.2018</w:t>
            </w:r>
          </w:p>
          <w:p w:rsidR="004E2AAD" w:rsidRDefault="004E2AAD" w:rsidP="006870AD">
            <w:pPr>
              <w:spacing w:after="0" w:line="240" w:lineRule="auto"/>
              <w:jc w:val="both"/>
              <w:rPr>
                <w:rFonts w:ascii="Times New Roman" w:hAnsi="Times New Roman"/>
                <w:sz w:val="24"/>
                <w:szCs w:val="24"/>
              </w:rPr>
            </w:pPr>
            <w:r>
              <w:rPr>
                <w:rFonts w:ascii="Times New Roman" w:hAnsi="Times New Roman"/>
                <w:sz w:val="24"/>
                <w:szCs w:val="24"/>
              </w:rPr>
              <w:t>№ 1542 від 06.12.2017</w:t>
            </w:r>
          </w:p>
          <w:p w:rsidR="004E2AAD" w:rsidRPr="00354C27" w:rsidRDefault="004E2AAD" w:rsidP="006870AD">
            <w:pPr>
              <w:spacing w:after="0" w:line="240" w:lineRule="auto"/>
              <w:jc w:val="both"/>
              <w:rPr>
                <w:rFonts w:ascii="Times New Roman" w:hAnsi="Times New Roman"/>
                <w:sz w:val="24"/>
                <w:szCs w:val="24"/>
              </w:rPr>
            </w:pPr>
            <w:r>
              <w:rPr>
                <w:rFonts w:ascii="Times New Roman" w:hAnsi="Times New Roman"/>
                <w:sz w:val="24"/>
                <w:szCs w:val="24"/>
              </w:rPr>
              <w:t>№ 1467 від 21.11.2017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98495F" w:rsidRPr="004E2AAD" w:rsidRDefault="0098495F" w:rsidP="0098495F">
            <w:pPr>
              <w:spacing w:after="0" w:line="240" w:lineRule="auto"/>
              <w:jc w:val="both"/>
              <w:rPr>
                <w:rFonts w:ascii="Times New Roman" w:hAnsi="Times New Roman"/>
                <w:sz w:val="24"/>
                <w:szCs w:val="24"/>
              </w:rPr>
            </w:pPr>
            <w:r w:rsidRPr="00354C27">
              <w:rPr>
                <w:rFonts w:ascii="Times New Roman" w:hAnsi="Times New Roman"/>
                <w:sz w:val="24"/>
                <w:szCs w:val="24"/>
              </w:rPr>
              <w:t>«</w:t>
            </w:r>
            <w:r w:rsidRPr="004E2AAD">
              <w:rPr>
                <w:rFonts w:ascii="Times New Roman" w:hAnsi="Times New Roman"/>
                <w:sz w:val="24"/>
                <w:szCs w:val="24"/>
              </w:rPr>
              <w:t xml:space="preserve">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Крона, у яких виникла відповідь на індукційну терапію у дослідженнях M16-006 або M15-991; або які завершили дослідження М15-989»; код дослідження М16-000 з інкорпорованою адміністративною зміною 1 та поправками 1, 2, 3 та 4 від </w:t>
            </w:r>
            <w:r w:rsidR="0099523B">
              <w:rPr>
                <w:rFonts w:ascii="Times New Roman" w:hAnsi="Times New Roman"/>
                <w:sz w:val="24"/>
                <w:szCs w:val="24"/>
              </w:rPr>
              <w:t xml:space="preserve">       </w:t>
            </w:r>
            <w:r w:rsidRPr="004E2AAD">
              <w:rPr>
                <w:rFonts w:ascii="Times New Roman" w:hAnsi="Times New Roman"/>
                <w:sz w:val="24"/>
                <w:szCs w:val="24"/>
              </w:rPr>
              <w:t xml:space="preserve">14 серпня 2018 року; Адміністративна зміна 2 до протоколу M16-000 від 30 серпня 2018 року; </w:t>
            </w:r>
          </w:p>
          <w:p w:rsidR="0098495F" w:rsidRPr="004E2AAD" w:rsidRDefault="0098495F" w:rsidP="0098495F">
            <w:pPr>
              <w:spacing w:after="0" w:line="240" w:lineRule="auto"/>
              <w:jc w:val="both"/>
              <w:rPr>
                <w:rFonts w:ascii="Times New Roman" w:hAnsi="Times New Roman"/>
                <w:sz w:val="24"/>
                <w:szCs w:val="24"/>
              </w:rPr>
            </w:pPr>
            <w:r w:rsidRPr="004E2AAD">
              <w:rPr>
                <w:rFonts w:ascii="Times New Roman" w:hAnsi="Times New Roman"/>
                <w:sz w:val="24"/>
                <w:szCs w:val="24"/>
              </w:rPr>
              <w:t>«Багатоцентрове, рандомізоване, подвійне сліпе, плацебо-контрольоване, індукційне дослідження для оцінки ефективності та безпечності ріcанкізумабу у пацієнтів з середньотяжкою або тяжкою формами активної хвороби Крона»; код дослідження М16-006 з інкорпорованою адміністративною зміною 1 та поправками 1, 2, 3 та 4 від</w:t>
            </w:r>
            <w:r w:rsidR="0099523B">
              <w:rPr>
                <w:rFonts w:ascii="Times New Roman" w:hAnsi="Times New Roman"/>
                <w:sz w:val="24"/>
                <w:szCs w:val="24"/>
              </w:rPr>
              <w:t xml:space="preserve">           </w:t>
            </w:r>
            <w:r w:rsidRPr="004E2AAD">
              <w:rPr>
                <w:rFonts w:ascii="Times New Roman" w:hAnsi="Times New Roman"/>
                <w:sz w:val="24"/>
                <w:szCs w:val="24"/>
              </w:rPr>
              <w:t xml:space="preserve"> 22 лютого 2019 року; </w:t>
            </w:r>
          </w:p>
          <w:p w:rsidR="00373F69" w:rsidRPr="00354C27" w:rsidRDefault="0098495F" w:rsidP="0098495F">
            <w:pPr>
              <w:spacing w:after="0" w:line="240" w:lineRule="auto"/>
              <w:jc w:val="both"/>
              <w:rPr>
                <w:rFonts w:ascii="Times New Roman" w:hAnsi="Times New Roman"/>
                <w:sz w:val="24"/>
                <w:szCs w:val="24"/>
              </w:rPr>
            </w:pPr>
            <w:r w:rsidRPr="004E2AAD">
              <w:rPr>
                <w:rFonts w:ascii="Times New Roman" w:hAnsi="Times New Roman"/>
                <w:sz w:val="24"/>
                <w:szCs w:val="24"/>
              </w:rPr>
              <w:t>«Багатоцентрове, рандомізоване, подвійне сліпе, плацебо-контрольоване індукційне дослідження для оцінки ефективності та безпечності рісанкізумабу у пацієнтів з середньотяжкою або тяжкою формами активної хвороби Крона, для яких попередня біологічна терапія виявилася неефективною»; код дослідження М15-991 з інкорпорованою адміністративною зміною</w:t>
            </w:r>
            <w:r w:rsidRPr="00354C27">
              <w:rPr>
                <w:rFonts w:ascii="Times New Roman" w:hAnsi="Times New Roman"/>
                <w:sz w:val="24"/>
                <w:szCs w:val="24"/>
              </w:rPr>
              <w:t xml:space="preserve"> 1 та поправками 1, 2, 3, 4 та 5 від 22 лютого 2019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4E2AAD" w:rsidRDefault="0098495F" w:rsidP="006870AD">
            <w:pPr>
              <w:spacing w:after="0" w:line="240" w:lineRule="auto"/>
              <w:jc w:val="both"/>
              <w:rPr>
                <w:rFonts w:ascii="Times New Roman" w:hAnsi="Times New Roman"/>
                <w:sz w:val="24"/>
                <w:szCs w:val="24"/>
              </w:rPr>
            </w:pPr>
            <w:r w:rsidRPr="004E2AAD">
              <w:rPr>
                <w:rFonts w:ascii="Times New Roman" w:hAnsi="Times New Roman"/>
                <w:sz w:val="24"/>
                <w:szCs w:val="24"/>
              </w:rPr>
              <w:t>«ЕббВі Біофармасьютікалз ГмбХ»,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4E2AAD" w:rsidRDefault="004E2AAD" w:rsidP="006870AD">
            <w:pPr>
              <w:spacing w:after="0" w:line="240" w:lineRule="auto"/>
              <w:jc w:val="both"/>
              <w:rPr>
                <w:rFonts w:ascii="Times New Roman" w:hAnsi="Times New Roman"/>
                <w:sz w:val="24"/>
                <w:szCs w:val="24"/>
              </w:rPr>
            </w:pPr>
            <w:r w:rsidRPr="004E2AAD">
              <w:rPr>
                <w:rFonts w:ascii="Times New Roman" w:hAnsi="Times New Roman"/>
                <w:bCs/>
                <w:sz w:val="24"/>
                <w:szCs w:val="24"/>
              </w:rPr>
              <w:t xml:space="preserve">«ЕббВі Інк.», </w:t>
            </w:r>
            <w:r w:rsidRPr="00381606">
              <w:rPr>
                <w:rFonts w:ascii="Times New Roman" w:hAnsi="Times New Roman"/>
                <w:bCs/>
                <w:sz w:val="24"/>
                <w:szCs w:val="24"/>
              </w:rPr>
              <w:t>США</w:t>
            </w:r>
            <w:r w:rsidR="0098495F" w:rsidRPr="00381606">
              <w:rPr>
                <w:rFonts w:ascii="Times New Roman" w:hAnsi="Times New Roman"/>
                <w:bCs/>
                <w:sz w:val="24"/>
                <w:szCs w:val="24"/>
              </w:rPr>
              <w:t xml:space="preserve"> </w:t>
            </w:r>
            <w:r w:rsidR="00381606" w:rsidRPr="00381606">
              <w:rPr>
                <w:rFonts w:ascii="Times New Roman" w:hAnsi="Times New Roman"/>
                <w:bCs/>
                <w:sz w:val="24"/>
                <w:szCs w:val="24"/>
              </w:rPr>
              <w:t>/</w:t>
            </w:r>
            <w:r w:rsidR="0098495F" w:rsidRPr="00381606">
              <w:rPr>
                <w:rFonts w:ascii="Times New Roman" w:hAnsi="Times New Roman"/>
                <w:bCs/>
                <w:sz w:val="24"/>
                <w:szCs w:val="24"/>
              </w:rPr>
              <w:t>AbbVie Inc., USA</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30</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98495F">
            <w:pPr>
              <w:spacing w:after="0" w:line="240" w:lineRule="auto"/>
              <w:jc w:val="both"/>
              <w:rPr>
                <w:rFonts w:ascii="Times New Roman" w:hAnsi="Times New Roman"/>
                <w:sz w:val="24"/>
                <w:szCs w:val="24"/>
              </w:rPr>
            </w:pPr>
            <w:r w:rsidRPr="00354C27">
              <w:rPr>
                <w:rFonts w:ascii="Times New Roman" w:hAnsi="Times New Roman"/>
                <w:sz w:val="24"/>
                <w:szCs w:val="24"/>
              </w:rPr>
              <w:t xml:space="preserve">Зміна організації, якій спонсор делегував свої обов'язки та функції, пов'язані з проведенням клінічного випробування, з ТОВ «Кованс Клінікал енд Періепрувал Сервісез» [Covance Clinical and Periapproval Services LLC], Україна, Київ, 03038, вул. М.Грінченка, 4, бізнес-центр «Регус Горизонт Парк», 2 поверх, на ТОВ «Чілтерн Інтернешнл Україна» [Chiltern International Ukraine LLC], Україна, Київ, 04112, вул. Олени Теліги, будинок 6, корпус 6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381606" w:rsidP="006870AD">
            <w:pPr>
              <w:spacing w:after="0" w:line="240" w:lineRule="auto"/>
              <w:jc w:val="both"/>
              <w:rPr>
                <w:rFonts w:ascii="Times New Roman" w:hAnsi="Times New Roman"/>
                <w:sz w:val="24"/>
                <w:szCs w:val="24"/>
              </w:rPr>
            </w:pPr>
            <w:r>
              <w:rPr>
                <w:rFonts w:ascii="Times New Roman" w:hAnsi="Times New Roman"/>
                <w:sz w:val="24"/>
                <w:szCs w:val="24"/>
              </w:rPr>
              <w:t>№ 1467 від 21.11.2017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 xml:space="preserve">«Рандомізоване, подвійне сліпе, плацебо-контрольоване, у трьох паралельних групах, 52-тижневе багатоцентрове дослідження для вивчення ефективності та безпечності сотагліфлозину у пацієнтів із цукровим діабетом 2-го типу і середнім ступенем ниркової недостатності з  недостатнім глікемічним контролем», </w:t>
            </w:r>
            <w:r w:rsidRPr="00354C27">
              <w:rPr>
                <w:rFonts w:ascii="Times New Roman" w:hAnsi="Times New Roman"/>
                <w:bCs/>
                <w:sz w:val="24"/>
                <w:szCs w:val="24"/>
              </w:rPr>
              <w:t xml:space="preserve">код дослідження </w:t>
            </w:r>
            <w:r w:rsidRPr="00354C27">
              <w:rPr>
                <w:rFonts w:ascii="Times New Roman" w:hAnsi="Times New Roman"/>
                <w:sz w:val="24"/>
                <w:szCs w:val="24"/>
              </w:rPr>
              <w:t>EFC14837, з включеною поправкою №01, версія 1 від 20 грудня 2017р.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«Санофі-Авентіс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lang w:val="fr-FR"/>
              </w:rPr>
              <w:t>sanofi</w:t>
            </w:r>
            <w:r w:rsidRPr="00354C27">
              <w:rPr>
                <w:rFonts w:ascii="Times New Roman" w:hAnsi="Times New Roman"/>
                <w:sz w:val="24"/>
                <w:szCs w:val="24"/>
              </w:rPr>
              <w:t>-</w:t>
            </w:r>
            <w:r w:rsidRPr="00354C27">
              <w:rPr>
                <w:rFonts w:ascii="Times New Roman" w:hAnsi="Times New Roman"/>
                <w:sz w:val="24"/>
                <w:szCs w:val="24"/>
                <w:lang w:val="fr-FR"/>
              </w:rPr>
              <w:t>aventis</w:t>
            </w:r>
            <w:r w:rsidRPr="00354C27">
              <w:rPr>
                <w:rFonts w:ascii="Times New Roman" w:hAnsi="Times New Roman"/>
                <w:sz w:val="24"/>
                <w:szCs w:val="24"/>
              </w:rPr>
              <w:t xml:space="preserve"> </w:t>
            </w:r>
            <w:r w:rsidRPr="00354C27">
              <w:rPr>
                <w:rFonts w:ascii="Times New Roman" w:hAnsi="Times New Roman"/>
                <w:sz w:val="24"/>
                <w:szCs w:val="24"/>
                <w:lang w:val="fr-FR"/>
              </w:rPr>
              <w:t>recherche</w:t>
            </w:r>
            <w:r w:rsidRPr="00354C27">
              <w:rPr>
                <w:rFonts w:ascii="Times New Roman" w:hAnsi="Times New Roman"/>
                <w:sz w:val="24"/>
                <w:szCs w:val="24"/>
              </w:rPr>
              <w:t xml:space="preserve"> &amp; </w:t>
            </w:r>
            <w:r w:rsidRPr="00354C27">
              <w:rPr>
                <w:rFonts w:ascii="Times New Roman" w:hAnsi="Times New Roman"/>
                <w:sz w:val="24"/>
                <w:szCs w:val="24"/>
                <w:lang w:val="fr-FR"/>
              </w:rPr>
              <w:t>d</w:t>
            </w:r>
            <w:r w:rsidRPr="00354C27">
              <w:rPr>
                <w:rFonts w:ascii="Times New Roman" w:hAnsi="Times New Roman"/>
                <w:sz w:val="24"/>
                <w:szCs w:val="24"/>
              </w:rPr>
              <w:t>é</w:t>
            </w:r>
            <w:r w:rsidRPr="00354C27">
              <w:rPr>
                <w:rFonts w:ascii="Times New Roman" w:hAnsi="Times New Roman"/>
                <w:sz w:val="24"/>
                <w:szCs w:val="24"/>
                <w:lang w:val="fr-FR"/>
              </w:rPr>
              <w:t>veloppement</w:t>
            </w:r>
            <w:r w:rsidRPr="00354C27">
              <w:rPr>
                <w:rFonts w:ascii="Times New Roman" w:hAnsi="Times New Roman"/>
                <w:sz w:val="24"/>
                <w:szCs w:val="24"/>
              </w:rPr>
              <w:t xml:space="preserve">, </w:t>
            </w:r>
            <w:r w:rsidRPr="00354C27">
              <w:rPr>
                <w:rFonts w:ascii="Times New Roman" w:hAnsi="Times New Roman"/>
                <w:sz w:val="24"/>
                <w:szCs w:val="24"/>
                <w:lang w:val="fr-FR"/>
              </w:rPr>
              <w:t>France</w:t>
            </w:r>
            <w:r w:rsidRPr="00354C27">
              <w:rPr>
                <w:rFonts w:ascii="Times New Roman" w:hAnsi="Times New Roman"/>
                <w:sz w:val="24"/>
                <w:szCs w:val="24"/>
              </w:rPr>
              <w:t xml:space="preserve"> (Санофі-Авентіс решерш е девелопман, Франція)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31</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98495F">
            <w:pPr>
              <w:spacing w:after="0" w:line="240" w:lineRule="auto"/>
              <w:jc w:val="both"/>
              <w:rPr>
                <w:rFonts w:ascii="Times New Roman" w:hAnsi="Times New Roman"/>
                <w:sz w:val="24"/>
                <w:szCs w:val="24"/>
              </w:rPr>
            </w:pPr>
            <w:r w:rsidRPr="00354C27">
              <w:rPr>
                <w:rFonts w:ascii="Times New Roman" w:hAnsi="Times New Roman"/>
                <w:sz w:val="24"/>
                <w:szCs w:val="24"/>
              </w:rPr>
              <w:t xml:space="preserve">Шаблони інформаційних листів до пацієнта щодо можливості участі у науковому клінічному дослідженні хвороби Крона (Лист 1 – Загострення; Лист 2 – Симптоми; Лист 3 – Збентеження; Повторний лист), для розсилання поштовою службою, версія 1 для України від 12 вересня 2017 року, українською та російською мовами; Шаблони інформаційних листів до пацієнта щодо можливості участі у науковому клінічному дослідженні хвороби Крона (Електронний лист 1 – Загострення; Електронний лист 2 – Симптоми; Електронний лист 3 – Збентеження; Додатковий електронний лист), для розсилання електронною поштою, версія 1 для України від 12 вересня 2017 року, українською та російською мовами; Шаблони рекламних оголошень за ключовими словами щодо можливості участі у науковому клінічному дослідженні хвороби Крона, версія 1 для України від 12 вересня 2017 року, українською та російською мовами; Шаблон інформаційного повідомлення, що відображатиметься після проходження потенційним учасником випробування з приводу хвороби Крона опитування на веб-сайті інформаційного партнера (Медична онлайн-мережа), версія 1 для України від 12 вересня 2017 року, українською та російською мовами; Шаблони рекламних оголошень в соціальних мережах і Facebook щодо можливості участі у науковому клінічному дослідженні хвороби Крона, версія 1 для України від 12 вересня 2017 року, українською та російською мовами; Шаблони рекламних оголошень у мережах Твіттер та Інстаграм щодо наукового клінічного дослідження хвороби Крона, версія 1 для України від 12 вересня 2017 року, українською та російською мовами; Анкета Acurian для направлення пацієнта з хворобою Крона, версія від </w:t>
            </w:r>
            <w:r w:rsidR="00795930">
              <w:rPr>
                <w:rFonts w:ascii="Times New Roman" w:hAnsi="Times New Roman"/>
                <w:sz w:val="24"/>
                <w:szCs w:val="24"/>
              </w:rPr>
              <w:t xml:space="preserve">                 </w:t>
            </w:r>
            <w:r w:rsidRPr="00354C27">
              <w:rPr>
                <w:rFonts w:ascii="Times New Roman" w:hAnsi="Times New Roman"/>
                <w:sz w:val="24"/>
                <w:szCs w:val="24"/>
              </w:rPr>
              <w:t xml:space="preserve">17 листопада 2017 року, українською та російською мовами; Зразки банерів щодо наукового клінічного дослідження хвороби Крона, версія 1 для України від 12 вересня 2017 року, українською та російською мовами; Макет цільової веб-сторінки за посиланням з банера, версія 1 для України від 12 вересня 2017 року, українською та російською мовами; Зразки рекламних листівок щодо наукового клінічного дослідження хвороби Крона, версія 1 для України від </w:t>
            </w:r>
            <w:r w:rsidR="00795930">
              <w:rPr>
                <w:rFonts w:ascii="Times New Roman" w:hAnsi="Times New Roman"/>
                <w:sz w:val="24"/>
                <w:szCs w:val="24"/>
              </w:rPr>
              <w:t xml:space="preserve">              </w:t>
            </w:r>
            <w:r w:rsidRPr="00354C27">
              <w:rPr>
                <w:rFonts w:ascii="Times New Roman" w:hAnsi="Times New Roman"/>
                <w:sz w:val="24"/>
                <w:szCs w:val="24"/>
              </w:rPr>
              <w:t xml:space="preserve">12 вересня 2017 року, українською та російською мовами; Зразки рекламних зображень щодо наукового клінічного дослідження хвороби Крона для використання у соціальних мережах, версія 1 для США від 12 вересня 2017 року, англійською мовою; Шаблон інформаційного листа до пацієнта щодо наукового клінічного випробування за протоколом М15-991, версія 1.1 для України від 19 грудня 2017 року, українською та російською мовами; Інформаційна брошура «Хвороба Крона. Через хворобу Ви відчуваєте безпорадність?», версія 2 для України від </w:t>
            </w:r>
            <w:r w:rsidR="00795930">
              <w:rPr>
                <w:rFonts w:ascii="Times New Roman" w:hAnsi="Times New Roman"/>
                <w:sz w:val="24"/>
                <w:szCs w:val="24"/>
              </w:rPr>
              <w:t xml:space="preserve">         </w:t>
            </w:r>
            <w:r w:rsidRPr="00354C27">
              <w:rPr>
                <w:rFonts w:ascii="Times New Roman" w:hAnsi="Times New Roman"/>
                <w:sz w:val="24"/>
                <w:szCs w:val="24"/>
              </w:rPr>
              <w:t xml:space="preserve">12 грудня 2018 року, українською та російською мовами; Рекламний проспект «Хвороба Крона. Через хворобу Ви відчуваєте безпорадність?», версія 2 для України від 12 грудня 2018 року, українською та російською мовами; Рекламний постер «Хвороба Крона. Через хворобу Ви відчуваєте безпорадність?», версія 2 для України від 12 грудня 2018 року, українською та російською мовами; Шаблон листа лікаря-дослідника до інших лікарів щодо скерування пацієнтів, які можуть потенційно взяти участь у науковому клінічному випробуванні за протоколом М15-991, версія 1 для України від 19 грудня 2017 року, українською та російською мовами; Знімки екрану електронного щоденника </w:t>
            </w:r>
            <w:r w:rsidRPr="00354C27">
              <w:rPr>
                <w:rFonts w:ascii="Times New Roman" w:hAnsi="Times New Roman"/>
                <w:sz w:val="24"/>
                <w:szCs w:val="24"/>
              </w:rPr>
              <w:lastRenderedPageBreak/>
              <w:t xml:space="preserve">пацієнта Touch, версія 2 для України від 27 березня 2019 року, українською мовою, версія 2 для України від 15 березня 2019 року російською мовою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lastRenderedPageBreak/>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381606" w:rsidP="006870AD">
            <w:pPr>
              <w:spacing w:after="0" w:line="240" w:lineRule="auto"/>
              <w:jc w:val="both"/>
              <w:rPr>
                <w:rFonts w:ascii="Times New Roman" w:hAnsi="Times New Roman"/>
                <w:sz w:val="24"/>
                <w:szCs w:val="24"/>
              </w:rPr>
            </w:pPr>
            <w:r w:rsidRPr="00381606">
              <w:rPr>
                <w:rFonts w:ascii="Times New Roman" w:hAnsi="Times New Roman"/>
                <w:sz w:val="24"/>
                <w:szCs w:val="24"/>
              </w:rPr>
              <w:t>№ 1467 від 21.11.2017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 xml:space="preserve">«Багатоцентрове, рандомізоване, подвійне сліпе, плацебо-контрольоване індукційне дослідження для оцінки ефективності та безпечності рісанкізумабу у пацієнтів з середньотяжкою або тяжкою формами активної хвороби Крона, для яких попередня біологічна терапія виявилася неефективною», </w:t>
            </w:r>
            <w:r w:rsidRPr="00354C27">
              <w:rPr>
                <w:rFonts w:ascii="Times New Roman" w:hAnsi="Times New Roman"/>
                <w:bCs/>
                <w:sz w:val="24"/>
                <w:szCs w:val="24"/>
              </w:rPr>
              <w:t xml:space="preserve">код дослідження </w:t>
            </w:r>
            <w:r w:rsidRPr="00354C27">
              <w:rPr>
                <w:rFonts w:ascii="Times New Roman" w:hAnsi="Times New Roman"/>
                <w:sz w:val="24"/>
                <w:szCs w:val="24"/>
              </w:rPr>
              <w:t>M15-991, з інкорпорованою адміністративною зміною 1 та поправками 1, 2, 3, 4 та 5 від 22 лютого 2019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ЕббВі Біофармасьютікалз ГмбХ ,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lang w:val="fr-FR"/>
              </w:rPr>
              <w:t>Abbvie Inc, США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32</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98495F">
            <w:pPr>
              <w:spacing w:after="0" w:line="240" w:lineRule="auto"/>
              <w:jc w:val="both"/>
              <w:rPr>
                <w:rFonts w:ascii="Times New Roman" w:hAnsi="Times New Roman"/>
                <w:sz w:val="24"/>
                <w:szCs w:val="24"/>
              </w:rPr>
            </w:pPr>
            <w:r w:rsidRPr="00354C27">
              <w:rPr>
                <w:rFonts w:ascii="Times New Roman" w:hAnsi="Times New Roman"/>
                <w:sz w:val="24"/>
                <w:szCs w:val="24"/>
              </w:rPr>
              <w:t xml:space="preserve">Поправка 1 від 20 грудня 2018 р. до Брошури дослідника Алірокумаб (SAR236553), версія 12 від 04 жовтня 2018 р., англійською мовою; Специфікація Sharp Container 5L (yellow) від 21 серпня 2018 р., англійською мовою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381606" w:rsidP="006870AD">
            <w:pPr>
              <w:spacing w:after="0" w:line="240" w:lineRule="auto"/>
              <w:jc w:val="both"/>
              <w:rPr>
                <w:rFonts w:ascii="Times New Roman" w:hAnsi="Times New Roman"/>
                <w:sz w:val="24"/>
                <w:szCs w:val="24"/>
              </w:rPr>
            </w:pPr>
            <w:r>
              <w:rPr>
                <w:rFonts w:ascii="Times New Roman" w:hAnsi="Times New Roman"/>
                <w:sz w:val="24"/>
                <w:szCs w:val="24"/>
              </w:rPr>
              <w:t>№ 636 від 22.03.2019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«Довгострокове дослідження безпечності ПРАЛУЕНТУ в пацієнтів із гетерозиготною спадковою гіперхолестеринемією або з неспадковою гіперхолестеринемією з високим і дуже високим серцево-судинним ризиком, які раніше брали участь у дослідженні нейрокогнітивної функції» код дослідження R727-CL-1609, протокол з інкорпорованою поправкою 2 від 17 вересня 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«Клінічні дослідження Айкон»,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98495F" w:rsidP="006870AD">
            <w:pPr>
              <w:spacing w:after="0" w:line="240" w:lineRule="auto"/>
              <w:jc w:val="both"/>
              <w:rPr>
                <w:rFonts w:ascii="Times New Roman" w:hAnsi="Times New Roman"/>
                <w:sz w:val="24"/>
                <w:szCs w:val="24"/>
              </w:rPr>
            </w:pPr>
            <w:r w:rsidRPr="00354C27">
              <w:rPr>
                <w:rFonts w:ascii="Times New Roman" w:hAnsi="Times New Roman"/>
                <w:sz w:val="24"/>
                <w:szCs w:val="24"/>
              </w:rPr>
              <w:t>Редженерон Фармасьютікалс, Інк., США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33</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C30B6C">
            <w:pPr>
              <w:spacing w:after="0" w:line="240" w:lineRule="auto"/>
              <w:jc w:val="both"/>
              <w:rPr>
                <w:rFonts w:ascii="Times New Roman" w:hAnsi="Times New Roman"/>
                <w:sz w:val="24"/>
                <w:szCs w:val="24"/>
              </w:rPr>
            </w:pPr>
            <w:bookmarkStart w:id="0" w:name="_Hlk512845252"/>
            <w:r w:rsidRPr="00354C27">
              <w:rPr>
                <w:rFonts w:ascii="Times New Roman" w:hAnsi="Times New Roman"/>
                <w:sz w:val="24"/>
                <w:szCs w:val="24"/>
              </w:rPr>
              <w:t xml:space="preserve">Досьє досліджуваного лікарського засобу </w:t>
            </w:r>
            <w:r w:rsidRPr="00354C27">
              <w:rPr>
                <w:rFonts w:ascii="Times New Roman" w:hAnsi="Times New Roman"/>
                <w:sz w:val="24"/>
                <w:szCs w:val="24"/>
                <w:lang w:val="en-US"/>
              </w:rPr>
              <w:t>AVT</w:t>
            </w:r>
            <w:r w:rsidRPr="00354C27">
              <w:rPr>
                <w:rFonts w:ascii="Times New Roman" w:hAnsi="Times New Roman"/>
                <w:sz w:val="24"/>
                <w:szCs w:val="24"/>
              </w:rPr>
              <w:t>02,  версія 4.0 від червня 2019 р</w:t>
            </w:r>
            <w:bookmarkEnd w:id="0"/>
            <w:r w:rsidRPr="00354C27">
              <w:rPr>
                <w:rFonts w:ascii="Times New Roman" w:hAnsi="Times New Roman"/>
                <w:sz w:val="24"/>
                <w:szCs w:val="24"/>
              </w:rPr>
              <w:t xml:space="preserve">.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4C6246" w:rsidP="006870AD">
            <w:pPr>
              <w:spacing w:after="0" w:line="240" w:lineRule="auto"/>
              <w:jc w:val="both"/>
              <w:rPr>
                <w:rFonts w:ascii="Times New Roman" w:hAnsi="Times New Roman"/>
                <w:sz w:val="24"/>
                <w:szCs w:val="24"/>
              </w:rPr>
            </w:pPr>
            <w:r>
              <w:rPr>
                <w:rFonts w:ascii="Times New Roman" w:hAnsi="Times New Roman"/>
                <w:sz w:val="24"/>
                <w:szCs w:val="24"/>
              </w:rPr>
              <w:t>№ 1403 від 14.06.2019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«Багатоцентрове, подвійне сліпе, рандомізоване дослідження з активним контролем, що проводиться у паралельних групах з метою порівняння ефективності, безпеки та імуногенності AVT02 у порівнянні з препаратом Хуміра® у пацієнтів з хронічним бляшковим псоріазом від помірного до тяжкого ступеня (ALVOPAD PS)»,  код дослідження AVT02-GL-301,  версія 3.0  від  01 лютого 2019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«ВОРЛДВАЙД КЛІНІКАЛ ТРАІЛС УКР»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lang w:val="en-US"/>
              </w:rPr>
              <w:t>Alvotech</w:t>
            </w:r>
            <w:r w:rsidRPr="00354C27">
              <w:rPr>
                <w:rFonts w:ascii="Times New Roman" w:hAnsi="Times New Roman"/>
                <w:sz w:val="24"/>
                <w:szCs w:val="24"/>
              </w:rPr>
              <w:t xml:space="preserve"> </w:t>
            </w:r>
            <w:r w:rsidRPr="00354C27">
              <w:rPr>
                <w:rFonts w:ascii="Times New Roman" w:hAnsi="Times New Roman"/>
                <w:sz w:val="24"/>
                <w:szCs w:val="24"/>
                <w:lang w:val="en-US"/>
              </w:rPr>
              <w:t>Swiss</w:t>
            </w:r>
            <w:r w:rsidRPr="00354C27">
              <w:rPr>
                <w:rFonts w:ascii="Times New Roman" w:hAnsi="Times New Roman"/>
                <w:sz w:val="24"/>
                <w:szCs w:val="24"/>
              </w:rPr>
              <w:t xml:space="preserve"> </w:t>
            </w:r>
            <w:r w:rsidRPr="00354C27">
              <w:rPr>
                <w:rFonts w:ascii="Times New Roman" w:hAnsi="Times New Roman"/>
                <w:sz w:val="24"/>
                <w:szCs w:val="24"/>
                <w:lang w:val="en-US"/>
              </w:rPr>
              <w:t>AG</w:t>
            </w:r>
            <w:r w:rsidRPr="00354C27">
              <w:rPr>
                <w:rFonts w:ascii="Times New Roman" w:hAnsi="Times New Roman"/>
                <w:sz w:val="24"/>
                <w:szCs w:val="24"/>
              </w:rPr>
              <w:t xml:space="preserve">, </w:t>
            </w:r>
            <w:r w:rsidRPr="00354C27">
              <w:rPr>
                <w:rFonts w:ascii="Times New Roman" w:hAnsi="Times New Roman"/>
                <w:sz w:val="24"/>
                <w:szCs w:val="24"/>
                <w:lang w:val="en-US"/>
              </w:rPr>
              <w:t>Switzerland</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34</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C30B6C">
            <w:pPr>
              <w:spacing w:after="0" w:line="240" w:lineRule="auto"/>
              <w:jc w:val="both"/>
              <w:rPr>
                <w:rFonts w:ascii="Times New Roman" w:hAnsi="Times New Roman"/>
                <w:sz w:val="24"/>
                <w:szCs w:val="24"/>
              </w:rPr>
            </w:pPr>
            <w:r w:rsidRPr="00354C27">
              <w:rPr>
                <w:rFonts w:ascii="Times New Roman" w:hAnsi="Times New Roman"/>
                <w:sz w:val="24"/>
                <w:szCs w:val="24"/>
              </w:rPr>
              <w:t xml:space="preserve">Збільшення кількості учасників дослідження в Україні від попередньо запланованої з 50 до 100 осіб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4C6246" w:rsidP="006870AD">
            <w:pPr>
              <w:spacing w:after="0" w:line="240" w:lineRule="auto"/>
              <w:jc w:val="both"/>
              <w:rPr>
                <w:rFonts w:ascii="Times New Roman" w:hAnsi="Times New Roman"/>
                <w:sz w:val="24"/>
                <w:szCs w:val="24"/>
              </w:rPr>
            </w:pPr>
            <w:r>
              <w:rPr>
                <w:rFonts w:ascii="Times New Roman" w:hAnsi="Times New Roman"/>
                <w:sz w:val="24"/>
                <w:szCs w:val="24"/>
              </w:rPr>
              <w:t>№ 1265 від 05.06.2019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«12-тижневе, рандомізоване, подвійне сліпе, плацебо-контрольоване дослідження фази 2 в паралельних групах для оцінки ефективності, безпечності, переносимості та фармакокінетики 3-х рівнів доз препарату TAK-831 як ад'юнктивної терапії у дорослих пацієнтів із негативними симптомами шизофренії», код дослідження TAK-831-2002, з інкорпорованою поправкою 01 від 26  червня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Підприємство з 100% іноземною інвестицією «АЙК’ЮВІА РДС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«Мілленніум Фармасьютікалз, Інк.» (Millennium Pharmaceuticals, Inc.) (дочірня компанія, що знаходиться у повній власності компанії «Такеда Фармасьютікал Компані Лімітед» (Takeda Pharmaceutical Company Limited)), США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35</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C30B6C">
            <w:pPr>
              <w:spacing w:after="0" w:line="240" w:lineRule="auto"/>
              <w:jc w:val="both"/>
              <w:rPr>
                <w:rFonts w:ascii="Times New Roman" w:hAnsi="Times New Roman"/>
                <w:bCs/>
                <w:sz w:val="24"/>
                <w:szCs w:val="24"/>
              </w:rPr>
            </w:pPr>
            <w:r w:rsidRPr="00354C27">
              <w:rPr>
                <w:rFonts w:ascii="Times New Roman" w:hAnsi="Times New Roman"/>
                <w:bCs/>
                <w:sz w:val="24"/>
                <w:szCs w:val="24"/>
              </w:rPr>
              <w:t xml:space="preserve">Оновлений розділ Р.8 «Стабільність» із звітами зі стабільності Досьє досліджуваного лікарського засобу Упадацитиніб (АВТ-494), версія від 18 квітня 2019 року; Подовження терміну придатності досліджуваного лікарського засобу Упадацитиніб (ABT-494) 7,5 мг до 36 місяців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Default="004C6246" w:rsidP="006870AD">
            <w:pPr>
              <w:spacing w:after="0" w:line="240" w:lineRule="auto"/>
              <w:jc w:val="both"/>
              <w:rPr>
                <w:rFonts w:ascii="Times New Roman" w:hAnsi="Times New Roman"/>
                <w:sz w:val="24"/>
                <w:szCs w:val="24"/>
              </w:rPr>
            </w:pPr>
            <w:r>
              <w:rPr>
                <w:rFonts w:ascii="Times New Roman" w:hAnsi="Times New Roman"/>
                <w:sz w:val="24"/>
                <w:szCs w:val="24"/>
              </w:rPr>
              <w:t>№ 1465 від 08.08.2018</w:t>
            </w:r>
          </w:p>
          <w:p w:rsidR="004C6246" w:rsidRDefault="004C6246" w:rsidP="006870AD">
            <w:pPr>
              <w:spacing w:after="0" w:line="240" w:lineRule="auto"/>
              <w:jc w:val="both"/>
              <w:rPr>
                <w:rFonts w:ascii="Times New Roman" w:hAnsi="Times New Roman"/>
                <w:sz w:val="24"/>
                <w:szCs w:val="24"/>
              </w:rPr>
            </w:pPr>
            <w:r>
              <w:rPr>
                <w:rFonts w:ascii="Times New Roman" w:hAnsi="Times New Roman"/>
                <w:sz w:val="24"/>
                <w:szCs w:val="24"/>
              </w:rPr>
              <w:t>№ 1532 від 21.08.2018</w:t>
            </w:r>
          </w:p>
          <w:p w:rsidR="004C6246" w:rsidRPr="00354C27" w:rsidRDefault="004C6246" w:rsidP="006870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C6246">
              <w:rPr>
                <w:rFonts w:ascii="Times New Roman" w:hAnsi="Times New Roman"/>
                <w:sz w:val="24"/>
                <w:szCs w:val="24"/>
              </w:rPr>
              <w:t>1465 від 08.08.2018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C30B6C" w:rsidRPr="004C6246" w:rsidRDefault="00C30B6C" w:rsidP="006870AD">
            <w:pPr>
              <w:spacing w:after="0" w:line="240" w:lineRule="auto"/>
              <w:jc w:val="both"/>
              <w:rPr>
                <w:rFonts w:ascii="Times New Roman" w:hAnsi="Times New Roman"/>
                <w:sz w:val="24"/>
                <w:szCs w:val="24"/>
              </w:rPr>
            </w:pPr>
            <w:r w:rsidRPr="004C6246">
              <w:rPr>
                <w:rFonts w:ascii="Times New Roman" w:hAnsi="Times New Roman"/>
                <w:sz w:val="24"/>
                <w:szCs w:val="24"/>
              </w:rPr>
              <w:t xml:space="preserve">«Багатоцентрове, рандомізоване, подвійне сліпе, плацебо-контрольоване дослідження індукційної терапії для вивчення ефективності та безпечності Упадацитинібу (ABT-494) у пацієнтів з хворобою Крона від середньоважкої до важкої форми активності, у яких виникла неадекватна відповідь на стандартну терапію або її непереносимість, але не спостерігалася відсутність відповіді на біологічну терапію», код випробування M14-433, інкорпорований поправкою 1, 2 та 3 від 24 серпня 2018 року; </w:t>
            </w:r>
          </w:p>
          <w:p w:rsidR="00C30B6C" w:rsidRPr="004C6246" w:rsidRDefault="00C30B6C" w:rsidP="006870AD">
            <w:pPr>
              <w:spacing w:after="0" w:line="240" w:lineRule="auto"/>
              <w:jc w:val="both"/>
              <w:rPr>
                <w:rFonts w:ascii="Times New Roman" w:hAnsi="Times New Roman"/>
                <w:sz w:val="24"/>
                <w:szCs w:val="24"/>
              </w:rPr>
            </w:pPr>
            <w:r w:rsidRPr="004C6246">
              <w:rPr>
                <w:rFonts w:ascii="Times New Roman" w:hAnsi="Times New Roman"/>
                <w:sz w:val="24"/>
                <w:szCs w:val="24"/>
              </w:rPr>
              <w:t xml:space="preserve">«Багатоцентрове, рандомізоване, подвійне сліпе, плацебо-контрольоване дослідження індукційної терапії для вивчення ефективності та безпечності Упадацитинібу (ABT-494) у пацієнтів з хворобою Крона від середньоважкої до важкої форми активності, у яких виникла неадекватна відповідь на біологічну терапію або її непереносимість», код випробування M14-431, інкорпорований поправкою 1, 2 та 3 від 24 серпня 2018 року; </w:t>
            </w:r>
          </w:p>
          <w:p w:rsidR="00373F69" w:rsidRPr="00354C27" w:rsidRDefault="00C30B6C" w:rsidP="006870AD">
            <w:pPr>
              <w:spacing w:after="0" w:line="240" w:lineRule="auto"/>
              <w:jc w:val="both"/>
              <w:rPr>
                <w:rFonts w:ascii="Times New Roman" w:hAnsi="Times New Roman"/>
                <w:sz w:val="24"/>
                <w:szCs w:val="24"/>
              </w:rPr>
            </w:pPr>
            <w:r w:rsidRPr="004C6246">
              <w:rPr>
                <w:rFonts w:ascii="Times New Roman" w:hAnsi="Times New Roman"/>
                <w:sz w:val="24"/>
                <w:szCs w:val="24"/>
              </w:rPr>
              <w:t>«Багатоцентрове,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w:t>
            </w:r>
            <w:r w:rsidRPr="00354C27">
              <w:rPr>
                <w:rFonts w:ascii="Times New Roman" w:hAnsi="Times New Roman"/>
                <w:sz w:val="24"/>
                <w:szCs w:val="24"/>
              </w:rPr>
              <w:t xml:space="preserve"> та безпечності Упадацитинібу (ABT-494) у пацієнтів з хворобою Крона, які завершили дослідження M14-431 чи M14-433», код випробування M14-430, інкорпорований поправкою 1, 2 та 3 від 24 серпня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bCs/>
                <w:sz w:val="24"/>
                <w:szCs w:val="24"/>
              </w:rPr>
              <w:t>ЕббВі Біофармасьютікалз ГмбХ,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AbbVie Inc., USA</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4C6246" w:rsidRDefault="00373F69" w:rsidP="004C6246">
      <w:pPr>
        <w:spacing w:after="0" w:line="240" w:lineRule="auto"/>
        <w:rPr>
          <w:rFonts w:ascii="Times New Roman" w:eastAsia="Times New Roman" w:hAnsi="Times New Roman"/>
          <w:sz w:val="24"/>
          <w:szCs w:val="24"/>
          <w:lang w:eastAsia="ru-RU"/>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r w:rsidR="004C6246">
        <w:rPr>
          <w:rFonts w:ascii="Times New Roman" w:eastAsia="Times New Roman" w:hAnsi="Times New Roman"/>
          <w:sz w:val="24"/>
          <w:szCs w:val="24"/>
          <w:lang w:eastAsia="ru-RU"/>
        </w:rPr>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36</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C30B6C">
            <w:pPr>
              <w:spacing w:after="0" w:line="240" w:lineRule="auto"/>
              <w:jc w:val="both"/>
              <w:rPr>
                <w:rFonts w:ascii="Times New Roman" w:hAnsi="Times New Roman"/>
                <w:sz w:val="24"/>
                <w:szCs w:val="24"/>
              </w:rPr>
            </w:pPr>
            <w:r w:rsidRPr="00354C27">
              <w:rPr>
                <w:rFonts w:ascii="Times New Roman" w:hAnsi="Times New Roman"/>
                <w:sz w:val="24"/>
                <w:szCs w:val="24"/>
              </w:rPr>
              <w:t xml:space="preserve">Оновлена брошура дослідника на досліджуваний лікарський засіб F-627, версія 8.0 від 16 квітня 2019 року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4C6246" w:rsidP="006870AD">
            <w:pPr>
              <w:spacing w:after="0" w:line="240" w:lineRule="auto"/>
              <w:jc w:val="both"/>
              <w:rPr>
                <w:rFonts w:ascii="Times New Roman" w:hAnsi="Times New Roman"/>
                <w:sz w:val="24"/>
                <w:szCs w:val="24"/>
              </w:rPr>
            </w:pPr>
            <w:r>
              <w:rPr>
                <w:rFonts w:ascii="Times New Roman" w:hAnsi="Times New Roman"/>
                <w:sz w:val="24"/>
                <w:szCs w:val="24"/>
              </w:rPr>
              <w:t>№ 342 від 26.02.2018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C30B6C">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багатоцентрове, відкрите дослідження ІІІ фази з фіксованою дозою, з активним контролем  препарату «Неуласта» у клінічному дослідженні препарату F-627 у жінок, хворих на рак молочної залози, які проходять мієлотоксичну хіміотерапію», код дослідження GC-627-05, версія з поправкою 1 від 14 серпня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«Кованс Клінікал енд Періепрувал Сервісез»,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Дженерон (Шанхай) Корпорейшн, [Generon (Shanghai) Corporation], Китай</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37</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5B9D" w:rsidP="00C30B6C">
            <w:pPr>
              <w:spacing w:after="0" w:line="240" w:lineRule="auto"/>
              <w:jc w:val="both"/>
              <w:rPr>
                <w:rFonts w:ascii="Times New Roman" w:hAnsi="Times New Roman"/>
                <w:sz w:val="24"/>
                <w:szCs w:val="24"/>
              </w:rPr>
            </w:pPr>
            <w:r w:rsidRPr="000B5B9D">
              <w:rPr>
                <w:rFonts w:ascii="Times New Roman" w:hAnsi="Times New Roman"/>
                <w:sz w:val="24"/>
                <w:szCs w:val="24"/>
              </w:rPr>
              <w:t>Оновлений розділ Р.8 «Стабільність» із звітами зі стабільності Досьє досліджуваного лікарського засобу Упадацитиніб (АВТ-494), версія від 18 квітня 2019 року; Подовження терміну придатності досліджуваного лікарського засобу Упадацитиніб (ABT-494) 7,5 мг до 36 місяців</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5B9D" w:rsidP="006870AD">
            <w:pPr>
              <w:spacing w:after="0" w:line="240" w:lineRule="auto"/>
              <w:jc w:val="both"/>
              <w:rPr>
                <w:rFonts w:ascii="Times New Roman" w:hAnsi="Times New Roman"/>
                <w:sz w:val="24"/>
                <w:szCs w:val="24"/>
              </w:rPr>
            </w:pPr>
            <w:r>
              <w:rPr>
                <w:rFonts w:ascii="Times New Roman" w:hAnsi="Times New Roman"/>
                <w:sz w:val="24"/>
                <w:szCs w:val="24"/>
              </w:rPr>
              <w:t>№ 1468 від 21.11.2017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подвійне сліпе дослідження, III фази, для порівняння препарату Упадацитиніб (ABT-494)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код дослідження М15-572, з інкорпорованими адміністративними змінами 1 та 2 та Поправками 1, 1.01 (для VHP країн), 2 та 3 від 22 березня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ЕббВі Біофармасьютікалз ГмбХ,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bCs/>
                <w:sz w:val="24"/>
                <w:szCs w:val="24"/>
              </w:rPr>
              <w:t>AbbVie Inc., USA</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38</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C30B6C">
            <w:pPr>
              <w:spacing w:after="0" w:line="240" w:lineRule="auto"/>
              <w:jc w:val="both"/>
              <w:rPr>
                <w:rFonts w:ascii="Times New Roman" w:hAnsi="Times New Roman"/>
                <w:sz w:val="24"/>
                <w:szCs w:val="24"/>
              </w:rPr>
            </w:pPr>
            <w:r w:rsidRPr="00354C27">
              <w:rPr>
                <w:rFonts w:ascii="Times New Roman" w:hAnsi="Times New Roman"/>
                <w:sz w:val="24"/>
                <w:szCs w:val="24"/>
              </w:rPr>
              <w:t xml:space="preserve">Зміна організації, якій спонсор делегував свої обов'язки та функції, пов'язані з проведенням клінічного випробування, з ТОВ «Кованс Клінікал енд Періепрувал Сервісез» [Covance Clinical and Periapproval Services LLC], Україна, Київ, 03038, вул. М. Грінченка, 4, бізнес-центр «Регус Горизонт Парк», 2 поверх, на ТОВ «Чілтерн Інтернешнл Україна» [Chiltern International Ukraine LLC], Україна, Київ, 04112, вул. Олени Теліги, будинок 6, корпус 6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5B9D" w:rsidP="000B5B9D">
            <w:pPr>
              <w:spacing w:after="0" w:line="240" w:lineRule="auto"/>
              <w:jc w:val="both"/>
              <w:rPr>
                <w:rFonts w:ascii="Times New Roman" w:hAnsi="Times New Roman"/>
                <w:sz w:val="24"/>
                <w:szCs w:val="24"/>
              </w:rPr>
            </w:pPr>
            <w:r w:rsidRPr="000B5B9D">
              <w:rPr>
                <w:rFonts w:ascii="Times New Roman" w:hAnsi="Times New Roman"/>
                <w:sz w:val="24"/>
                <w:szCs w:val="24"/>
              </w:rPr>
              <w:t>№ 146</w:t>
            </w:r>
            <w:r>
              <w:rPr>
                <w:rFonts w:ascii="Times New Roman" w:hAnsi="Times New Roman"/>
                <w:sz w:val="24"/>
                <w:szCs w:val="24"/>
              </w:rPr>
              <w:t>7</w:t>
            </w:r>
            <w:r w:rsidRPr="000B5B9D">
              <w:rPr>
                <w:rFonts w:ascii="Times New Roman" w:hAnsi="Times New Roman"/>
                <w:sz w:val="24"/>
                <w:szCs w:val="24"/>
              </w:rPr>
              <w:t xml:space="preserve"> від 21.11.2017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30B6C" w:rsidP="006870AD">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подвійне сліпе, плацебо-контрольоване, у трьох паралельних групах, 52-тижневе багатоцентрове дослідження для вивчення ефективності та безпечності сотагліфлозину у пацієнтів із цукровим діабетом 2-го типу і важким ступенем ниркової недостатності  з  недостатнім глікемічним контролем», код дослідження EFC15166, з включеною поправкою №01, версія 1 від 13 грудня 2017р.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«Сано</w:t>
            </w:r>
            <w:r w:rsidRPr="00354C27">
              <w:rPr>
                <w:rFonts w:ascii="Times New Roman" w:hAnsi="Times New Roman"/>
                <w:sz w:val="24"/>
                <w:szCs w:val="24"/>
                <w:lang w:val="ru-RU"/>
              </w:rPr>
              <w:t>ф</w:t>
            </w:r>
            <w:r w:rsidRPr="00354C27">
              <w:rPr>
                <w:rFonts w:ascii="Times New Roman" w:hAnsi="Times New Roman"/>
                <w:sz w:val="24"/>
                <w:szCs w:val="24"/>
              </w:rPr>
              <w:t>і-Авентіс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sz w:val="24"/>
                <w:szCs w:val="24"/>
              </w:rPr>
              <w:t>sanofi-aventis recherche &amp; développement, France (Санофі-Авентіс решерш е девелопман, Франція)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39</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A0472E">
            <w:pPr>
              <w:spacing w:after="0" w:line="240" w:lineRule="auto"/>
              <w:jc w:val="both"/>
              <w:rPr>
                <w:rFonts w:ascii="Times New Roman" w:hAnsi="Times New Roman"/>
                <w:bCs/>
                <w:sz w:val="24"/>
                <w:szCs w:val="24"/>
              </w:rPr>
            </w:pPr>
            <w:r w:rsidRPr="00354C27">
              <w:rPr>
                <w:rFonts w:ascii="Times New Roman" w:hAnsi="Times New Roman"/>
                <w:sz w:val="24"/>
                <w:szCs w:val="24"/>
              </w:rPr>
              <w:t xml:space="preserve">Оновлений протокол клінічного випробування RLM-MD-01 з поправкою 4 від 08 лютого 2019 року; Інформація для учасника дослідження і форма інформованої згоди, Модель для України, версія 2.0 від 03 червня 2019 року (українською та російською мовами); Інструкція з експлуатації для пацієнта Шприц-ручка (Реламорелін/Relamorelin), версія 2.0 від 05 травня 2019 року (українською та російською мовами); Брошура з інформацією для залучення пацієнтів до участі у дослідженні (RLM Global Recruitment Trifold Brochure), версія 2.0 від 9 квітня 2019 року (українською та російською мовами); Електронний варіант інформації для залучення пацієнтів до участі у дослідженні (RLM Global Recruitment eAd), версія 2.0 від 9 квітня 2019 року (українською та російською мовами); Флаєр з інформацією для залучення пацієнтів до участі у дослідженні (RLM Global Recruitment Flyer), 2.0 від 9 квітня </w:t>
            </w:r>
            <w:r w:rsidR="005A2705">
              <w:rPr>
                <w:rFonts w:ascii="Times New Roman" w:hAnsi="Times New Roman"/>
                <w:sz w:val="24"/>
                <w:szCs w:val="24"/>
              </w:rPr>
              <w:t xml:space="preserve">          </w:t>
            </w:r>
            <w:r w:rsidRPr="00354C27">
              <w:rPr>
                <w:rFonts w:ascii="Times New Roman" w:hAnsi="Times New Roman"/>
                <w:sz w:val="24"/>
                <w:szCs w:val="24"/>
              </w:rPr>
              <w:t xml:space="preserve">2019 року (українською та російською мовами); Постер з інформацією для залучення пацієнтів до участі у дослідженні (RLM Global Recruitment Poster), 2.0 від 9 квітня 2019 року (українською та російською мовами)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5B9D" w:rsidP="006870AD">
            <w:pPr>
              <w:spacing w:after="0" w:line="240" w:lineRule="auto"/>
              <w:jc w:val="both"/>
              <w:rPr>
                <w:rFonts w:ascii="Times New Roman" w:hAnsi="Times New Roman"/>
                <w:sz w:val="24"/>
                <w:szCs w:val="24"/>
              </w:rPr>
            </w:pPr>
            <w:r>
              <w:rPr>
                <w:rFonts w:ascii="Times New Roman" w:hAnsi="Times New Roman"/>
                <w:sz w:val="24"/>
                <w:szCs w:val="24"/>
              </w:rPr>
              <w:t>№ 415 від 18.02.2019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5B9D" w:rsidP="006870AD">
            <w:pPr>
              <w:spacing w:after="0" w:line="240" w:lineRule="auto"/>
              <w:jc w:val="both"/>
              <w:rPr>
                <w:rFonts w:ascii="Times New Roman" w:hAnsi="Times New Roman"/>
                <w:sz w:val="24"/>
                <w:szCs w:val="24"/>
              </w:rPr>
            </w:pPr>
            <w:r w:rsidRPr="000B5B9D">
              <w:rPr>
                <w:rFonts w:ascii="Times New Roman" w:hAnsi="Times New Roman"/>
                <w:sz w:val="24"/>
                <w:szCs w:val="24"/>
              </w:rPr>
              <w:t>«12-тижневе рандомізоване подвійне сліпе плацебо-контрольоване дослідження фази 3 для оцінки безпечності та ефективності реламореліну в пацієнтів з діабетичним гастропарезом»; код дослідження RLM-MD-01 з поправкою 3 від 25 березня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«ПАРЕКСЕЛ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bCs/>
                <w:sz w:val="24"/>
                <w:szCs w:val="24"/>
              </w:rPr>
              <w:t>Allergan Ltd., United Kingdom / Аллерган Ел.Ті.Ді., Сполучене Королівство</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40</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Default="000C18FC" w:rsidP="000C18FC">
            <w:pPr>
              <w:spacing w:after="0" w:line="240" w:lineRule="auto"/>
              <w:rPr>
                <w:rFonts w:ascii="Times New Roman" w:eastAsia="Times New Roman" w:hAnsi="Times New Roman"/>
                <w:sz w:val="24"/>
                <w:szCs w:val="24"/>
                <w:u w:val="single"/>
                <w:lang w:eastAsia="uk-UA"/>
              </w:rPr>
            </w:pPr>
            <w:r w:rsidRPr="000D1742">
              <w:rPr>
                <w:rFonts w:ascii="Times New Roman" w:eastAsia="Times New Roman" w:hAnsi="Times New Roman"/>
                <w:sz w:val="24"/>
                <w:szCs w:val="24"/>
                <w:u w:val="single"/>
                <w:lang w:eastAsia="uk-UA"/>
              </w:rPr>
              <w:t>15.08.2019 № 1804</w:t>
            </w:r>
          </w:p>
          <w:p w:rsidR="000C18FC" w:rsidRPr="00354C27" w:rsidRDefault="000C18FC" w:rsidP="000C18FC">
            <w:pPr>
              <w:spacing w:after="0" w:line="240" w:lineRule="auto"/>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A0472E">
            <w:pPr>
              <w:spacing w:after="0" w:line="240" w:lineRule="auto"/>
              <w:jc w:val="both"/>
              <w:rPr>
                <w:rFonts w:ascii="Times New Roman" w:hAnsi="Times New Roman"/>
                <w:sz w:val="24"/>
                <w:szCs w:val="24"/>
              </w:rPr>
            </w:pPr>
            <w:r w:rsidRPr="00354C27">
              <w:rPr>
                <w:rFonts w:ascii="Times New Roman" w:hAnsi="Times New Roman"/>
                <w:sz w:val="24"/>
                <w:szCs w:val="24"/>
              </w:rPr>
              <w:t xml:space="preserve">Подовження тривалості клінічного дослідження в Україні до 31 жовтня 2020 року; Збільшення кількості досліджуваних в Україні від попередньо запланованої з 122 до 145 осіб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5B9D" w:rsidP="006870AD">
            <w:pPr>
              <w:spacing w:after="0" w:line="240" w:lineRule="auto"/>
              <w:jc w:val="both"/>
              <w:rPr>
                <w:rFonts w:ascii="Times New Roman" w:hAnsi="Times New Roman"/>
                <w:sz w:val="24"/>
                <w:szCs w:val="24"/>
              </w:rPr>
            </w:pPr>
            <w:r>
              <w:rPr>
                <w:rFonts w:ascii="Times New Roman" w:hAnsi="Times New Roman"/>
                <w:sz w:val="24"/>
                <w:szCs w:val="24"/>
              </w:rPr>
              <w:t>-</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подвійне-сліпе, з подвійною імітацією, плацебо-контрольоване, багатоцентрове дослідження фази ІІІ для оцінки ефективності (індукції ремісії) та безпеки препарату етролізумаб у порівнянні з препаратом адалімумаб та плацебо у пацієнтів з виразковим колітом середнього або важкого ступеня, які раніше не застосовували інгібітори фактору некрозу пухлини (фнп)», код дослідження GA28949, версія 7 від 30 жовтня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sz w:val="24"/>
                <w:szCs w:val="24"/>
              </w:rPr>
              <w:t>Підприємство з 100% іноземною інвестицією «АЙК’ЮВІА РДС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sz w:val="24"/>
                <w:szCs w:val="24"/>
              </w:rPr>
              <w:t>«Ф. Хоффманн-Ля Рош Лтд» (F. Hoffmann-La Roche Ltd),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41</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0B5B9D">
            <w:pPr>
              <w:spacing w:after="0" w:line="240" w:lineRule="auto"/>
              <w:jc w:val="both"/>
              <w:rPr>
                <w:rFonts w:ascii="Times New Roman" w:hAnsi="Times New Roman"/>
                <w:i/>
                <w:sz w:val="24"/>
                <w:szCs w:val="24"/>
              </w:rPr>
            </w:pPr>
            <w:r w:rsidRPr="00354C27">
              <w:rPr>
                <w:rFonts w:ascii="Times New Roman" w:hAnsi="Times New Roman"/>
                <w:sz w:val="24"/>
                <w:szCs w:val="24"/>
              </w:rPr>
              <w:t xml:space="preserve">Подовження тривалості клінічного дослідження в Україні до 31 жовтня 2020 року; Збільшення кількості досліджуваних в Україні від попередньо запланованої з 106 до 125 осіб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sz w:val="24"/>
                <w:szCs w:val="24"/>
              </w:rPr>
              <w:t xml:space="preserve">«Рандомізоване, подвійне-сліпе, з подвійною імітацією, плацебо-контрольоване, багатоцентрове дослідження фази ІІІ для оцінки ефективності (індукції ремісії) та безпеки препарату етролізумаб у порівнянні з препаратом адалімумаб та плацебо у пацієнтів з виразковим колітом середнього або важкого ступеня, які раніше не застосовували інгібітори фактору некрозу пухлини (фнп)», код дослідження </w:t>
            </w:r>
            <w:r w:rsidRPr="00354C27">
              <w:rPr>
                <w:rFonts w:ascii="Times New Roman" w:hAnsi="Times New Roman"/>
                <w:sz w:val="24"/>
                <w:szCs w:val="24"/>
                <w:lang w:val="en-US"/>
              </w:rPr>
              <w:t>GA</w:t>
            </w:r>
            <w:r w:rsidRPr="00354C27">
              <w:rPr>
                <w:rFonts w:ascii="Times New Roman" w:hAnsi="Times New Roman"/>
                <w:sz w:val="24"/>
                <w:szCs w:val="24"/>
              </w:rPr>
              <w:t>28948, версія 7 від 25 жовтня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bookmarkStart w:id="1" w:name="_Hlk533414465"/>
            <w:r w:rsidRPr="00354C27">
              <w:rPr>
                <w:rFonts w:ascii="Times New Roman" w:hAnsi="Times New Roman"/>
                <w:sz w:val="24"/>
                <w:szCs w:val="24"/>
              </w:rPr>
              <w:t>Підприємство із 100% іноземною інвестицією «АЙК’ЮВІА РДС Україна»</w:t>
            </w:r>
            <w:bookmarkEnd w:id="1"/>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0472E" w:rsidP="006870AD">
            <w:pPr>
              <w:spacing w:after="0" w:line="240" w:lineRule="auto"/>
              <w:jc w:val="both"/>
              <w:rPr>
                <w:rFonts w:ascii="Times New Roman" w:hAnsi="Times New Roman"/>
                <w:sz w:val="24"/>
                <w:szCs w:val="24"/>
              </w:rPr>
            </w:pPr>
            <w:r w:rsidRPr="00354C27">
              <w:rPr>
                <w:rFonts w:ascii="Times New Roman" w:hAnsi="Times New Roman"/>
                <w:sz w:val="24"/>
                <w:szCs w:val="24"/>
              </w:rPr>
              <w:t>«Ф. Хоффманн-Ля Рош Лтд» (F. Hoffmann-La Roche Ltd.),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F418D6">
        <w:trPr>
          <w:gridBefore w:val="2"/>
          <w:gridAfter w:val="1"/>
          <w:wBefore w:w="11023" w:type="dxa"/>
          <w:wAfter w:w="22" w:type="dxa"/>
          <w:trHeight w:val="1255"/>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42</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0C18FC">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0B5B9D" w:rsidRPr="000B5B9D" w:rsidRDefault="000B5B9D" w:rsidP="000B5B9D">
            <w:pPr>
              <w:spacing w:after="0" w:line="240" w:lineRule="auto"/>
              <w:jc w:val="both"/>
              <w:rPr>
                <w:rFonts w:ascii="Times New Roman" w:hAnsi="Times New Roman"/>
                <w:i/>
                <w:sz w:val="23"/>
                <w:szCs w:val="23"/>
              </w:rPr>
            </w:pPr>
            <w:r w:rsidRPr="000B5B9D">
              <w:rPr>
                <w:rFonts w:ascii="Times New Roman" w:hAnsi="Times New Roman"/>
                <w:sz w:val="23"/>
                <w:szCs w:val="23"/>
              </w:rPr>
              <w:t xml:space="preserve">Оновлений Протокол </w:t>
            </w:r>
            <w:bookmarkStart w:id="2" w:name="_Hlk6844156"/>
            <w:r w:rsidRPr="000B5B9D">
              <w:rPr>
                <w:rFonts w:ascii="Times New Roman" w:hAnsi="Times New Roman"/>
                <w:sz w:val="23"/>
                <w:szCs w:val="23"/>
              </w:rPr>
              <w:t>клінічного дослідження AR-301-002, вер</w:t>
            </w:r>
            <w:r w:rsidRPr="00F418D6">
              <w:rPr>
                <w:rFonts w:ascii="Times New Roman" w:hAnsi="Times New Roman"/>
                <w:sz w:val="23"/>
                <w:szCs w:val="23"/>
              </w:rPr>
              <w:t xml:space="preserve">сія 3.0 від 15 лютого 2019 </w:t>
            </w:r>
            <w:r w:rsidRPr="000B5B9D">
              <w:rPr>
                <w:rFonts w:ascii="Times New Roman" w:hAnsi="Times New Roman"/>
                <w:sz w:val="23"/>
                <w:szCs w:val="23"/>
              </w:rPr>
              <w:t xml:space="preserve">р.; Оновлене Досьє досліджуваного лікарського засобу AR-301 (тосатоксумаб), версія 3.0, березень 2019 р.; </w:t>
            </w:r>
            <w:bookmarkEnd w:id="2"/>
            <w:r w:rsidRPr="000B5B9D">
              <w:rPr>
                <w:rFonts w:ascii="Times New Roman" w:hAnsi="Times New Roman"/>
                <w:sz w:val="23"/>
                <w:szCs w:val="23"/>
              </w:rPr>
              <w:t xml:space="preserve">Інформаційний листок і форма згоди для пацієнта і законного представника для участі в клінічному дослідженні, версія 3.0 для України від 20 травня 2019 р., переклад українською мовою від 30 травня 2019 р.; переклад російською мовою від 30 травня 2019 р.; Інформаційний листок пацієнта і форма згоди на участь у фармакокінетичному дослідженні, версія 2.0 для України від 20 травня 2019 р., переклад українською мовою від 30 травня 2019 р.; переклад російською мовою від 30 травня 2019 р.; Інформаційний листок і форма згоди для вагітної партнерки, версія 2.0 для України від 20 травня 2019 р., переклад українською мовою від 30 травня </w:t>
            </w:r>
            <w:r w:rsidR="005B0602">
              <w:rPr>
                <w:rFonts w:ascii="Times New Roman" w:hAnsi="Times New Roman"/>
                <w:sz w:val="23"/>
                <w:szCs w:val="23"/>
              </w:rPr>
              <w:t xml:space="preserve">    </w:t>
            </w:r>
            <w:r w:rsidRPr="000B5B9D">
              <w:rPr>
                <w:rFonts w:ascii="Times New Roman" w:hAnsi="Times New Roman"/>
                <w:sz w:val="23"/>
                <w:szCs w:val="23"/>
              </w:rPr>
              <w:t>2019 р.; переклад російською мовою від 30 травня 2019 р.; Зміна відповідального дослідника:</w:t>
            </w:r>
          </w:p>
          <w:tbl>
            <w:tblPr>
              <w:tblW w:w="1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6096"/>
            </w:tblGrid>
            <w:tr w:rsidR="000B5B9D" w:rsidRPr="000B5B9D" w:rsidTr="000B5B9D">
              <w:tc>
                <w:tcPr>
                  <w:tcW w:w="6156" w:type="dxa"/>
                  <w:shd w:val="clear" w:color="auto" w:fill="auto"/>
                </w:tcPr>
                <w:p w:rsidR="000B5B9D" w:rsidRPr="000B5B9D" w:rsidRDefault="000B5B9D" w:rsidP="000B5B9D">
                  <w:pPr>
                    <w:spacing w:after="0" w:line="240" w:lineRule="auto"/>
                    <w:jc w:val="center"/>
                    <w:rPr>
                      <w:rFonts w:ascii="Times New Roman" w:hAnsi="Times New Roman"/>
                      <w:sz w:val="23"/>
                      <w:szCs w:val="23"/>
                    </w:rPr>
                  </w:pPr>
                  <w:r w:rsidRPr="000B5B9D">
                    <w:rPr>
                      <w:rFonts w:ascii="Times New Roman" w:hAnsi="Times New Roman"/>
                      <w:sz w:val="23"/>
                      <w:szCs w:val="23"/>
                    </w:rPr>
                    <w:t>Було</w:t>
                  </w:r>
                </w:p>
              </w:tc>
              <w:tc>
                <w:tcPr>
                  <w:tcW w:w="6096" w:type="dxa"/>
                  <w:shd w:val="clear" w:color="auto" w:fill="auto"/>
                </w:tcPr>
                <w:p w:rsidR="000B5B9D" w:rsidRPr="000B5B9D" w:rsidRDefault="000B5B9D" w:rsidP="000B5B9D">
                  <w:pPr>
                    <w:spacing w:after="0" w:line="240" w:lineRule="auto"/>
                    <w:jc w:val="center"/>
                    <w:rPr>
                      <w:rFonts w:ascii="Times New Roman" w:hAnsi="Times New Roman"/>
                      <w:sz w:val="23"/>
                      <w:szCs w:val="23"/>
                    </w:rPr>
                  </w:pPr>
                  <w:r w:rsidRPr="000B5B9D">
                    <w:rPr>
                      <w:rFonts w:ascii="Times New Roman" w:hAnsi="Times New Roman"/>
                      <w:sz w:val="23"/>
                      <w:szCs w:val="23"/>
                    </w:rPr>
                    <w:t>Стало</w:t>
                  </w:r>
                </w:p>
              </w:tc>
            </w:tr>
            <w:tr w:rsidR="000B5B9D" w:rsidRPr="000B5B9D" w:rsidTr="000B5B9D">
              <w:tc>
                <w:tcPr>
                  <w:tcW w:w="6156" w:type="dxa"/>
                  <w:shd w:val="clear" w:color="auto" w:fill="auto"/>
                </w:tcPr>
                <w:p w:rsidR="000B5B9D" w:rsidRPr="000B5B9D" w:rsidRDefault="000B5B9D" w:rsidP="000B5B9D">
                  <w:pPr>
                    <w:spacing w:after="0" w:line="240" w:lineRule="auto"/>
                    <w:jc w:val="both"/>
                    <w:rPr>
                      <w:rFonts w:ascii="Times New Roman" w:hAnsi="Times New Roman"/>
                      <w:sz w:val="23"/>
                      <w:szCs w:val="23"/>
                    </w:rPr>
                  </w:pPr>
                  <w:r w:rsidRPr="000B5B9D">
                    <w:rPr>
                      <w:rFonts w:ascii="Times New Roman" w:hAnsi="Times New Roman"/>
                      <w:sz w:val="23"/>
                      <w:szCs w:val="23"/>
                    </w:rPr>
                    <w:t xml:space="preserve">д.м.н., </w:t>
                  </w:r>
                  <w:bookmarkStart w:id="3" w:name="_Hlk10813454"/>
                  <w:r w:rsidRPr="000B5B9D">
                    <w:rPr>
                      <w:rFonts w:ascii="Times New Roman" w:hAnsi="Times New Roman"/>
                      <w:sz w:val="23"/>
                      <w:szCs w:val="23"/>
                    </w:rPr>
                    <w:t xml:space="preserve">проф. Сонник Є.Г. </w:t>
                  </w:r>
                  <w:bookmarkStart w:id="4" w:name="_Hlk10813638"/>
                  <w:bookmarkEnd w:id="3"/>
                </w:p>
                <w:p w:rsidR="000B5B9D" w:rsidRPr="000B5B9D" w:rsidRDefault="000B5B9D" w:rsidP="000B5B9D">
                  <w:pPr>
                    <w:spacing w:after="0" w:line="240" w:lineRule="auto"/>
                    <w:jc w:val="both"/>
                    <w:rPr>
                      <w:rFonts w:ascii="Times New Roman" w:hAnsi="Times New Roman"/>
                      <w:sz w:val="23"/>
                      <w:szCs w:val="23"/>
                    </w:rPr>
                  </w:pPr>
                  <w:r w:rsidRPr="000B5B9D">
                    <w:rPr>
                      <w:rFonts w:ascii="Times New Roman" w:hAnsi="Times New Roman"/>
                      <w:sz w:val="23"/>
                      <w:szCs w:val="23"/>
                    </w:rPr>
                    <w:t>Комунальне підприємство «Полтавська обласна клінічна лікарня ім. М.В. Скліфосовського Полтавської обласної ради», відділення анестезіології та інтенсивної терапії, Українська медична стоматологічна академія, кафедра анестезіол</w:t>
                  </w:r>
                  <w:r w:rsidRPr="00F418D6">
                    <w:rPr>
                      <w:rFonts w:ascii="Times New Roman" w:hAnsi="Times New Roman"/>
                      <w:sz w:val="23"/>
                      <w:szCs w:val="23"/>
                    </w:rPr>
                    <w:t xml:space="preserve">огії з інтенсивною терапією, м. </w:t>
                  </w:r>
                  <w:r w:rsidRPr="000B5B9D">
                    <w:rPr>
                      <w:rFonts w:ascii="Times New Roman" w:hAnsi="Times New Roman"/>
                      <w:sz w:val="23"/>
                      <w:szCs w:val="23"/>
                    </w:rPr>
                    <w:t>Полтава</w:t>
                  </w:r>
                  <w:bookmarkEnd w:id="4"/>
                </w:p>
              </w:tc>
              <w:tc>
                <w:tcPr>
                  <w:tcW w:w="6096" w:type="dxa"/>
                  <w:shd w:val="clear" w:color="auto" w:fill="auto"/>
                </w:tcPr>
                <w:p w:rsidR="000B5B9D" w:rsidRPr="000B5B9D" w:rsidRDefault="000B5B9D" w:rsidP="000B5B9D">
                  <w:pPr>
                    <w:spacing w:after="0" w:line="240" w:lineRule="auto"/>
                    <w:jc w:val="both"/>
                    <w:rPr>
                      <w:rFonts w:ascii="Times New Roman" w:hAnsi="Times New Roman"/>
                      <w:sz w:val="23"/>
                      <w:szCs w:val="23"/>
                    </w:rPr>
                  </w:pPr>
                  <w:r w:rsidRPr="000B5B9D">
                    <w:rPr>
                      <w:rFonts w:ascii="Times New Roman" w:hAnsi="Times New Roman"/>
                      <w:sz w:val="23"/>
                      <w:szCs w:val="23"/>
                    </w:rPr>
                    <w:t>д.м.н., проф. Шкурупій Д.А.</w:t>
                  </w:r>
                </w:p>
                <w:p w:rsidR="000B5B9D" w:rsidRPr="000B5B9D" w:rsidRDefault="000B5B9D" w:rsidP="000B5B9D">
                  <w:pPr>
                    <w:spacing w:after="0" w:line="240" w:lineRule="auto"/>
                    <w:jc w:val="both"/>
                    <w:rPr>
                      <w:rFonts w:ascii="Times New Roman" w:hAnsi="Times New Roman"/>
                      <w:sz w:val="23"/>
                      <w:szCs w:val="23"/>
                    </w:rPr>
                  </w:pPr>
                  <w:r w:rsidRPr="000B5B9D">
                    <w:rPr>
                      <w:rFonts w:ascii="Times New Roman" w:hAnsi="Times New Roman"/>
                      <w:sz w:val="23"/>
                      <w:szCs w:val="23"/>
                    </w:rPr>
                    <w:t>Комунальне підприємство «Полтавська обласна клінічна лікарня ім. М.В. Скліфосовського Полтавської обласної ради», відділення анестезіології та інтенсивної терапії, Українська медична стоматологічна академія, кафедра анестезіол</w:t>
                  </w:r>
                  <w:r w:rsidRPr="00F418D6">
                    <w:rPr>
                      <w:rFonts w:ascii="Times New Roman" w:hAnsi="Times New Roman"/>
                      <w:sz w:val="23"/>
                      <w:szCs w:val="23"/>
                    </w:rPr>
                    <w:t xml:space="preserve">огії з інтенсивною терапією, м. </w:t>
                  </w:r>
                  <w:r w:rsidRPr="000B5B9D">
                    <w:rPr>
                      <w:rFonts w:ascii="Times New Roman" w:hAnsi="Times New Roman"/>
                      <w:sz w:val="23"/>
                      <w:szCs w:val="23"/>
                    </w:rPr>
                    <w:t>Полтава</w:t>
                  </w:r>
                </w:p>
              </w:tc>
            </w:tr>
          </w:tbl>
          <w:p w:rsidR="00373F69" w:rsidRPr="00F418D6" w:rsidRDefault="00373F69" w:rsidP="00A1054C">
            <w:pPr>
              <w:spacing w:after="0" w:line="240" w:lineRule="auto"/>
              <w:jc w:val="both"/>
              <w:rPr>
                <w:rFonts w:ascii="Times New Roman" w:hAnsi="Times New Roman"/>
                <w:sz w:val="23"/>
                <w:szCs w:val="23"/>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F418D6" w:rsidRDefault="000B5B9D" w:rsidP="006870AD">
            <w:pPr>
              <w:spacing w:after="0" w:line="240" w:lineRule="auto"/>
              <w:jc w:val="both"/>
              <w:rPr>
                <w:rFonts w:ascii="Times New Roman" w:hAnsi="Times New Roman"/>
                <w:sz w:val="23"/>
                <w:szCs w:val="23"/>
              </w:rPr>
            </w:pPr>
            <w:r w:rsidRPr="00F418D6">
              <w:rPr>
                <w:rFonts w:ascii="Times New Roman" w:hAnsi="Times New Roman"/>
                <w:sz w:val="23"/>
                <w:szCs w:val="23"/>
              </w:rPr>
              <w:t>№ 1166 від 23.05.2019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F418D6" w:rsidRDefault="00A0472E" w:rsidP="006870AD">
            <w:pPr>
              <w:spacing w:after="0" w:line="240" w:lineRule="auto"/>
              <w:jc w:val="both"/>
              <w:rPr>
                <w:rFonts w:ascii="Times New Roman" w:hAnsi="Times New Roman"/>
                <w:sz w:val="23"/>
                <w:szCs w:val="23"/>
              </w:rPr>
            </w:pPr>
            <w:r w:rsidRPr="00F418D6">
              <w:rPr>
                <w:rFonts w:ascii="Times New Roman" w:hAnsi="Times New Roman"/>
                <w:sz w:val="23"/>
                <w:szCs w:val="23"/>
              </w:rPr>
              <w:t>«Рандомізоване, подвійне сліпе, плацебо-контрольоване, багатоцентрове дослідження 3 фази для оцінки безпечності та ефективності препарату AR-301 як допоміжної терапії до лікування антибіотиками при вентилятор-асоційованій пневмонії (ВАП), спричиненій S. aureus», код дослідження AR-301-002, версія 2.0 від 26 жовтня 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F418D6" w:rsidRDefault="00A1054C" w:rsidP="00A0472E">
            <w:pPr>
              <w:spacing w:after="0" w:line="240" w:lineRule="auto"/>
              <w:jc w:val="both"/>
              <w:rPr>
                <w:rFonts w:ascii="Times New Roman" w:hAnsi="Times New Roman"/>
                <w:sz w:val="23"/>
                <w:szCs w:val="23"/>
              </w:rPr>
            </w:pPr>
            <w:r w:rsidRPr="00F418D6">
              <w:rPr>
                <w:rFonts w:ascii="Times New Roman" w:hAnsi="Times New Roman"/>
                <w:sz w:val="23"/>
                <w:szCs w:val="23"/>
              </w:rPr>
              <w:t>ТОВ «МБ Квест»</w:t>
            </w:r>
            <w:r w:rsidRPr="00F418D6">
              <w:rPr>
                <w:rFonts w:ascii="Times New Roman" w:hAnsi="Times New Roman"/>
                <w:sz w:val="23"/>
                <w:szCs w:val="23"/>
                <w:lang w:val="ru-RU"/>
              </w:rPr>
              <w:t xml:space="preserve">, </w:t>
            </w:r>
            <w:r w:rsidRPr="00F418D6">
              <w:rPr>
                <w:rFonts w:ascii="Times New Roman" w:hAnsi="Times New Roman"/>
                <w:sz w:val="23"/>
                <w:szCs w:val="23"/>
              </w:rPr>
              <w:t>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F418D6" w:rsidRDefault="00A0472E" w:rsidP="00A0472E">
            <w:pPr>
              <w:spacing w:after="0"/>
              <w:rPr>
                <w:rFonts w:ascii="Times New Roman" w:hAnsi="Times New Roman"/>
                <w:sz w:val="23"/>
                <w:szCs w:val="23"/>
              </w:rPr>
            </w:pPr>
            <w:r w:rsidRPr="00F418D6">
              <w:rPr>
                <w:rFonts w:ascii="Times New Roman" w:hAnsi="Times New Roman"/>
                <w:sz w:val="23"/>
                <w:szCs w:val="23"/>
              </w:rPr>
              <w:t>Арідіс Фармасьютікалз, Інк., США (Aridis Pharmaceuticals, Inc., USA)</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43</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222FF9" w:rsidRPr="00354C27" w:rsidRDefault="00222FF9" w:rsidP="00A1054C">
            <w:pPr>
              <w:spacing w:after="0" w:line="240" w:lineRule="auto"/>
              <w:jc w:val="both"/>
              <w:rPr>
                <w:rFonts w:ascii="Times New Roman" w:hAnsi="Times New Roman"/>
                <w:i/>
                <w:sz w:val="24"/>
                <w:szCs w:val="24"/>
              </w:rPr>
            </w:pPr>
            <w:r w:rsidRPr="00354C27">
              <w:rPr>
                <w:rFonts w:ascii="Times New Roman" w:hAnsi="Times New Roman"/>
                <w:sz w:val="24"/>
                <w:szCs w:val="24"/>
              </w:rPr>
              <w:t>Зміна місця проведення випробування</w:t>
            </w:r>
            <w:r w:rsidR="00A1054C" w:rsidRPr="00354C2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6237"/>
            </w:tblGrid>
            <w:tr w:rsidR="00222FF9" w:rsidRPr="00354C27" w:rsidTr="00A1054C">
              <w:tc>
                <w:tcPr>
                  <w:tcW w:w="6015" w:type="dxa"/>
                  <w:shd w:val="clear" w:color="auto" w:fill="auto"/>
                </w:tcPr>
                <w:p w:rsidR="00222FF9" w:rsidRPr="00354C27" w:rsidRDefault="00222FF9" w:rsidP="00A1054C">
                  <w:pPr>
                    <w:spacing w:after="0" w:line="240" w:lineRule="auto"/>
                    <w:jc w:val="center"/>
                    <w:rPr>
                      <w:rFonts w:ascii="Times New Roman" w:hAnsi="Times New Roman"/>
                      <w:bCs/>
                      <w:sz w:val="24"/>
                      <w:szCs w:val="24"/>
                      <w:lang w:val="ru-RU"/>
                    </w:rPr>
                  </w:pPr>
                  <w:r w:rsidRPr="00354C27">
                    <w:rPr>
                      <w:rFonts w:ascii="Times New Roman" w:hAnsi="Times New Roman"/>
                      <w:bCs/>
                      <w:sz w:val="24"/>
                      <w:szCs w:val="24"/>
                      <w:lang w:val="ru-RU"/>
                    </w:rPr>
                    <w:t>Було</w:t>
                  </w:r>
                </w:p>
              </w:tc>
              <w:tc>
                <w:tcPr>
                  <w:tcW w:w="6237" w:type="dxa"/>
                  <w:shd w:val="clear" w:color="auto" w:fill="auto"/>
                </w:tcPr>
                <w:p w:rsidR="00222FF9" w:rsidRPr="00354C27" w:rsidRDefault="00222FF9" w:rsidP="00A1054C">
                  <w:pPr>
                    <w:spacing w:after="0" w:line="240" w:lineRule="auto"/>
                    <w:jc w:val="center"/>
                    <w:rPr>
                      <w:rFonts w:ascii="Times New Roman" w:hAnsi="Times New Roman"/>
                      <w:bCs/>
                      <w:sz w:val="24"/>
                      <w:szCs w:val="24"/>
                      <w:lang w:val="ru-RU"/>
                    </w:rPr>
                  </w:pPr>
                  <w:r w:rsidRPr="00354C27">
                    <w:rPr>
                      <w:rFonts w:ascii="Times New Roman" w:hAnsi="Times New Roman"/>
                      <w:bCs/>
                      <w:sz w:val="24"/>
                      <w:szCs w:val="24"/>
                      <w:lang w:val="ru-RU"/>
                    </w:rPr>
                    <w:t>Стало</w:t>
                  </w:r>
                </w:p>
              </w:tc>
            </w:tr>
            <w:tr w:rsidR="00222FF9" w:rsidRPr="00354C27" w:rsidTr="00A1054C">
              <w:tc>
                <w:tcPr>
                  <w:tcW w:w="6015" w:type="dxa"/>
                  <w:shd w:val="clear" w:color="auto" w:fill="auto"/>
                </w:tcPr>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 xml:space="preserve">лікар Лещенко Ю.М. </w:t>
                  </w:r>
                </w:p>
                <w:p w:rsidR="00222FF9" w:rsidRPr="00354C27" w:rsidRDefault="00222FF9" w:rsidP="00222FF9">
                  <w:pPr>
                    <w:spacing w:after="0" w:line="240" w:lineRule="auto"/>
                    <w:jc w:val="both"/>
                    <w:rPr>
                      <w:rFonts w:ascii="Times New Roman" w:hAnsi="Times New Roman"/>
                      <w:bCs/>
                      <w:sz w:val="24"/>
                      <w:szCs w:val="24"/>
                    </w:rPr>
                  </w:pPr>
                  <w:r w:rsidRPr="00354C27">
                    <w:rPr>
                      <w:rFonts w:ascii="Times New Roman" w:hAnsi="Times New Roman"/>
                      <w:sz w:val="24"/>
                      <w:szCs w:val="24"/>
                    </w:rPr>
                    <w:t>Філія «Медичний центр «Кібер Клініка Спіженка» Товариство з обмеженою відповідальністю «Компанія «Адоніс», онкохіміотерапевтичне відділення ТОВ «Інноваційний онкологічний центр хірургії», Київська область, Києво-Святошинський район, с. Капітанівка</w:t>
                  </w:r>
                </w:p>
              </w:tc>
              <w:tc>
                <w:tcPr>
                  <w:tcW w:w="6237" w:type="dxa"/>
                  <w:shd w:val="clear" w:color="auto" w:fill="auto"/>
                </w:tcPr>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 xml:space="preserve">лікар Лещенко Ю.М. </w:t>
                  </w:r>
                </w:p>
                <w:p w:rsidR="00222FF9" w:rsidRPr="00354C27" w:rsidRDefault="00222FF9" w:rsidP="00222FF9">
                  <w:pPr>
                    <w:spacing w:after="0" w:line="240" w:lineRule="auto"/>
                    <w:jc w:val="both"/>
                    <w:rPr>
                      <w:rFonts w:ascii="Times New Roman" w:hAnsi="Times New Roman"/>
                      <w:bCs/>
                      <w:sz w:val="24"/>
                      <w:szCs w:val="24"/>
                    </w:rPr>
                  </w:pPr>
                  <w:r w:rsidRPr="00354C27">
                    <w:rPr>
                      <w:rFonts w:ascii="Times New Roman" w:hAnsi="Times New Roman"/>
                      <w:sz w:val="24"/>
                      <w:szCs w:val="24"/>
                    </w:rPr>
                    <w:t>Державна установа</w:t>
                  </w:r>
                  <w:r w:rsidR="00F418D6">
                    <w:rPr>
                      <w:rFonts w:ascii="Times New Roman" w:hAnsi="Times New Roman"/>
                      <w:sz w:val="24"/>
                      <w:szCs w:val="24"/>
                    </w:rPr>
                    <w:t xml:space="preserve"> «Інститут нейрохірургії </w:t>
                  </w:r>
                  <w:r w:rsidRPr="00354C27">
                    <w:rPr>
                      <w:rFonts w:ascii="Times New Roman" w:hAnsi="Times New Roman"/>
                      <w:sz w:val="24"/>
                      <w:szCs w:val="24"/>
                    </w:rPr>
                    <w:t>ім. акад. А.П. Ромоданова Національної академії медичних наук України», відділення ендоскопічної та краніофаціальної нейрохірургії з групою ад'ювантних методів лікування, м. Київ</w:t>
                  </w:r>
                </w:p>
              </w:tc>
            </w:tr>
          </w:tbl>
          <w:p w:rsidR="00373F69" w:rsidRPr="00354C27" w:rsidRDefault="00373F69" w:rsidP="00A1054C">
            <w:pPr>
              <w:spacing w:after="0" w:line="240" w:lineRule="auto"/>
              <w:jc w:val="both"/>
              <w:rPr>
                <w:rFonts w:ascii="Times New Roman" w:hAnsi="Times New Roman"/>
                <w:sz w:val="24"/>
                <w:szCs w:val="24"/>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F418D6" w:rsidP="006870AD">
            <w:pPr>
              <w:spacing w:after="0" w:line="240" w:lineRule="auto"/>
              <w:jc w:val="both"/>
              <w:rPr>
                <w:rFonts w:ascii="Times New Roman" w:hAnsi="Times New Roman"/>
                <w:sz w:val="24"/>
                <w:szCs w:val="24"/>
              </w:rPr>
            </w:pPr>
            <w:r>
              <w:rPr>
                <w:rFonts w:ascii="Times New Roman" w:hAnsi="Times New Roman"/>
                <w:sz w:val="24"/>
                <w:szCs w:val="24"/>
              </w:rPr>
              <w:t>№ 1050 від 04.09.2017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6870AD">
            <w:pPr>
              <w:spacing w:after="0" w:line="240" w:lineRule="auto"/>
              <w:jc w:val="both"/>
              <w:rPr>
                <w:rFonts w:ascii="Times New Roman" w:hAnsi="Times New Roman"/>
                <w:sz w:val="24"/>
                <w:szCs w:val="24"/>
              </w:rPr>
            </w:pPr>
            <w:r w:rsidRPr="00354C27">
              <w:rPr>
                <w:rFonts w:ascii="Times New Roman" w:hAnsi="Times New Roman"/>
                <w:sz w:val="24"/>
                <w:szCs w:val="24"/>
              </w:rPr>
              <w:t>«Міжнародне, рандомізоване, відкрите дослідження фази 3 для оцінки препарату REGN2810 (антитіла до PD-1) порівняно з хіміотерапією на основі препаратів платини як терапії першої лінії в пацієнтів із розповсюдженим або метастатичним PD-L1-позитивним недрібноклітинним раком легень», код випробування R2810-ONC-1624 з інкорпорованою поправкою 6 від 22 серпня 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«Клінічні дослідження Айкон»,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6870AD">
            <w:pPr>
              <w:spacing w:after="0" w:line="240" w:lineRule="auto"/>
              <w:jc w:val="both"/>
              <w:rPr>
                <w:rFonts w:ascii="Times New Roman" w:hAnsi="Times New Roman"/>
                <w:sz w:val="24"/>
                <w:szCs w:val="24"/>
              </w:rPr>
            </w:pPr>
            <w:r w:rsidRPr="00354C27">
              <w:rPr>
                <w:rFonts w:ascii="Times New Roman" w:hAnsi="Times New Roman"/>
                <w:sz w:val="24"/>
                <w:szCs w:val="24"/>
              </w:rPr>
              <w:t>Regeneron Pharmaceuticals, Inc., USA/ Редженерон Фармасьютікалс, Інк., США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Pr="00354C27">
              <w:rPr>
                <w:rFonts w:ascii="Times New Roman" w:eastAsia="Times New Roman" w:hAnsi="Times New Roman"/>
                <w:sz w:val="24"/>
                <w:szCs w:val="24"/>
                <w:lang w:val="ru-RU" w:eastAsia="uk-UA"/>
              </w:rPr>
              <w:t>44</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A1054C">
            <w:pPr>
              <w:spacing w:after="0" w:line="240" w:lineRule="auto"/>
              <w:jc w:val="both"/>
              <w:rPr>
                <w:rFonts w:ascii="Times New Roman" w:hAnsi="Times New Roman"/>
                <w:sz w:val="24"/>
                <w:szCs w:val="24"/>
              </w:rPr>
            </w:pPr>
            <w:r w:rsidRPr="00354C27">
              <w:rPr>
                <w:rFonts w:ascii="Times New Roman" w:hAnsi="Times New Roman"/>
                <w:sz w:val="24"/>
                <w:szCs w:val="24"/>
              </w:rPr>
              <w:t xml:space="preserve">Оновлена Брошура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8, остаточна версія 1.0 від 28 травня 2019 р., англійською мовою: Додаток 1, Nonclinical Study Tabulations, остаточна версія 1.0 від 28 травня 2019 р., англійською мовою; Додаток 2, Summary of Clinical Data from Completed Clinical Trials, остаточна версія 1.0 від </w:t>
            </w:r>
            <w:r w:rsidR="005B0602">
              <w:rPr>
                <w:rFonts w:ascii="Times New Roman" w:hAnsi="Times New Roman"/>
                <w:sz w:val="24"/>
                <w:szCs w:val="24"/>
              </w:rPr>
              <w:t xml:space="preserve">                 </w:t>
            </w:r>
            <w:r w:rsidRPr="00354C27">
              <w:rPr>
                <w:rFonts w:ascii="Times New Roman" w:hAnsi="Times New Roman"/>
                <w:sz w:val="24"/>
                <w:szCs w:val="24"/>
              </w:rPr>
              <w:t>26 травня 2019 р., англійською мовою; Додаток 3, Tables of Adverse Events, остаточна версія 1.0 від 11 квітня 2019 р., англійською мовою; Інформація для пацієнта/Інформована згода, остаточна версія 4.0-UA(UК) від 26 червня 2019 р., українською мовою</w:t>
            </w:r>
            <w:r w:rsidRPr="00354C27">
              <w:rPr>
                <w:rFonts w:ascii="Times New Roman" w:hAnsi="Times New Roman"/>
                <w:bCs/>
                <w:sz w:val="24"/>
                <w:szCs w:val="24"/>
              </w:rPr>
              <w:t xml:space="preserve">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F418D6" w:rsidP="006870AD">
            <w:pPr>
              <w:spacing w:after="0" w:line="240" w:lineRule="auto"/>
              <w:jc w:val="both"/>
              <w:rPr>
                <w:rFonts w:ascii="Times New Roman" w:hAnsi="Times New Roman"/>
                <w:sz w:val="24"/>
                <w:szCs w:val="24"/>
              </w:rPr>
            </w:pPr>
            <w:r>
              <w:rPr>
                <w:rFonts w:ascii="Times New Roman" w:hAnsi="Times New Roman"/>
                <w:sz w:val="24"/>
                <w:szCs w:val="24"/>
              </w:rPr>
              <w:t>№ 915 від 08.08.2017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6870AD">
            <w:pPr>
              <w:spacing w:after="0" w:line="240" w:lineRule="auto"/>
              <w:jc w:val="both"/>
              <w:rPr>
                <w:rFonts w:ascii="Times New Roman" w:hAnsi="Times New Roman"/>
                <w:sz w:val="24"/>
                <w:szCs w:val="24"/>
              </w:rPr>
            </w:pPr>
            <w:r w:rsidRPr="00354C27">
              <w:rPr>
                <w:rFonts w:ascii="Times New Roman" w:hAnsi="Times New Roman"/>
                <w:bCs/>
                <w:sz w:val="24"/>
                <w:szCs w:val="24"/>
              </w:rPr>
              <w:t>«</w:t>
            </w:r>
            <w:r w:rsidRPr="00354C27">
              <w:rPr>
                <w:rFonts w:ascii="Times New Roman" w:hAnsi="Times New Roman"/>
                <w:bCs/>
                <w:iCs/>
                <w:sz w:val="24"/>
                <w:szCs w:val="24"/>
                <w:lang w:bidi="uk-UA"/>
              </w:rPr>
              <w:t>Багатоцентрове дослідження для оцінки ефективності та безпеки профілактичного введення Концизумабу у пацієнтів із важкою формою гемофілії А без інгібіторів»</w:t>
            </w:r>
            <w:r w:rsidRPr="00354C27">
              <w:rPr>
                <w:rFonts w:ascii="Times New Roman" w:hAnsi="Times New Roman"/>
                <w:sz w:val="24"/>
                <w:szCs w:val="24"/>
              </w:rPr>
              <w:t xml:space="preserve">, код дослідження </w:t>
            </w:r>
            <w:r w:rsidRPr="00354C27">
              <w:rPr>
                <w:rFonts w:ascii="Times New Roman" w:hAnsi="Times New Roman"/>
                <w:bCs/>
                <w:sz w:val="24"/>
                <w:szCs w:val="24"/>
              </w:rPr>
              <w:t>NN7415-4255, ост</w:t>
            </w:r>
            <w:r w:rsidR="00F418D6">
              <w:rPr>
                <w:rFonts w:ascii="Times New Roman" w:hAnsi="Times New Roman"/>
                <w:bCs/>
                <w:sz w:val="24"/>
                <w:szCs w:val="24"/>
              </w:rPr>
              <w:t>аточна версія 5.0 від 28 серпня 2018</w:t>
            </w:r>
            <w:r w:rsidRPr="00354C27">
              <w:rPr>
                <w:rFonts w:ascii="Times New Roman" w:hAnsi="Times New Roman"/>
                <w:bCs/>
                <w:sz w:val="24"/>
                <w:szCs w:val="24"/>
              </w:rPr>
              <w:t>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«Ново Нордіск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6870AD">
            <w:pPr>
              <w:spacing w:after="0" w:line="240" w:lineRule="auto"/>
              <w:jc w:val="both"/>
              <w:rPr>
                <w:rFonts w:ascii="Times New Roman" w:hAnsi="Times New Roman"/>
                <w:sz w:val="24"/>
                <w:szCs w:val="24"/>
              </w:rPr>
            </w:pPr>
            <w:r w:rsidRPr="00354C27">
              <w:rPr>
                <w:rFonts w:ascii="Times New Roman" w:hAnsi="Times New Roman"/>
                <w:iCs/>
                <w:sz w:val="24"/>
                <w:szCs w:val="24"/>
              </w:rPr>
              <w:t>Novo Nordisk A/S (Данія)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45</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222FF9" w:rsidP="00A1054C">
            <w:pPr>
              <w:spacing w:after="0" w:line="240" w:lineRule="auto"/>
              <w:jc w:val="both"/>
              <w:rPr>
                <w:rFonts w:ascii="Times New Roman" w:hAnsi="Times New Roman"/>
                <w:sz w:val="24"/>
                <w:szCs w:val="24"/>
              </w:rPr>
            </w:pPr>
            <w:r w:rsidRPr="00354C27">
              <w:rPr>
                <w:rFonts w:ascii="Times New Roman" w:hAnsi="Times New Roman"/>
                <w:sz w:val="24"/>
                <w:szCs w:val="24"/>
              </w:rPr>
              <w:t xml:space="preserve">Оновлена Брошура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8, остаточна версія 1.0 від 28 травня 2019 р., англійською мовою: Додаток 1, Nonclinical Study Tabulations, остаточна версія 1.0 від 28 травня 2019 р., англійською мовою; Додаток 2, Summary of Clinical Data from Completed Clinical Trials, остаточна версія 1.0 від </w:t>
            </w:r>
            <w:r w:rsidR="00A661F4">
              <w:rPr>
                <w:rFonts w:ascii="Times New Roman" w:hAnsi="Times New Roman"/>
                <w:sz w:val="24"/>
                <w:szCs w:val="24"/>
              </w:rPr>
              <w:t xml:space="preserve">         </w:t>
            </w:r>
            <w:r w:rsidRPr="00354C27">
              <w:rPr>
                <w:rFonts w:ascii="Times New Roman" w:hAnsi="Times New Roman"/>
                <w:sz w:val="24"/>
                <w:szCs w:val="24"/>
              </w:rPr>
              <w:t xml:space="preserve">26 травня 2019 р., англійською мовою; Додаток 3, Tables of Adverse Events, остаточна версія 1.0 від 11 квітня 2019 р., англійською мовою; Інформація для пацієнта/Інформована згода, остаточна версія 3.0-UA(UК) від 26 червня 2019 р., українською мовою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F418D6" w:rsidP="006870AD">
            <w:pPr>
              <w:spacing w:after="0" w:line="240" w:lineRule="auto"/>
              <w:jc w:val="both"/>
              <w:rPr>
                <w:rFonts w:ascii="Times New Roman" w:hAnsi="Times New Roman"/>
                <w:sz w:val="24"/>
                <w:szCs w:val="24"/>
              </w:rPr>
            </w:pPr>
            <w:r w:rsidRPr="00F418D6">
              <w:rPr>
                <w:rFonts w:ascii="Times New Roman" w:hAnsi="Times New Roman"/>
                <w:sz w:val="24"/>
                <w:szCs w:val="24"/>
              </w:rPr>
              <w:t>№ 915 від 08.08.2017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A1054C">
            <w:pPr>
              <w:spacing w:after="0" w:line="240" w:lineRule="auto"/>
              <w:jc w:val="both"/>
              <w:rPr>
                <w:rFonts w:ascii="Times New Roman" w:hAnsi="Times New Roman"/>
                <w:sz w:val="24"/>
                <w:szCs w:val="24"/>
              </w:rPr>
            </w:pPr>
            <w:r w:rsidRPr="00354C27">
              <w:rPr>
                <w:rFonts w:ascii="Times New Roman" w:hAnsi="Times New Roman"/>
                <w:sz w:val="24"/>
                <w:szCs w:val="24"/>
              </w:rPr>
              <w:t xml:space="preserve"> «Багатоцентрове, рандомізоване, відкрите, контрольоване дослідження для оцінки ефективності та безпеки профілактичного введення Концизумабу у пацієнтів із гемофілією А або Б, ускладненою інгібіторами», код дослідження NN7415-4310, остаточна версія 4.0 від 28 серпня 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«Ново Нордіск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6870AD">
            <w:pPr>
              <w:spacing w:after="0" w:line="240" w:lineRule="auto"/>
              <w:jc w:val="both"/>
              <w:rPr>
                <w:rFonts w:ascii="Times New Roman" w:hAnsi="Times New Roman"/>
                <w:sz w:val="24"/>
                <w:szCs w:val="24"/>
              </w:rPr>
            </w:pPr>
            <w:r w:rsidRPr="00354C27">
              <w:rPr>
                <w:rFonts w:ascii="Times New Roman" w:hAnsi="Times New Roman"/>
                <w:iCs/>
                <w:sz w:val="24"/>
                <w:szCs w:val="24"/>
              </w:rPr>
              <w:t>Novo Nordisk A/S (Данія)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46</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A1054C" w:rsidP="00A1054C">
            <w:pPr>
              <w:spacing w:after="0" w:line="240" w:lineRule="auto"/>
              <w:jc w:val="both"/>
              <w:rPr>
                <w:rFonts w:ascii="Times New Roman" w:hAnsi="Times New Roman"/>
                <w:sz w:val="24"/>
                <w:szCs w:val="24"/>
              </w:rPr>
            </w:pPr>
            <w:r w:rsidRPr="00354C27">
              <w:rPr>
                <w:rFonts w:ascii="Times New Roman" w:hAnsi="Times New Roman"/>
                <w:sz w:val="24"/>
                <w:szCs w:val="24"/>
              </w:rPr>
              <w:t>Оновлений розділ Р.8 «Стабільність» із звітами зі стабільності Досьє досліджуваного лікарського засобу Упадацитиніб (АВТ-494), версія від 18 квітня 2019 року; Подовження терміну придатності досліджуваного лікарського засобу Упадацитиніб (ABT-494) 7,5 мг до 36 місяців</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Default="00F418D6" w:rsidP="006870AD">
            <w:pPr>
              <w:spacing w:after="0" w:line="240" w:lineRule="auto"/>
              <w:jc w:val="both"/>
              <w:rPr>
                <w:rFonts w:ascii="Times New Roman" w:hAnsi="Times New Roman"/>
                <w:sz w:val="24"/>
                <w:szCs w:val="24"/>
              </w:rPr>
            </w:pPr>
            <w:r>
              <w:rPr>
                <w:rFonts w:ascii="Times New Roman" w:hAnsi="Times New Roman"/>
                <w:sz w:val="24"/>
                <w:szCs w:val="24"/>
              </w:rPr>
              <w:t>№ 48 від 19.01.2017</w:t>
            </w:r>
          </w:p>
          <w:p w:rsidR="00F418D6" w:rsidRPr="00354C27" w:rsidRDefault="00F418D6" w:rsidP="006870AD">
            <w:pPr>
              <w:spacing w:after="0" w:line="240" w:lineRule="auto"/>
              <w:jc w:val="both"/>
              <w:rPr>
                <w:rFonts w:ascii="Times New Roman" w:hAnsi="Times New Roman"/>
                <w:sz w:val="24"/>
                <w:szCs w:val="24"/>
              </w:rPr>
            </w:pPr>
            <w:r>
              <w:rPr>
                <w:rFonts w:ascii="Times New Roman" w:hAnsi="Times New Roman"/>
                <w:sz w:val="24"/>
                <w:szCs w:val="24"/>
              </w:rPr>
              <w:t>№ 490 від 05.05.2017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F418D6" w:rsidRDefault="00373F69" w:rsidP="006870AD">
            <w:pPr>
              <w:spacing w:after="0" w:line="240" w:lineRule="auto"/>
              <w:rPr>
                <w:rFonts w:ascii="Times New Roman" w:hAnsi="Times New Roman"/>
                <w:sz w:val="24"/>
                <w:szCs w:val="24"/>
              </w:rPr>
            </w:pPr>
            <w:r w:rsidRPr="00F418D6">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A1054C" w:rsidRPr="00F418D6" w:rsidRDefault="00A1054C" w:rsidP="006870AD">
            <w:pPr>
              <w:spacing w:after="0" w:line="240" w:lineRule="auto"/>
              <w:jc w:val="both"/>
              <w:rPr>
                <w:rFonts w:ascii="Times New Roman" w:hAnsi="Times New Roman"/>
                <w:sz w:val="24"/>
                <w:szCs w:val="24"/>
              </w:rPr>
            </w:pPr>
            <w:r w:rsidRPr="00F418D6">
              <w:rPr>
                <w:rFonts w:ascii="Times New Roman" w:hAnsi="Times New Roman"/>
                <w:sz w:val="24"/>
                <w:szCs w:val="24"/>
              </w:rPr>
              <w:t xml:space="preserve">«Багатоцентрове, рандомізоване, подвійне сліпе, плацебо-контрольоване дослідження з оцінки безпечності та ефективності препарату Упадацитиніб  (АВТ-494) для індукційної та підтримуючої терапії у пацієнтів з середньотяжкою або тяжкою формами активного виразкового коліту»; код дослідження М14-234 з інкорпорованими Адміністративними змінами 1 і 2 та Поправками 0.01, 0.02, 1, 2 і 3 від 3 липня 2018 року; </w:t>
            </w:r>
          </w:p>
          <w:p w:rsidR="00373F69" w:rsidRPr="00F418D6" w:rsidRDefault="00A1054C" w:rsidP="006870AD">
            <w:pPr>
              <w:spacing w:after="0" w:line="240" w:lineRule="auto"/>
              <w:jc w:val="both"/>
              <w:rPr>
                <w:rFonts w:ascii="Times New Roman" w:hAnsi="Times New Roman"/>
                <w:sz w:val="24"/>
                <w:szCs w:val="24"/>
              </w:rPr>
            </w:pPr>
            <w:r w:rsidRPr="00F418D6">
              <w:rPr>
                <w:rFonts w:ascii="Times New Roman" w:hAnsi="Times New Roman"/>
                <w:sz w:val="24"/>
                <w:szCs w:val="24"/>
              </w:rPr>
              <w:t>«Багатоцентрове, тривале подовжене дослідження ІІІ фази з оцінки безпечності та ефективності Упадацитинібу (ABT-494) у пацієнтів з виразковим колітом»; код дослідження М14-533 з інкорпорованими Адміністративними змінами 1 і 3 та Поправками 0.01, 1, 2 і 3 від 21 серпня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F418D6" w:rsidRDefault="00373F69" w:rsidP="006870AD">
            <w:pPr>
              <w:spacing w:after="0" w:line="240" w:lineRule="auto"/>
              <w:rPr>
                <w:rFonts w:ascii="Times New Roman" w:hAnsi="Times New Roman"/>
                <w:sz w:val="24"/>
                <w:szCs w:val="24"/>
              </w:rPr>
            </w:pPr>
            <w:r w:rsidRPr="00F418D6">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F418D6" w:rsidRDefault="00F418D6" w:rsidP="006870AD">
            <w:pPr>
              <w:spacing w:after="0" w:line="240" w:lineRule="auto"/>
              <w:jc w:val="both"/>
              <w:rPr>
                <w:rFonts w:ascii="Times New Roman" w:hAnsi="Times New Roman"/>
                <w:sz w:val="24"/>
                <w:szCs w:val="24"/>
              </w:rPr>
            </w:pPr>
            <w:r w:rsidRPr="00F418D6">
              <w:rPr>
                <w:rFonts w:ascii="Times New Roman" w:hAnsi="Times New Roman"/>
                <w:sz w:val="24"/>
                <w:szCs w:val="24"/>
              </w:rPr>
              <w:t>ЕббВі Біофармасьютікалз ГмбХ,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F418D6" w:rsidRDefault="00373F69" w:rsidP="006870AD">
            <w:pPr>
              <w:spacing w:after="0" w:line="240" w:lineRule="auto"/>
              <w:rPr>
                <w:rFonts w:ascii="Times New Roman" w:hAnsi="Times New Roman"/>
                <w:sz w:val="24"/>
                <w:szCs w:val="24"/>
              </w:rPr>
            </w:pPr>
            <w:r w:rsidRPr="00F418D6">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F418D6" w:rsidRDefault="00A1054C" w:rsidP="006870AD">
            <w:pPr>
              <w:spacing w:after="0" w:line="240" w:lineRule="auto"/>
              <w:jc w:val="both"/>
              <w:rPr>
                <w:rFonts w:ascii="Times New Roman" w:hAnsi="Times New Roman"/>
                <w:sz w:val="24"/>
                <w:szCs w:val="24"/>
              </w:rPr>
            </w:pPr>
            <w:r w:rsidRPr="00F418D6">
              <w:rPr>
                <w:rFonts w:ascii="Times New Roman" w:hAnsi="Times New Roman"/>
                <w:bCs/>
                <w:sz w:val="24"/>
                <w:szCs w:val="24"/>
              </w:rPr>
              <w:t>AbbVie Inc., USA</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4</w:t>
            </w:r>
            <w:r w:rsidRPr="00354C27">
              <w:rPr>
                <w:rFonts w:ascii="Times New Roman" w:eastAsia="Times New Roman" w:hAnsi="Times New Roman"/>
                <w:sz w:val="24"/>
                <w:szCs w:val="24"/>
                <w:lang w:val="ru-RU" w:eastAsia="uk-UA"/>
              </w:rPr>
              <w:t>7</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Зміна місця проведення клінічного випробування; Зміна відповідального дослідника</w:t>
            </w:r>
            <w:bookmarkStart w:id="5" w:name="_Hlk11266610"/>
            <w:r w:rsidR="00815012" w:rsidRPr="00354C2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6379"/>
            </w:tblGrid>
            <w:tr w:rsidR="00222FF9" w:rsidRPr="00354C27" w:rsidTr="00815012">
              <w:tc>
                <w:tcPr>
                  <w:tcW w:w="5873" w:type="dxa"/>
                  <w:shd w:val="clear" w:color="auto" w:fill="auto"/>
                </w:tcPr>
                <w:p w:rsidR="00222FF9" w:rsidRPr="00354C27" w:rsidRDefault="0001676B" w:rsidP="00815012">
                  <w:pPr>
                    <w:spacing w:after="0" w:line="240" w:lineRule="auto"/>
                    <w:jc w:val="center"/>
                    <w:rPr>
                      <w:rFonts w:ascii="Times New Roman" w:hAnsi="Times New Roman"/>
                      <w:sz w:val="24"/>
                      <w:szCs w:val="24"/>
                    </w:rPr>
                  </w:pPr>
                  <w:r>
                    <w:rPr>
                      <w:rFonts w:ascii="Times New Roman" w:hAnsi="Times New Roman"/>
                      <w:sz w:val="24"/>
                      <w:szCs w:val="24"/>
                    </w:rPr>
                    <w:t>Було</w:t>
                  </w:r>
                </w:p>
              </w:tc>
              <w:tc>
                <w:tcPr>
                  <w:tcW w:w="6379" w:type="dxa"/>
                  <w:shd w:val="clear" w:color="auto" w:fill="auto"/>
                </w:tcPr>
                <w:p w:rsidR="00222FF9" w:rsidRPr="00354C27" w:rsidRDefault="0001676B" w:rsidP="00815012">
                  <w:pPr>
                    <w:spacing w:after="0" w:line="240" w:lineRule="auto"/>
                    <w:jc w:val="center"/>
                    <w:rPr>
                      <w:rFonts w:ascii="Times New Roman" w:hAnsi="Times New Roman"/>
                      <w:sz w:val="24"/>
                      <w:szCs w:val="24"/>
                    </w:rPr>
                  </w:pPr>
                  <w:r>
                    <w:rPr>
                      <w:rFonts w:ascii="Times New Roman" w:hAnsi="Times New Roman"/>
                      <w:sz w:val="24"/>
                      <w:szCs w:val="24"/>
                    </w:rPr>
                    <w:t>Стало</w:t>
                  </w:r>
                </w:p>
              </w:tc>
            </w:tr>
            <w:tr w:rsidR="00222FF9" w:rsidRPr="00354C27" w:rsidTr="00815012">
              <w:trPr>
                <w:trHeight w:val="967"/>
              </w:trPr>
              <w:tc>
                <w:tcPr>
                  <w:tcW w:w="5873" w:type="dxa"/>
                  <w:shd w:val="clear" w:color="auto" w:fill="auto"/>
                </w:tcPr>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к.м.н. Колеснік О.П.</w:t>
                  </w:r>
                </w:p>
                <w:p w:rsidR="00222FF9" w:rsidRPr="00354C27" w:rsidRDefault="00222FF9" w:rsidP="00222FF9">
                  <w:pPr>
                    <w:spacing w:after="0" w:line="240" w:lineRule="auto"/>
                    <w:jc w:val="both"/>
                    <w:rPr>
                      <w:rFonts w:ascii="Times New Roman" w:hAnsi="Times New Roman"/>
                      <w:sz w:val="24"/>
                      <w:szCs w:val="24"/>
                    </w:rPr>
                  </w:pPr>
                  <w:r w:rsidRPr="00354C27">
                    <w:rPr>
                      <w:rFonts w:ascii="Times New Roman" w:hAnsi="Times New Roman"/>
                      <w:sz w:val="24"/>
                      <w:szCs w:val="24"/>
                    </w:rPr>
                    <w:t xml:space="preserve">Комунальна установа «Запорізький обласний клінічний онкологічний диспансер» Запорізької обласної ради, торакальне відділення, м.Запоріжжя  </w:t>
                  </w:r>
                </w:p>
              </w:tc>
              <w:tc>
                <w:tcPr>
                  <w:tcW w:w="6379" w:type="dxa"/>
                  <w:shd w:val="clear" w:color="auto" w:fill="auto"/>
                </w:tcPr>
                <w:p w:rsidR="00222FF9" w:rsidRPr="00354C27" w:rsidRDefault="00222FF9" w:rsidP="00222FF9">
                  <w:pPr>
                    <w:spacing w:after="0" w:line="240" w:lineRule="auto"/>
                    <w:jc w:val="both"/>
                    <w:rPr>
                      <w:rFonts w:ascii="Times New Roman" w:hAnsi="Times New Roman"/>
                      <w:bCs/>
                      <w:iCs/>
                      <w:sz w:val="24"/>
                      <w:szCs w:val="24"/>
                      <w:lang w:val="ru-RU"/>
                    </w:rPr>
                  </w:pPr>
                  <w:r w:rsidRPr="00354C27">
                    <w:rPr>
                      <w:rFonts w:ascii="Times New Roman" w:hAnsi="Times New Roman"/>
                      <w:bCs/>
                      <w:iCs/>
                      <w:sz w:val="24"/>
                      <w:szCs w:val="24"/>
                    </w:rPr>
                    <w:t>к.м.н. Голобородько О</w:t>
                  </w:r>
                  <w:r w:rsidRPr="00354C27">
                    <w:rPr>
                      <w:rFonts w:ascii="Times New Roman" w:hAnsi="Times New Roman"/>
                      <w:bCs/>
                      <w:iCs/>
                      <w:sz w:val="24"/>
                      <w:szCs w:val="24"/>
                      <w:lang w:val="ru-RU"/>
                    </w:rPr>
                    <w:t>.</w:t>
                  </w:r>
                  <w:r w:rsidRPr="00354C27">
                    <w:rPr>
                      <w:rFonts w:ascii="Times New Roman" w:hAnsi="Times New Roman"/>
                      <w:bCs/>
                      <w:iCs/>
                      <w:sz w:val="24"/>
                      <w:szCs w:val="24"/>
                    </w:rPr>
                    <w:t>О</w:t>
                  </w:r>
                  <w:r w:rsidRPr="00354C27">
                    <w:rPr>
                      <w:rFonts w:ascii="Times New Roman" w:hAnsi="Times New Roman"/>
                      <w:bCs/>
                      <w:iCs/>
                      <w:sz w:val="24"/>
                      <w:szCs w:val="24"/>
                      <w:lang w:val="ru-RU"/>
                    </w:rPr>
                    <w:t>.</w:t>
                  </w:r>
                </w:p>
                <w:p w:rsidR="00222FF9" w:rsidRPr="00354C27" w:rsidRDefault="00222FF9" w:rsidP="00222FF9">
                  <w:pPr>
                    <w:spacing w:after="0" w:line="240" w:lineRule="auto"/>
                    <w:jc w:val="both"/>
                    <w:rPr>
                      <w:rFonts w:ascii="Times New Roman" w:hAnsi="Times New Roman"/>
                      <w:bCs/>
                      <w:iCs/>
                      <w:sz w:val="24"/>
                      <w:szCs w:val="24"/>
                    </w:rPr>
                  </w:pPr>
                  <w:r w:rsidRPr="00354C27">
                    <w:rPr>
                      <w:rFonts w:ascii="Times New Roman" w:hAnsi="Times New Roman"/>
                      <w:sz w:val="24"/>
                      <w:szCs w:val="24"/>
                    </w:rPr>
                    <w:t>Комунальна установа «Запорізький обласний клінічний онкологічний диспансер» Запорізької обласної ради, онкохіміотерапевтичне відділення, м. Запоріжжя</w:t>
                  </w:r>
                </w:p>
              </w:tc>
            </w:tr>
            <w:bookmarkEnd w:id="5"/>
          </w:tbl>
          <w:p w:rsidR="00373F69" w:rsidRPr="00354C27" w:rsidRDefault="00373F69" w:rsidP="00815012">
            <w:pPr>
              <w:spacing w:after="0" w:line="240" w:lineRule="auto"/>
              <w:jc w:val="both"/>
              <w:rPr>
                <w:rFonts w:ascii="Times New Roman" w:hAnsi="Times New Roman"/>
                <w:sz w:val="24"/>
                <w:szCs w:val="24"/>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1676B" w:rsidP="006870AD">
            <w:pPr>
              <w:spacing w:after="0" w:line="240" w:lineRule="auto"/>
              <w:jc w:val="both"/>
              <w:rPr>
                <w:rFonts w:ascii="Times New Roman" w:hAnsi="Times New Roman"/>
                <w:sz w:val="24"/>
                <w:szCs w:val="24"/>
              </w:rPr>
            </w:pPr>
            <w:r>
              <w:rPr>
                <w:rFonts w:ascii="Times New Roman" w:hAnsi="Times New Roman"/>
                <w:sz w:val="24"/>
                <w:szCs w:val="24"/>
              </w:rPr>
              <w:t>№ 687 від 21.06.2017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15012" w:rsidP="006870AD">
            <w:pPr>
              <w:spacing w:after="0" w:line="240" w:lineRule="auto"/>
              <w:jc w:val="both"/>
              <w:rPr>
                <w:rFonts w:ascii="Times New Roman" w:hAnsi="Times New Roman"/>
                <w:sz w:val="24"/>
                <w:szCs w:val="24"/>
              </w:rPr>
            </w:pPr>
            <w:r w:rsidRPr="00354C27">
              <w:rPr>
                <w:rFonts w:ascii="Times New Roman" w:hAnsi="Times New Roman"/>
                <w:sz w:val="24"/>
                <w:szCs w:val="24"/>
              </w:rPr>
              <w:t>«</w:t>
            </w:r>
            <w:r w:rsidRPr="00354C27">
              <w:rPr>
                <w:rFonts w:ascii="Times New Roman" w:hAnsi="Times New Roman"/>
                <w:bCs/>
                <w:sz w:val="24"/>
                <w:szCs w:val="24"/>
              </w:rPr>
              <w:t>Міжнародне, багатоцентрове, рандомізоване, відкрите,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(POSEIDON)»</w:t>
            </w:r>
            <w:r w:rsidRPr="00354C27">
              <w:rPr>
                <w:rFonts w:ascii="Times New Roman" w:hAnsi="Times New Roman"/>
                <w:sz w:val="24"/>
                <w:szCs w:val="24"/>
              </w:rPr>
              <w:t>, код випробування D419МC00004, версія 4.0 від 25 вересня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15012"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«АСТРАЗЕНЕКА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15012" w:rsidP="006870AD">
            <w:pPr>
              <w:spacing w:after="0" w:line="240" w:lineRule="auto"/>
              <w:jc w:val="both"/>
              <w:rPr>
                <w:rFonts w:ascii="Times New Roman" w:hAnsi="Times New Roman"/>
                <w:sz w:val="24"/>
                <w:szCs w:val="24"/>
              </w:rPr>
            </w:pPr>
            <w:r w:rsidRPr="00354C27">
              <w:rPr>
                <w:rFonts w:ascii="Times New Roman" w:hAnsi="Times New Roman"/>
                <w:sz w:val="24"/>
                <w:szCs w:val="24"/>
              </w:rPr>
              <w:t>AstraZeneca AB, Sweden</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48</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815012">
            <w:pPr>
              <w:spacing w:after="0" w:line="240" w:lineRule="auto"/>
              <w:jc w:val="both"/>
              <w:rPr>
                <w:rFonts w:ascii="Times New Roman" w:hAnsi="Times New Roman"/>
                <w:sz w:val="24"/>
                <w:szCs w:val="24"/>
              </w:rPr>
            </w:pPr>
            <w:r w:rsidRPr="00354C27">
              <w:rPr>
                <w:rFonts w:ascii="Times New Roman" w:hAnsi="Times New Roman"/>
                <w:sz w:val="24"/>
                <w:szCs w:val="24"/>
              </w:rPr>
              <w:t xml:space="preserve">Додавання додатку №1, від грудня 2018 до брошури дослідника для атезолізумабу (TECENTRIQ®, RO5541267, MPDL3280A), версія 14 від жовтня 2018 р.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01676B" w:rsidRDefault="0001676B" w:rsidP="006870AD">
            <w:pPr>
              <w:spacing w:after="0" w:line="240" w:lineRule="auto"/>
              <w:jc w:val="both"/>
              <w:rPr>
                <w:rFonts w:ascii="Times New Roman" w:hAnsi="Times New Roman"/>
                <w:sz w:val="24"/>
                <w:szCs w:val="24"/>
              </w:rPr>
            </w:pPr>
            <w:r>
              <w:rPr>
                <w:rFonts w:ascii="Times New Roman" w:hAnsi="Times New Roman"/>
                <w:sz w:val="24"/>
                <w:szCs w:val="24"/>
              </w:rPr>
              <w:t>№ 211 від 07.02.2018</w:t>
            </w:r>
          </w:p>
          <w:p w:rsidR="00373F69" w:rsidRDefault="0001676B" w:rsidP="006870AD">
            <w:pPr>
              <w:spacing w:after="0" w:line="240" w:lineRule="auto"/>
              <w:jc w:val="both"/>
              <w:rPr>
                <w:rFonts w:ascii="Times New Roman" w:hAnsi="Times New Roman"/>
                <w:sz w:val="24"/>
                <w:szCs w:val="24"/>
              </w:rPr>
            </w:pPr>
            <w:r>
              <w:rPr>
                <w:rFonts w:ascii="Times New Roman" w:hAnsi="Times New Roman"/>
                <w:sz w:val="24"/>
                <w:szCs w:val="24"/>
              </w:rPr>
              <w:t>№ 928 від 15.05.2018</w:t>
            </w:r>
          </w:p>
          <w:p w:rsidR="0001676B" w:rsidRDefault="0001676B" w:rsidP="006870AD">
            <w:pPr>
              <w:spacing w:after="0" w:line="240" w:lineRule="auto"/>
              <w:jc w:val="both"/>
              <w:rPr>
                <w:rFonts w:ascii="Times New Roman" w:hAnsi="Times New Roman"/>
                <w:sz w:val="24"/>
                <w:szCs w:val="24"/>
              </w:rPr>
            </w:pPr>
            <w:r>
              <w:rPr>
                <w:rFonts w:ascii="Times New Roman" w:hAnsi="Times New Roman"/>
                <w:sz w:val="24"/>
                <w:szCs w:val="24"/>
              </w:rPr>
              <w:t>№ 459 від 18.05.2016</w:t>
            </w:r>
          </w:p>
          <w:p w:rsidR="00EC673C" w:rsidRPr="00F61B53" w:rsidRDefault="00EC673C" w:rsidP="00EC673C">
            <w:pPr>
              <w:spacing w:after="0" w:line="240" w:lineRule="auto"/>
              <w:jc w:val="both"/>
              <w:rPr>
                <w:rFonts w:ascii="Times New Roman" w:hAnsi="Times New Roman"/>
                <w:color w:val="000000"/>
                <w:sz w:val="24"/>
                <w:szCs w:val="24"/>
              </w:rPr>
            </w:pPr>
            <w:r w:rsidRPr="00F61B53">
              <w:rPr>
                <w:rFonts w:ascii="Times New Roman" w:hAnsi="Times New Roman"/>
                <w:color w:val="000000"/>
                <w:sz w:val="24"/>
                <w:szCs w:val="24"/>
              </w:rPr>
              <w:t>№ 655 від 07.10.2015</w:t>
            </w:r>
          </w:p>
          <w:p w:rsidR="00EC673C" w:rsidRDefault="00EC673C" w:rsidP="00EC673C">
            <w:pPr>
              <w:spacing w:after="0" w:line="240" w:lineRule="auto"/>
              <w:jc w:val="both"/>
              <w:rPr>
                <w:rFonts w:ascii="Times New Roman" w:hAnsi="Times New Roman"/>
                <w:sz w:val="24"/>
                <w:szCs w:val="24"/>
              </w:rPr>
            </w:pPr>
            <w:r>
              <w:rPr>
                <w:rFonts w:ascii="Times New Roman" w:hAnsi="Times New Roman"/>
                <w:sz w:val="24"/>
                <w:szCs w:val="24"/>
              </w:rPr>
              <w:t>№ 1090 від 19.10.2016</w:t>
            </w:r>
          </w:p>
          <w:p w:rsidR="00EC673C" w:rsidRDefault="00EC673C" w:rsidP="00EC673C">
            <w:pPr>
              <w:spacing w:after="0" w:line="240" w:lineRule="auto"/>
              <w:jc w:val="both"/>
              <w:rPr>
                <w:rFonts w:ascii="Times New Roman" w:hAnsi="Times New Roman"/>
                <w:sz w:val="24"/>
                <w:szCs w:val="24"/>
              </w:rPr>
            </w:pPr>
            <w:r>
              <w:rPr>
                <w:rFonts w:ascii="Times New Roman" w:hAnsi="Times New Roman"/>
                <w:sz w:val="24"/>
                <w:szCs w:val="24"/>
              </w:rPr>
              <w:t>№ 248 від 09.03.2017</w:t>
            </w:r>
          </w:p>
          <w:p w:rsidR="00EC673C" w:rsidRPr="00354C27" w:rsidRDefault="00EC673C" w:rsidP="00EC673C">
            <w:pPr>
              <w:spacing w:after="0" w:line="240" w:lineRule="auto"/>
              <w:jc w:val="both"/>
              <w:rPr>
                <w:rFonts w:ascii="Times New Roman" w:hAnsi="Times New Roman"/>
                <w:sz w:val="24"/>
                <w:szCs w:val="24"/>
              </w:rPr>
            </w:pPr>
            <w:r>
              <w:rPr>
                <w:rFonts w:ascii="Times New Roman" w:hAnsi="Times New Roman"/>
                <w:sz w:val="24"/>
                <w:szCs w:val="24"/>
              </w:rPr>
              <w:t>№ 800 від 26.04.2018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815012" w:rsidRPr="00EC673C"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w:t>
            </w:r>
            <w:r w:rsidRPr="00EC673C">
              <w:rPr>
                <w:rFonts w:ascii="Times New Roman" w:hAnsi="Times New Roman"/>
                <w:sz w:val="24"/>
                <w:szCs w:val="24"/>
              </w:rPr>
              <w:t xml:space="preserve">Подвійне сліпе плацебо-контрольоване рандомізоване фази III дослідження іпатасертібу у комбінації з паклітакселом в якості лікування для пацієнтів з генними порушеннями PIK3CA/AKT1/PTEN в групі місцевопоширеного або метастатичного, потрійно-негативного раку молочної залози або в групі гормон-позитивного, HER2-негативного раку молочної залози», код дослідження CO40016, версія 8 (Україна) від 13 березня 2019 р.; </w:t>
            </w:r>
          </w:p>
          <w:p w:rsidR="00815012" w:rsidRPr="00EC673C" w:rsidRDefault="006C1570" w:rsidP="006870AD">
            <w:pPr>
              <w:spacing w:after="0" w:line="240" w:lineRule="auto"/>
              <w:jc w:val="both"/>
              <w:rPr>
                <w:rFonts w:ascii="Times New Roman" w:hAnsi="Times New Roman"/>
                <w:sz w:val="24"/>
                <w:szCs w:val="24"/>
              </w:rPr>
            </w:pPr>
            <w:r w:rsidRPr="00EC673C">
              <w:rPr>
                <w:rFonts w:ascii="Times New Roman" w:hAnsi="Times New Roman"/>
                <w:sz w:val="24"/>
                <w:szCs w:val="24"/>
              </w:rPr>
              <w:t xml:space="preserve">«Подвійне сліпе, багатоцентрове, рандомізоване дослідження III фази для оцінки ефективності та безпеки неоад'ювантної терапії атезолізумабом або плацебо в комбінації з хіміотерапією на основі препаратів платини у пацієнтів з операбельним недрібноклітинним раком легень II, IIIA і вибірково IIIB стадії», код дослідження GO40241, версія 4 від 13 грудня 2018 р.; </w:t>
            </w:r>
          </w:p>
          <w:p w:rsidR="00815012" w:rsidRPr="00EC673C" w:rsidRDefault="006C1570" w:rsidP="006870AD">
            <w:pPr>
              <w:spacing w:after="0" w:line="240" w:lineRule="auto"/>
              <w:jc w:val="both"/>
              <w:rPr>
                <w:rFonts w:ascii="Times New Roman" w:hAnsi="Times New Roman"/>
                <w:sz w:val="24"/>
                <w:szCs w:val="24"/>
              </w:rPr>
            </w:pPr>
            <w:r w:rsidRPr="00EC673C">
              <w:rPr>
                <w:rFonts w:ascii="Times New Roman" w:hAnsi="Times New Roman"/>
                <w:sz w:val="24"/>
                <w:szCs w:val="24"/>
              </w:rPr>
              <w:t xml:space="preserve">«Багатоцентрове рандомізоване плацебо-контрольоване фази III дослідження атезолізумабу (анти-PD-L1 антитіло) в комбінації з наб-паклітакселом у порівнянні з плацебо в комбінації з наб-паклітакселом у пацієнтів з раніше нелікованим метастатичним потрійним негативним раком молочної залози», код дослідження WО29522, версія 8 від 28 вересня 2018 р.; </w:t>
            </w:r>
          </w:p>
          <w:p w:rsidR="00815012" w:rsidRPr="00EC673C" w:rsidRDefault="006C1570" w:rsidP="006870AD">
            <w:pPr>
              <w:spacing w:after="0" w:line="240" w:lineRule="auto"/>
              <w:jc w:val="both"/>
              <w:rPr>
                <w:rFonts w:ascii="Times New Roman" w:hAnsi="Times New Roman"/>
                <w:sz w:val="24"/>
                <w:szCs w:val="24"/>
              </w:rPr>
            </w:pPr>
            <w:r w:rsidRPr="00EC673C">
              <w:rPr>
                <w:rFonts w:ascii="Times New Roman" w:hAnsi="Times New Roman"/>
                <w:sz w:val="24"/>
                <w:szCs w:val="24"/>
              </w:rPr>
              <w:t xml:space="preserve">«Відкрите багатоцентрове рандомізоване дослідження III фази атезолізумабу (анти-PD-L1 антитіло) в якості ад’ювантної терапії у порівнянні зі спостереженням у пацієнтів з уротеліальною карциномою із проникненням у м’язовий шар з високим рівнем ризику після хірургічного видалення», код дослідження WО29636, версія 8 від </w:t>
            </w:r>
            <w:r w:rsidR="00910A20">
              <w:rPr>
                <w:rFonts w:ascii="Times New Roman" w:hAnsi="Times New Roman"/>
                <w:sz w:val="24"/>
                <w:szCs w:val="24"/>
              </w:rPr>
              <w:t xml:space="preserve">            </w:t>
            </w:r>
            <w:r w:rsidRPr="00EC673C">
              <w:rPr>
                <w:rFonts w:ascii="Times New Roman" w:hAnsi="Times New Roman"/>
                <w:sz w:val="24"/>
                <w:szCs w:val="24"/>
              </w:rPr>
              <w:t xml:space="preserve">19 листопада 2018 р.; </w:t>
            </w:r>
          </w:p>
          <w:p w:rsidR="00815012" w:rsidRPr="00EC673C" w:rsidRDefault="006C1570" w:rsidP="006870AD">
            <w:pPr>
              <w:spacing w:after="0" w:line="240" w:lineRule="auto"/>
              <w:jc w:val="both"/>
              <w:rPr>
                <w:rFonts w:ascii="Times New Roman" w:hAnsi="Times New Roman"/>
                <w:sz w:val="24"/>
                <w:szCs w:val="24"/>
              </w:rPr>
            </w:pPr>
            <w:r w:rsidRPr="00EC673C">
              <w:rPr>
                <w:rFonts w:ascii="Times New Roman" w:hAnsi="Times New Roman"/>
                <w:sz w:val="24"/>
                <w:szCs w:val="24"/>
              </w:rPr>
              <w:t xml:space="preserve">«Багатоцентрове рандомізоване плацебо-контрольоване дослідження III фази атезолізумабу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код дослідження WO30070, версія 7 від 29 листопада 2018 р.; «Багатоцентрове, рандомізоване, плацебо-контрольоване, подвійне сліпе дослідження III фази атезолізумабу (анти-PD-L1 антитіло) в якості ад’ювантної терапії у пацієнтів з нирково-клітинною карциномою з високим ризиком розвитку </w:t>
            </w:r>
            <w:r w:rsidRPr="00EC673C">
              <w:rPr>
                <w:rFonts w:ascii="Times New Roman" w:hAnsi="Times New Roman"/>
                <w:sz w:val="24"/>
                <w:szCs w:val="24"/>
              </w:rPr>
              <w:lastRenderedPageBreak/>
              <w:t xml:space="preserve">метастазів після нефректомії», код дослідження WO39210, версія 7 від 05 грудня 2018 р.; </w:t>
            </w:r>
          </w:p>
          <w:p w:rsidR="00373F69" w:rsidRPr="00354C27" w:rsidRDefault="006C1570" w:rsidP="006870AD">
            <w:pPr>
              <w:spacing w:after="0" w:line="240" w:lineRule="auto"/>
              <w:jc w:val="both"/>
              <w:rPr>
                <w:rFonts w:ascii="Times New Roman" w:hAnsi="Times New Roman"/>
                <w:sz w:val="24"/>
                <w:szCs w:val="24"/>
              </w:rPr>
            </w:pPr>
            <w:r w:rsidRPr="00EC673C">
              <w:rPr>
                <w:rFonts w:ascii="Times New Roman" w:hAnsi="Times New Roman"/>
                <w:sz w:val="24"/>
                <w:szCs w:val="24"/>
              </w:rPr>
              <w:t>«Багатоцентрове, рандомізоване, подвійне сліпе, плацебо-контрольоване дослідження III фази атезолізумабу (анти-PD-L1 антитіло) в якості ад’ювантної терапії після радикального лікування у пацієнтів з місцево-поширеною плоскоклітинною</w:t>
            </w:r>
            <w:r w:rsidRPr="00354C27">
              <w:rPr>
                <w:rFonts w:ascii="Times New Roman" w:hAnsi="Times New Roman"/>
                <w:sz w:val="24"/>
                <w:szCs w:val="24"/>
              </w:rPr>
              <w:t xml:space="preserve"> карциномою голови та шиї високого ризику», код дослідження WO40242, версія 7 від 17 грудня</w:t>
            </w:r>
            <w:r w:rsidR="00EC673C">
              <w:rPr>
                <w:rFonts w:ascii="Times New Roman" w:hAnsi="Times New Roman"/>
                <w:sz w:val="24"/>
                <w:szCs w:val="24"/>
              </w:rPr>
              <w:t xml:space="preserve">    </w:t>
            </w:r>
            <w:r w:rsidRPr="00354C27">
              <w:rPr>
                <w:rFonts w:ascii="Times New Roman" w:hAnsi="Times New Roman"/>
                <w:sz w:val="24"/>
                <w:szCs w:val="24"/>
              </w:rPr>
              <w:t xml:space="preserve"> 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lastRenderedPageBreak/>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Товариство з обмеженою відповідальністю «Рош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Ф.Хоффманн-Ля Рош Лтд,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49</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Default="000C18FC" w:rsidP="000C18FC">
            <w:pPr>
              <w:spacing w:after="0" w:line="240" w:lineRule="auto"/>
              <w:rPr>
                <w:rFonts w:ascii="Times New Roman" w:eastAsia="Times New Roman" w:hAnsi="Times New Roman"/>
                <w:sz w:val="24"/>
                <w:szCs w:val="24"/>
                <w:u w:val="single"/>
                <w:lang w:eastAsia="uk-UA"/>
              </w:rPr>
            </w:pPr>
            <w:r w:rsidRPr="000D1742">
              <w:rPr>
                <w:rFonts w:ascii="Times New Roman" w:eastAsia="Times New Roman" w:hAnsi="Times New Roman"/>
                <w:sz w:val="24"/>
                <w:szCs w:val="24"/>
                <w:u w:val="single"/>
                <w:lang w:eastAsia="uk-UA"/>
              </w:rPr>
              <w:t>15.08.2019 № 1804</w:t>
            </w:r>
          </w:p>
          <w:p w:rsidR="000C18FC" w:rsidRPr="00354C27" w:rsidRDefault="000C18FC" w:rsidP="000C18FC">
            <w:pPr>
              <w:spacing w:after="0" w:line="240" w:lineRule="auto"/>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0B6427" w:rsidRPr="00354C27" w:rsidRDefault="000B6427" w:rsidP="000B6427">
            <w:pPr>
              <w:spacing w:after="0" w:line="240" w:lineRule="auto"/>
              <w:jc w:val="both"/>
              <w:rPr>
                <w:rFonts w:ascii="Times New Roman" w:hAnsi="Times New Roman"/>
                <w:i/>
                <w:sz w:val="24"/>
                <w:szCs w:val="24"/>
              </w:rPr>
            </w:pPr>
            <w:r w:rsidRPr="00354C27">
              <w:rPr>
                <w:rFonts w:ascii="Times New Roman" w:hAnsi="Times New Roman"/>
                <w:sz w:val="24"/>
                <w:szCs w:val="24"/>
              </w:rPr>
              <w:t>Зміна місця проведення клінічного випробування; Зміна відповідального дослідника</w:t>
            </w:r>
            <w:r w:rsidR="006C1570" w:rsidRPr="00354C27">
              <w:rPr>
                <w:rFonts w:ascii="Times New Roman" w:hAnsi="Times New Roman"/>
                <w:sz w:val="24"/>
                <w:szCs w:val="24"/>
              </w:rPr>
              <w:t>:</w:t>
            </w:r>
          </w:p>
          <w:tbl>
            <w:tblPr>
              <w:tblW w:w="1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6237"/>
            </w:tblGrid>
            <w:tr w:rsidR="000B6427" w:rsidRPr="00354C27" w:rsidTr="00565D84">
              <w:tc>
                <w:tcPr>
                  <w:tcW w:w="6015" w:type="dxa"/>
                  <w:tcBorders>
                    <w:top w:val="single" w:sz="4" w:space="0" w:color="auto"/>
                    <w:left w:val="single" w:sz="4" w:space="0" w:color="auto"/>
                    <w:bottom w:val="single" w:sz="4" w:space="0" w:color="auto"/>
                    <w:right w:val="single" w:sz="4" w:space="0" w:color="auto"/>
                  </w:tcBorders>
                  <w:hideMark/>
                </w:tcPr>
                <w:p w:rsidR="000B6427" w:rsidRPr="00354C27" w:rsidRDefault="000B6427" w:rsidP="006C1570">
                  <w:pPr>
                    <w:spacing w:after="0" w:line="240" w:lineRule="auto"/>
                    <w:jc w:val="center"/>
                    <w:rPr>
                      <w:rFonts w:ascii="Times New Roman" w:hAnsi="Times New Roman"/>
                      <w:sz w:val="24"/>
                      <w:szCs w:val="24"/>
                    </w:rPr>
                  </w:pPr>
                  <w:r w:rsidRPr="00354C27">
                    <w:rPr>
                      <w:rFonts w:ascii="Times New Roman" w:hAnsi="Times New Roman"/>
                      <w:sz w:val="24"/>
                      <w:szCs w:val="24"/>
                    </w:rPr>
                    <w:t>Було</w:t>
                  </w:r>
                </w:p>
              </w:tc>
              <w:tc>
                <w:tcPr>
                  <w:tcW w:w="6237" w:type="dxa"/>
                  <w:tcBorders>
                    <w:top w:val="single" w:sz="4" w:space="0" w:color="auto"/>
                    <w:left w:val="single" w:sz="4" w:space="0" w:color="auto"/>
                    <w:bottom w:val="single" w:sz="4" w:space="0" w:color="auto"/>
                    <w:right w:val="single" w:sz="4" w:space="0" w:color="auto"/>
                  </w:tcBorders>
                  <w:hideMark/>
                </w:tcPr>
                <w:p w:rsidR="000B6427" w:rsidRPr="00354C27" w:rsidRDefault="000B6427" w:rsidP="006C1570">
                  <w:pPr>
                    <w:spacing w:after="0" w:line="240" w:lineRule="auto"/>
                    <w:jc w:val="center"/>
                    <w:rPr>
                      <w:rFonts w:ascii="Times New Roman" w:hAnsi="Times New Roman"/>
                      <w:sz w:val="24"/>
                      <w:szCs w:val="24"/>
                    </w:rPr>
                  </w:pPr>
                  <w:r w:rsidRPr="00354C27">
                    <w:rPr>
                      <w:rFonts w:ascii="Times New Roman" w:hAnsi="Times New Roman"/>
                      <w:sz w:val="24"/>
                      <w:szCs w:val="24"/>
                    </w:rPr>
                    <w:t>Стало</w:t>
                  </w:r>
                </w:p>
              </w:tc>
            </w:tr>
            <w:tr w:rsidR="000B6427" w:rsidRPr="00354C27" w:rsidTr="00565D84">
              <w:trPr>
                <w:trHeight w:val="1001"/>
              </w:trPr>
              <w:tc>
                <w:tcPr>
                  <w:tcW w:w="6015" w:type="dxa"/>
                  <w:tcBorders>
                    <w:top w:val="single" w:sz="4" w:space="0" w:color="auto"/>
                    <w:left w:val="single" w:sz="4" w:space="0" w:color="auto"/>
                    <w:bottom w:val="single" w:sz="4" w:space="0" w:color="auto"/>
                    <w:right w:val="single" w:sz="4" w:space="0" w:color="auto"/>
                  </w:tcBorders>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 xml:space="preserve">д.м.н. Колеснік О.П. </w:t>
                  </w:r>
                </w:p>
                <w:p w:rsidR="000B6427" w:rsidRPr="00354C27" w:rsidRDefault="000B6427" w:rsidP="006C1570">
                  <w:pPr>
                    <w:spacing w:after="0" w:line="240" w:lineRule="auto"/>
                    <w:jc w:val="both"/>
                    <w:rPr>
                      <w:rFonts w:ascii="Times New Roman" w:hAnsi="Times New Roman"/>
                      <w:sz w:val="24"/>
                      <w:szCs w:val="24"/>
                    </w:rPr>
                  </w:pPr>
                  <w:r w:rsidRPr="00354C27">
                    <w:rPr>
                      <w:rFonts w:ascii="Times New Roman" w:hAnsi="Times New Roman"/>
                      <w:sz w:val="24"/>
                      <w:szCs w:val="24"/>
                    </w:rPr>
                    <w:t xml:space="preserve">Комунальна установа «Запорізький обласний клінічний онкологічний диспансер» Запорізької обласної ради, торакальне відділення, м. Запоріжжя </w:t>
                  </w:r>
                </w:p>
              </w:tc>
              <w:tc>
                <w:tcPr>
                  <w:tcW w:w="6237" w:type="dxa"/>
                  <w:tcBorders>
                    <w:top w:val="single" w:sz="4" w:space="0" w:color="auto"/>
                    <w:left w:val="single" w:sz="4" w:space="0" w:color="auto"/>
                    <w:bottom w:val="single" w:sz="4" w:space="0" w:color="auto"/>
                    <w:right w:val="single" w:sz="4" w:space="0" w:color="auto"/>
                  </w:tcBorders>
                  <w:hideMark/>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 xml:space="preserve">к.м.н. Голобородько О.О. </w:t>
                  </w:r>
                </w:p>
                <w:p w:rsidR="000B6427" w:rsidRPr="00354C27" w:rsidRDefault="000B6427" w:rsidP="000B6427">
                  <w:pPr>
                    <w:spacing w:after="0" w:line="240" w:lineRule="auto"/>
                    <w:jc w:val="both"/>
                    <w:rPr>
                      <w:rFonts w:ascii="Times New Roman" w:hAnsi="Times New Roman"/>
                      <w:bCs/>
                      <w:iCs/>
                      <w:sz w:val="24"/>
                      <w:szCs w:val="24"/>
                    </w:rPr>
                  </w:pPr>
                  <w:r w:rsidRPr="00354C27">
                    <w:rPr>
                      <w:rFonts w:ascii="Times New Roman" w:hAnsi="Times New Roman"/>
                      <w:sz w:val="24"/>
                      <w:szCs w:val="24"/>
                    </w:rPr>
                    <w:t>Комунальна установа «Запорізький обласний клінічний онкологічний диспансер» Запорізької обласної ради, онкохіміотерапевтичне відділення, м. Запоріжжя</w:t>
                  </w:r>
                </w:p>
              </w:tc>
            </w:tr>
          </w:tbl>
          <w:p w:rsidR="00373F69" w:rsidRPr="00354C27" w:rsidRDefault="00373F69" w:rsidP="006C1570">
            <w:pPr>
              <w:spacing w:after="0" w:line="240" w:lineRule="auto"/>
              <w:jc w:val="both"/>
              <w:rPr>
                <w:rFonts w:ascii="Times New Roman" w:hAnsi="Times New Roman"/>
                <w:sz w:val="24"/>
                <w:szCs w:val="24"/>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EC673C" w:rsidP="00EC673C">
            <w:pPr>
              <w:spacing w:after="0" w:line="240" w:lineRule="auto"/>
              <w:jc w:val="both"/>
              <w:rPr>
                <w:rFonts w:ascii="Times New Roman" w:hAnsi="Times New Roman"/>
                <w:sz w:val="24"/>
                <w:szCs w:val="24"/>
              </w:rPr>
            </w:pPr>
            <w:r>
              <w:rPr>
                <w:rFonts w:ascii="Times New Roman" w:hAnsi="Times New Roman"/>
                <w:sz w:val="24"/>
                <w:szCs w:val="24"/>
              </w:rPr>
              <w:t>№ 1005 від 28.09.2016</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EC673C">
            <w:pPr>
              <w:spacing w:after="0" w:line="240" w:lineRule="auto"/>
              <w:jc w:val="both"/>
              <w:rPr>
                <w:rFonts w:ascii="Times New Roman" w:hAnsi="Times New Roman"/>
                <w:sz w:val="24"/>
                <w:szCs w:val="24"/>
              </w:rPr>
            </w:pPr>
            <w:r w:rsidRPr="00354C27">
              <w:rPr>
                <w:rFonts w:ascii="Times New Roman" w:hAnsi="Times New Roman"/>
                <w:sz w:val="24"/>
                <w:szCs w:val="24"/>
              </w:rPr>
              <w:t>«Багатоцентрове рандомізоване подвійне сліпе плацебо контрольоване дослідження 3 фази для оцінки ефективності та безпечності препарату AZD9291 у порівнянні з плацебо у пацієнтів з недрібноклітинним раком легень IБ-IIIA стадії та  мутацією рецептора епідермального фактора росту при застосуванні після повної резекції пухлини незалежно від проведення ад’ювантної хіміотерапії (ADAURA)», код дослідження D5164C00001, Локальний переглянутий протокол клінічного випробування для України видання 1.0 від 28 грудня 2017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«АСТРАЗЕНЕКА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AstraZeneca AB, Sweden.</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50</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6C1570">
            <w:pPr>
              <w:spacing w:after="0" w:line="240" w:lineRule="auto"/>
              <w:jc w:val="both"/>
              <w:rPr>
                <w:rFonts w:ascii="Times New Roman" w:hAnsi="Times New Roman"/>
                <w:sz w:val="24"/>
                <w:szCs w:val="24"/>
              </w:rPr>
            </w:pPr>
            <w:r w:rsidRPr="00354C27">
              <w:rPr>
                <w:rFonts w:ascii="Times New Roman" w:hAnsi="Times New Roman"/>
                <w:sz w:val="24"/>
                <w:szCs w:val="24"/>
              </w:rPr>
              <w:t xml:space="preserve">Брошура дослідника лікарського засобу BBI-608 (BBI608, BB608, напабукасин, напабукасін), редакція 7, перегляд 0 від 13 березня 2019 року, англійською мовою; Інформаційний листок для пацієнта  та форма інформованої згоди (ІЛП/ФІЗ) для України англійською мовою, версія 6.0 від 28 травня 2019 р.(на базі ІЛП/ФІЗ фінальної мастер версії  11 від 20 травня 2019 англійською мовою); Інформаційний листок для пацієнта  та форма інформованої згоди (ІЛП/ФІЗ) для України англійською мовою, версія 6.0 від 28 травня 2019 р.(на базі ІЛП/ФІЗ фінальної мастер версії  11 від </w:t>
            </w:r>
            <w:r w:rsidR="00910A20">
              <w:rPr>
                <w:rFonts w:ascii="Times New Roman" w:hAnsi="Times New Roman"/>
                <w:sz w:val="24"/>
                <w:szCs w:val="24"/>
              </w:rPr>
              <w:t xml:space="preserve">          </w:t>
            </w:r>
            <w:r w:rsidRPr="00354C27">
              <w:rPr>
                <w:rFonts w:ascii="Times New Roman" w:hAnsi="Times New Roman"/>
                <w:sz w:val="24"/>
                <w:szCs w:val="24"/>
              </w:rPr>
              <w:t xml:space="preserve">20 травня 2019 англійською мовою), перекладено українською мовою для України 04 червня 2019 р.; Інформаційний листок для пацієнта  та форма інформованої згоди (ІЛП/ФІЗ) для України англійською мовою, версія 6.0 від 28 травня 2019 р.(на базі ІЛП/ФІЗ фінальної мастер версії  11 від 20 травня 2019 англійською мовою), перекладено російською мовою для України 04 червня 2019 р.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565D84" w:rsidP="006870AD">
            <w:pPr>
              <w:spacing w:after="0" w:line="240" w:lineRule="auto"/>
              <w:jc w:val="both"/>
              <w:rPr>
                <w:rFonts w:ascii="Times New Roman" w:hAnsi="Times New Roman"/>
                <w:sz w:val="24"/>
                <w:szCs w:val="24"/>
              </w:rPr>
            </w:pPr>
            <w:r>
              <w:rPr>
                <w:rFonts w:ascii="Times New Roman" w:hAnsi="Times New Roman"/>
                <w:sz w:val="24"/>
                <w:szCs w:val="24"/>
              </w:rPr>
              <w:t>№ 342 від 26.02.2018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«Дослідження ІІІ фази з оцінки препарату BBI-608, що застосовується в поєднанні з комбінованою терапією наб-паклітакселом і гемцитабіном при лікуванні дорослих пацієнтів з метастатичною аденокарциномою підшлункової залози», код дослідження CanStem111P , версія з інкорпорованою поправкою 4, від 04 грудня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«Чілтерн Інтернешнл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Boston Biomedical, Inc., США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51</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Оновлений протокол клінічного випробування XL184-312, поправка 1.0 від 12 квітня 2019 р. англійською мовою; Доповнення №1 від 05 грудня 2018 р. до Брошури дослідника, RO5541267 TECENTRIQ® (Атезолізумаб/Atezolizumab), версії 14 датованої жовтнем 2018 р. англійською мовою; Основний інформаційний листок пацієнта та форма інформованої згоди для України, версія 3.0 від 14 травня 2019 р. англійською, українською та російською мовами; Форма інформованої згоди на продовження прийому досліджуваного лікарського засобу(або засобів) після прогресування раку для України, версія 1.0 від 06 травня 2019 р. англійською, українською та російською мовами; Щоденник пацієнта з прийому Кабозантініба, 40 мг (група лікування Атезолізумабом/Кабозантінібом) для України, версія 3.0 від 29 травня 2019 р. англійською, українською та російською мовами; Щоденник пацієнта з прийому Кабозантініба, 60 мг для України, версія 3.0 від 29 травня 2019 р. англійською, українською та російською мовами; Щоденник пацієнта з прийому Сорафенібу, 800 мг (400 мг два рази на день) для України, версія 3.0 від 29 травня 2019 р. англійською, українською та російською мовами; Зміна назви місця проведення випробування</w:t>
            </w:r>
            <w:r w:rsidR="006C1570" w:rsidRPr="00354C27">
              <w:rPr>
                <w:rFonts w:ascii="Times New Roman" w:hAnsi="Times New Roman"/>
                <w:sz w:val="24"/>
                <w:szCs w:val="24"/>
              </w:rPr>
              <w:t>:</w:t>
            </w:r>
          </w:p>
          <w:tbl>
            <w:tblPr>
              <w:tblW w:w="1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5954"/>
            </w:tblGrid>
            <w:tr w:rsidR="000B6427" w:rsidRPr="00354C27" w:rsidTr="00565D84">
              <w:tc>
                <w:tcPr>
                  <w:tcW w:w="6298" w:type="dxa"/>
                  <w:shd w:val="clear" w:color="auto" w:fill="auto"/>
                </w:tcPr>
                <w:p w:rsidR="000B6427" w:rsidRPr="00354C27" w:rsidRDefault="000B6427" w:rsidP="006C1570">
                  <w:pPr>
                    <w:spacing w:after="0" w:line="240" w:lineRule="auto"/>
                    <w:jc w:val="center"/>
                    <w:rPr>
                      <w:rFonts w:ascii="Times New Roman" w:hAnsi="Times New Roman"/>
                      <w:bCs/>
                      <w:iCs/>
                      <w:sz w:val="24"/>
                      <w:szCs w:val="24"/>
                    </w:rPr>
                  </w:pPr>
                  <w:r w:rsidRPr="00354C27">
                    <w:rPr>
                      <w:rFonts w:ascii="Times New Roman" w:hAnsi="Times New Roman"/>
                      <w:bCs/>
                      <w:iCs/>
                      <w:sz w:val="24"/>
                      <w:szCs w:val="24"/>
                    </w:rPr>
                    <w:t>Було</w:t>
                  </w:r>
                </w:p>
              </w:tc>
              <w:tc>
                <w:tcPr>
                  <w:tcW w:w="5954" w:type="dxa"/>
                  <w:shd w:val="clear" w:color="auto" w:fill="auto"/>
                </w:tcPr>
                <w:p w:rsidR="000B6427" w:rsidRPr="00354C27" w:rsidRDefault="000B6427" w:rsidP="006C1570">
                  <w:pPr>
                    <w:spacing w:after="0" w:line="240" w:lineRule="auto"/>
                    <w:jc w:val="center"/>
                    <w:rPr>
                      <w:rFonts w:ascii="Times New Roman" w:hAnsi="Times New Roman"/>
                      <w:bCs/>
                      <w:iCs/>
                      <w:sz w:val="24"/>
                      <w:szCs w:val="24"/>
                    </w:rPr>
                  </w:pPr>
                  <w:r w:rsidRPr="00354C27">
                    <w:rPr>
                      <w:rFonts w:ascii="Times New Roman" w:hAnsi="Times New Roman"/>
                      <w:bCs/>
                      <w:iCs/>
                      <w:sz w:val="24"/>
                      <w:szCs w:val="24"/>
                    </w:rPr>
                    <w:t>Стало</w:t>
                  </w:r>
                </w:p>
              </w:tc>
            </w:tr>
            <w:tr w:rsidR="000B6427" w:rsidRPr="00354C27" w:rsidTr="00565D84">
              <w:tc>
                <w:tcPr>
                  <w:tcW w:w="6298" w:type="dxa"/>
                  <w:shd w:val="clear" w:color="auto" w:fill="auto"/>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д.м.н., проф. Бондаренко І.М.</w:t>
                  </w:r>
                </w:p>
                <w:p w:rsidR="000B6427" w:rsidRPr="00354C27" w:rsidRDefault="000B6427" w:rsidP="00565D84">
                  <w:pPr>
                    <w:spacing w:after="0" w:line="240" w:lineRule="auto"/>
                    <w:jc w:val="both"/>
                    <w:rPr>
                      <w:rFonts w:ascii="Times New Roman" w:hAnsi="Times New Roman"/>
                      <w:sz w:val="24"/>
                      <w:szCs w:val="24"/>
                    </w:rPr>
                  </w:pPr>
                  <w:r w:rsidRPr="00354C27">
                    <w:rPr>
                      <w:rFonts w:ascii="Times New Roman" w:hAnsi="Times New Roman"/>
                      <w:sz w:val="24"/>
                      <w:szCs w:val="24"/>
                    </w:rPr>
                    <w:t>Комунальний заклад «Дніпропетровська міська б</w:t>
                  </w:r>
                  <w:r w:rsidR="00565D84">
                    <w:rPr>
                      <w:rFonts w:ascii="Times New Roman" w:hAnsi="Times New Roman"/>
                      <w:sz w:val="24"/>
                      <w:szCs w:val="24"/>
                    </w:rPr>
                    <w:t xml:space="preserve">агатопрофільна клінічна лікарня </w:t>
                  </w:r>
                  <w:r w:rsidRPr="00354C27">
                    <w:rPr>
                      <w:rFonts w:ascii="Times New Roman" w:hAnsi="Times New Roman"/>
                      <w:sz w:val="24"/>
                      <w:szCs w:val="24"/>
                    </w:rPr>
                    <w:t>№4» Дніпропетровської обласної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c>
                <w:tcPr>
                  <w:tcW w:w="5954" w:type="dxa"/>
                  <w:shd w:val="clear" w:color="auto" w:fill="auto"/>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д.м.н., проф. Бондаренко І.М.</w:t>
                  </w:r>
                </w:p>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 xml:space="preserve">Комунальний  </w:t>
                  </w:r>
                  <w:r w:rsidR="00565D84">
                    <w:rPr>
                      <w:rFonts w:ascii="Times New Roman" w:hAnsi="Times New Roman"/>
                      <w:sz w:val="24"/>
                      <w:szCs w:val="24"/>
                    </w:rPr>
                    <w:t xml:space="preserve">заклад «Міська клінічна лікарня </w:t>
                  </w:r>
                  <w:r w:rsidRPr="00354C27">
                    <w:rPr>
                      <w:rFonts w:ascii="Times New Roman" w:hAnsi="Times New Roman"/>
                      <w:sz w:val="24"/>
                      <w:szCs w:val="24"/>
                    </w:rPr>
                    <w:t>№4»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bl>
          <w:p w:rsidR="00373F69" w:rsidRPr="00354C27" w:rsidRDefault="00373F69" w:rsidP="006C1570">
            <w:pPr>
              <w:spacing w:after="0" w:line="240" w:lineRule="auto"/>
              <w:jc w:val="both"/>
              <w:rPr>
                <w:rFonts w:ascii="Times New Roman" w:hAnsi="Times New Roman"/>
                <w:sz w:val="24"/>
                <w:szCs w:val="24"/>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565D84" w:rsidP="006870AD">
            <w:pPr>
              <w:spacing w:after="0" w:line="240" w:lineRule="auto"/>
              <w:jc w:val="both"/>
              <w:rPr>
                <w:rFonts w:ascii="Times New Roman" w:hAnsi="Times New Roman"/>
                <w:sz w:val="24"/>
                <w:szCs w:val="24"/>
              </w:rPr>
            </w:pPr>
            <w:r>
              <w:rPr>
                <w:rFonts w:ascii="Times New Roman" w:hAnsi="Times New Roman"/>
                <w:sz w:val="24"/>
                <w:szCs w:val="24"/>
              </w:rPr>
              <w:t>№ 1265 від 05.06.2019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«Pандомізоване, контрольоване дослідження фази 3 Кабозантінібу (XL184) у комбінації з Атезолізумабом порівняно із Сорафенібом у пацієнтів із поширеною гепатоцелюлярною карциномою, які не отримували попередню системну протипухл</w:t>
            </w:r>
            <w:r w:rsidR="00565D84">
              <w:rPr>
                <w:rFonts w:ascii="Times New Roman" w:hAnsi="Times New Roman"/>
                <w:sz w:val="24"/>
                <w:szCs w:val="24"/>
              </w:rPr>
              <w:t xml:space="preserve">инну терапію», код дослідження </w:t>
            </w:r>
            <w:r w:rsidRPr="00354C27">
              <w:rPr>
                <w:rFonts w:ascii="Times New Roman" w:hAnsi="Times New Roman"/>
                <w:sz w:val="24"/>
                <w:szCs w:val="24"/>
              </w:rPr>
              <w:t>XL184–312, версія 0.0 від 31 серпня 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bCs/>
                <w:sz w:val="24"/>
                <w:szCs w:val="24"/>
              </w:rPr>
              <w:t>ТОВАРИСТВО З ОБМЕЖЕНОЮ ВІДПОВІДАЛЬНІСТЮ «ФАРМАСЬЮТІКАЛ РІСЕРЧ АССОУШИЕЙТС УКРАЇНА» (ТОВ «ФРА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lastRenderedPageBreak/>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Exelixis, Inc., США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52</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bCs/>
                <w:sz w:val="24"/>
                <w:szCs w:val="24"/>
              </w:rPr>
              <w:t>Зміна відповідального дослідника</w:t>
            </w:r>
            <w:r w:rsidR="006C1570" w:rsidRPr="00354C27">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6237"/>
            </w:tblGrid>
            <w:tr w:rsidR="000B6427" w:rsidRPr="00354C27" w:rsidTr="006C1570">
              <w:trPr>
                <w:trHeight w:val="213"/>
              </w:trPr>
              <w:tc>
                <w:tcPr>
                  <w:tcW w:w="6015" w:type="dxa"/>
                  <w:tcBorders>
                    <w:top w:val="single" w:sz="4" w:space="0" w:color="auto"/>
                    <w:left w:val="single" w:sz="4" w:space="0" w:color="auto"/>
                    <w:bottom w:val="single" w:sz="4" w:space="0" w:color="auto"/>
                    <w:right w:val="single" w:sz="4" w:space="0" w:color="auto"/>
                  </w:tcBorders>
                  <w:hideMark/>
                </w:tcPr>
                <w:p w:rsidR="000B6427" w:rsidRPr="00354C27" w:rsidRDefault="000B6427" w:rsidP="006C1570">
                  <w:pPr>
                    <w:spacing w:after="0" w:line="240" w:lineRule="auto"/>
                    <w:jc w:val="center"/>
                    <w:rPr>
                      <w:rFonts w:ascii="Times New Roman" w:hAnsi="Times New Roman"/>
                      <w:sz w:val="24"/>
                      <w:szCs w:val="24"/>
                    </w:rPr>
                  </w:pPr>
                  <w:r w:rsidRPr="00354C27">
                    <w:rPr>
                      <w:rFonts w:ascii="Times New Roman" w:hAnsi="Times New Roman"/>
                      <w:sz w:val="24"/>
                      <w:szCs w:val="24"/>
                    </w:rPr>
                    <w:t>БУЛО</w:t>
                  </w:r>
                </w:p>
              </w:tc>
              <w:tc>
                <w:tcPr>
                  <w:tcW w:w="6237" w:type="dxa"/>
                  <w:tcBorders>
                    <w:top w:val="single" w:sz="4" w:space="0" w:color="auto"/>
                    <w:left w:val="single" w:sz="4" w:space="0" w:color="auto"/>
                    <w:bottom w:val="single" w:sz="4" w:space="0" w:color="auto"/>
                    <w:right w:val="single" w:sz="4" w:space="0" w:color="auto"/>
                  </w:tcBorders>
                  <w:hideMark/>
                </w:tcPr>
                <w:p w:rsidR="000B6427" w:rsidRPr="00354C27" w:rsidRDefault="000B6427" w:rsidP="006C1570">
                  <w:pPr>
                    <w:spacing w:after="0" w:line="240" w:lineRule="auto"/>
                    <w:jc w:val="center"/>
                    <w:rPr>
                      <w:rFonts w:ascii="Times New Roman" w:hAnsi="Times New Roman"/>
                      <w:sz w:val="24"/>
                      <w:szCs w:val="24"/>
                    </w:rPr>
                  </w:pPr>
                  <w:r w:rsidRPr="00354C27">
                    <w:rPr>
                      <w:rFonts w:ascii="Times New Roman" w:hAnsi="Times New Roman"/>
                      <w:sz w:val="24"/>
                      <w:szCs w:val="24"/>
                    </w:rPr>
                    <w:t>СТАЛО</w:t>
                  </w:r>
                </w:p>
              </w:tc>
            </w:tr>
            <w:tr w:rsidR="000B6427" w:rsidRPr="00354C27" w:rsidTr="006C1570">
              <w:trPr>
                <w:trHeight w:val="213"/>
              </w:trPr>
              <w:tc>
                <w:tcPr>
                  <w:tcW w:w="6015" w:type="dxa"/>
                  <w:tcBorders>
                    <w:top w:val="single" w:sz="4" w:space="0" w:color="auto"/>
                    <w:left w:val="single" w:sz="4" w:space="0" w:color="auto"/>
                    <w:bottom w:val="single" w:sz="4" w:space="0" w:color="auto"/>
                    <w:right w:val="single" w:sz="4" w:space="0" w:color="auto"/>
                  </w:tcBorders>
                  <w:hideMark/>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 xml:space="preserve">д.м.н. </w:t>
                  </w:r>
                  <w:r w:rsidRPr="00354C27">
                    <w:rPr>
                      <w:rFonts w:ascii="Times New Roman" w:hAnsi="Times New Roman"/>
                      <w:sz w:val="24"/>
                      <w:szCs w:val="24"/>
                      <w:lang w:val="ru-RU"/>
                    </w:rPr>
                    <w:t xml:space="preserve">Колеснік О.П. </w:t>
                  </w:r>
                </w:p>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lang w:val="ru-RU"/>
                    </w:rPr>
                    <w:t>Комунальна установа «Запорізький обласний клінічний онкологічний диспансер» Запорізької обласної ради</w:t>
                  </w:r>
                  <w:r w:rsidRPr="00354C27">
                    <w:rPr>
                      <w:rFonts w:ascii="Times New Roman" w:hAnsi="Times New Roman"/>
                      <w:sz w:val="24"/>
                      <w:szCs w:val="24"/>
                    </w:rPr>
                    <w:t xml:space="preserve">, торакальне відділення, м. Запоріжжя </w:t>
                  </w:r>
                </w:p>
              </w:tc>
              <w:tc>
                <w:tcPr>
                  <w:tcW w:w="6237" w:type="dxa"/>
                  <w:tcBorders>
                    <w:top w:val="single" w:sz="4" w:space="0" w:color="auto"/>
                    <w:left w:val="single" w:sz="4" w:space="0" w:color="auto"/>
                    <w:bottom w:val="single" w:sz="4" w:space="0" w:color="auto"/>
                    <w:right w:val="single" w:sz="4" w:space="0" w:color="auto"/>
                  </w:tcBorders>
                  <w:hideMark/>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lang w:val="ru-RU"/>
                    </w:rPr>
                    <w:t>к.м.н. Голобородько О.О.</w:t>
                  </w:r>
                </w:p>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lang w:val="ru-RU"/>
                    </w:rPr>
                    <w:t>Комунальна установа «Запорізький обласний клінічний онкологічний диспансер» Запорізької обласної ради</w:t>
                  </w:r>
                  <w:r w:rsidRPr="00354C27">
                    <w:rPr>
                      <w:rFonts w:ascii="Times New Roman" w:hAnsi="Times New Roman"/>
                      <w:sz w:val="24"/>
                      <w:szCs w:val="24"/>
                    </w:rPr>
                    <w:t xml:space="preserve">, </w:t>
                  </w:r>
                  <w:r w:rsidRPr="00354C27">
                    <w:rPr>
                      <w:rFonts w:ascii="Times New Roman" w:hAnsi="Times New Roman"/>
                      <w:sz w:val="24"/>
                      <w:szCs w:val="24"/>
                      <w:lang w:val="ru-RU"/>
                    </w:rPr>
                    <w:t>торакальне відділення</w:t>
                  </w:r>
                  <w:r w:rsidRPr="00354C27">
                    <w:rPr>
                      <w:rFonts w:ascii="Times New Roman" w:hAnsi="Times New Roman"/>
                      <w:sz w:val="24"/>
                      <w:szCs w:val="24"/>
                    </w:rPr>
                    <w:t xml:space="preserve">, </w:t>
                  </w:r>
                  <w:r w:rsidRPr="00354C27">
                    <w:rPr>
                      <w:rFonts w:ascii="Times New Roman" w:hAnsi="Times New Roman"/>
                      <w:sz w:val="24"/>
                      <w:szCs w:val="24"/>
                      <w:lang w:val="ru-RU"/>
                    </w:rPr>
                    <w:t xml:space="preserve">м. Запоріжжя </w:t>
                  </w:r>
                </w:p>
              </w:tc>
            </w:tr>
          </w:tbl>
          <w:p w:rsidR="00373F69" w:rsidRPr="00354C27" w:rsidRDefault="00373F69" w:rsidP="006C1570">
            <w:pPr>
              <w:spacing w:after="0" w:line="240" w:lineRule="auto"/>
              <w:jc w:val="both"/>
              <w:rPr>
                <w:rFonts w:ascii="Times New Roman" w:hAnsi="Times New Roman"/>
                <w:sz w:val="24"/>
                <w:szCs w:val="24"/>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565D84" w:rsidP="006870AD">
            <w:pPr>
              <w:spacing w:after="0" w:line="240" w:lineRule="auto"/>
              <w:jc w:val="both"/>
              <w:rPr>
                <w:rFonts w:ascii="Times New Roman" w:hAnsi="Times New Roman"/>
                <w:sz w:val="24"/>
                <w:szCs w:val="24"/>
              </w:rPr>
            </w:pPr>
            <w:r>
              <w:rPr>
                <w:rFonts w:ascii="Times New Roman" w:hAnsi="Times New Roman"/>
                <w:sz w:val="24"/>
                <w:szCs w:val="24"/>
              </w:rPr>
              <w:t>№ 886 від 01.08.2017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подвійне сліпе, плацебо-контрольоване дослідження фази 3 Ровалпітузумаб Тесирину в якості підтримуючої терапії після хіміотерапії препаратами платини першої лінії у пацієнтів з поширеним дрібноклітинним раком легенів (MERU)»; код дослідження М16-298, з інкорпорованими поправками 1, 2 і 3 від 9 травня 2017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«ЕббВі Біофармасьютікалз ГмбХ»,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AbbVie Inc., USA</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53</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6C1570">
            <w:pPr>
              <w:spacing w:after="0" w:line="240" w:lineRule="auto"/>
              <w:jc w:val="both"/>
              <w:rPr>
                <w:rFonts w:ascii="Times New Roman" w:hAnsi="Times New Roman"/>
                <w:sz w:val="24"/>
                <w:szCs w:val="24"/>
              </w:rPr>
            </w:pPr>
            <w:r w:rsidRPr="00354C27">
              <w:rPr>
                <w:rFonts w:ascii="Times New Roman" w:hAnsi="Times New Roman"/>
                <w:sz w:val="24"/>
                <w:szCs w:val="24"/>
              </w:rPr>
              <w:t xml:space="preserve">Оновлений протокол клінічного випробування SGI-110-06, версія 4.0 з включеною глобальною поправкою 4.0 від </w:t>
            </w:r>
            <w:r w:rsidR="00500E8E">
              <w:rPr>
                <w:rFonts w:ascii="Times New Roman" w:hAnsi="Times New Roman"/>
                <w:sz w:val="24"/>
                <w:szCs w:val="24"/>
              </w:rPr>
              <w:t xml:space="preserve">       </w:t>
            </w:r>
            <w:r w:rsidRPr="00354C27">
              <w:rPr>
                <w:rFonts w:ascii="Times New Roman" w:hAnsi="Times New Roman"/>
                <w:sz w:val="24"/>
                <w:szCs w:val="24"/>
              </w:rPr>
              <w:t xml:space="preserve">29 жовтня 2018 р. англійською мовою; Брошура дослідника лікарського засобу Гуадецитабін (SGI-110), версія 8.1 від 14 січня 2019 р., англійською мовою; Основна форма інформованої згоди пацієнта, версія 4.0, 19 грудня 2018 р. (Мастер версія від 04 грудня 2018 р.) англійською мовою; Форма інформованої згоди пацієнта англійською мовою для України, версія 4.0 від 29 березня 2019 р. (на основі Основної форми інформованої згоди пацієнта, версія 4.0,19 грудня 2018 р.);Форма інформованої згоди пацієнта англійською мовою для України, версія 4.0 від 29 березня 2019 р., перекладено українською мовою для України 16 травня 2019 р. (на основі Основної форми інформованої згоди пацієнта, версія 4.0, 19 грудня 2018 р.); Форма інформованої згоди пацієнта англійською мовою для України, версія 4.0 від 29 березня 2019 р., перекладено російською  мовою для України 16 травня 2019 р. (на основі Основної форми інформованої згоди пацієнта, версія 4.0, 19 грудня 2018 р.); Зміна офіційного представника спонсора в Україні з метою проведення даного клінічного випробування: з ТОВ «Кованс Клінікал енд Періепрувал Сервісез» [Covance Clinical and Periapproval Services LLC], Україна, Київ, 03038, вул. М.Грінченка, 4, бізнес-центр «Регус Горизонт Парк», 2 поверх, на ТОВ «Чілтерн Інтернешнл Україна» [Chiltern International Ukraine LLC], Україна, Київ, 04112, вул. Олени Теліги, будинок 6, корпус 6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565D84" w:rsidP="006870AD">
            <w:pPr>
              <w:spacing w:after="0" w:line="240" w:lineRule="auto"/>
              <w:jc w:val="both"/>
              <w:rPr>
                <w:rFonts w:ascii="Times New Roman" w:hAnsi="Times New Roman"/>
                <w:sz w:val="24"/>
                <w:szCs w:val="24"/>
              </w:rPr>
            </w:pPr>
            <w:r>
              <w:rPr>
                <w:rFonts w:ascii="Times New Roman" w:hAnsi="Times New Roman"/>
                <w:sz w:val="24"/>
                <w:szCs w:val="24"/>
              </w:rPr>
              <w:t>№ 211 від 07.02.2018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«Багатоцентрове рандомізоване відкрите дослідження 3 фази препарату Гуадецитабін (SGI-110) у порівнянні з терапією вибору у дорослих пацієнтів з гострим мієлоїдним лейкозом, які раніше отримували лікування», код дослідження SGI-110-06, версія 3.0 з включеною глобальною поправкою 3.0 від 14 лютого 2018 року англійською мовою</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BF51F1">
            <w:pPr>
              <w:spacing w:after="0" w:line="240" w:lineRule="auto"/>
              <w:jc w:val="both"/>
              <w:rPr>
                <w:rFonts w:ascii="Times New Roman" w:hAnsi="Times New Roman"/>
                <w:sz w:val="24"/>
                <w:szCs w:val="24"/>
              </w:rPr>
            </w:pPr>
            <w:r w:rsidRPr="00354C27">
              <w:rPr>
                <w:rFonts w:ascii="Times New Roman" w:hAnsi="Times New Roman"/>
                <w:sz w:val="24"/>
                <w:szCs w:val="24"/>
              </w:rPr>
              <w:t>ТОВ «</w:t>
            </w:r>
            <w:r w:rsidR="00BF51F1">
              <w:rPr>
                <w:rFonts w:ascii="Times New Roman" w:hAnsi="Times New Roman"/>
                <w:sz w:val="24"/>
                <w:szCs w:val="24"/>
              </w:rPr>
              <w:t>Кованс Клініка ленд Періепрувал Сервісез</w:t>
            </w:r>
            <w:r w:rsidRPr="00354C27">
              <w:rPr>
                <w:rFonts w:ascii="Times New Roman" w:hAnsi="Times New Roman"/>
                <w:sz w:val="24"/>
                <w:szCs w:val="24"/>
              </w:rPr>
              <w:t>»</w:t>
            </w:r>
            <w:r w:rsidR="00BF51F1">
              <w:rPr>
                <w:rFonts w:ascii="Times New Roman" w:hAnsi="Times New Roman"/>
                <w:sz w:val="24"/>
                <w:szCs w:val="24"/>
              </w:rPr>
              <w:t>,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C1570" w:rsidP="006870AD">
            <w:pPr>
              <w:spacing w:after="0" w:line="240" w:lineRule="auto"/>
              <w:jc w:val="both"/>
              <w:rPr>
                <w:rFonts w:ascii="Times New Roman" w:hAnsi="Times New Roman"/>
                <w:sz w:val="24"/>
                <w:szCs w:val="24"/>
              </w:rPr>
            </w:pPr>
            <w:r w:rsidRPr="00354C27">
              <w:rPr>
                <w:rFonts w:ascii="Times New Roman" w:hAnsi="Times New Roman"/>
                <w:sz w:val="24"/>
                <w:szCs w:val="24"/>
              </w:rPr>
              <w:t>A</w:t>
            </w:r>
            <w:r w:rsidR="00500E8E">
              <w:rPr>
                <w:rFonts w:ascii="Times New Roman" w:hAnsi="Times New Roman"/>
                <w:sz w:val="24"/>
                <w:szCs w:val="24"/>
              </w:rPr>
              <w:t>stex Pharmaceuticals, Inc., США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54</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D44D13">
            <w:pPr>
              <w:spacing w:after="0" w:line="240" w:lineRule="auto"/>
              <w:jc w:val="both"/>
              <w:rPr>
                <w:rFonts w:ascii="Times New Roman" w:hAnsi="Times New Roman"/>
                <w:sz w:val="24"/>
                <w:szCs w:val="24"/>
              </w:rPr>
            </w:pPr>
            <w:r w:rsidRPr="00354C27">
              <w:rPr>
                <w:rFonts w:ascii="Times New Roman" w:hAnsi="Times New Roman"/>
                <w:sz w:val="24"/>
                <w:szCs w:val="24"/>
              </w:rPr>
              <w:t xml:space="preserve">Оновлений протокол BIG 16-05/AFT-27/WO39391, версія 4 від 15 листопада 2018 р. англійською мовою; Брошура дослідника, RO5541267, Tecentriq® (Атезолізумаб/Atezolizumab), версія 14 від 24 жовтня 2018 р. англійською мовою. Доповнення №1 від 05 грудня 2018 р. до Брошури дослідника, RO5541267, Tecentriq® (Атезолізумаб/Atezolizumab), версії 14 від 24 жовтня 2018 р. англійською мовою; Інформаційний листок пацієнта та форма інформованої згоди для України, версія 4.0 від 04 квітня 2019 р., англійською, українською та російською мовами; Зміна виробника, відповідального за випуск готової продукції (досліджуваного лікарського засобу та препаратів порівняння) з Roche Pharma AG (Emil-Barell Strasse 1, Grenzach-Wyhlen, 79639, Germany/Німеччина) на F. Hoffmann-La Roche Ltd. (address: 4303, Kaiseraugst, Switzerland) – відповідального за вторинне пакування та маркування для клінічного випробування досліджуваного лікарського засобу та препаратів порівняння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565D84" w:rsidP="006870AD">
            <w:pPr>
              <w:spacing w:after="0" w:line="240" w:lineRule="auto"/>
              <w:jc w:val="both"/>
              <w:rPr>
                <w:rFonts w:ascii="Times New Roman" w:hAnsi="Times New Roman"/>
                <w:sz w:val="24"/>
                <w:szCs w:val="24"/>
              </w:rPr>
            </w:pPr>
            <w:r>
              <w:rPr>
                <w:rFonts w:ascii="Times New Roman" w:hAnsi="Times New Roman"/>
                <w:sz w:val="24"/>
                <w:szCs w:val="24"/>
              </w:rPr>
              <w:t>№ 1532 від 21.08.2018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«Багатоцентрове, рандомізоване, відкрите дослідження III фази з порівняння комбінації Атезолізумабу (анти-Pd-L1 антитіла) з ад’ювантною антрацикліновою/таксановою хіміотерапією на відміну від тільки хіміотерапії в пацієнтів з операбельним тричі негативним раком молочної залози” (IMpassion030), код дослідження BIG 16-05/AFT-27/WO39391, версія 3 від 30 травня 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«ФАРМАСЬЮТІКАЛ РІСЕРЧ АССОУШИЕЙТС УКРАЇНА» / ТОВ «ФРА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F. Hoffmann-La Roche Ltd. /Ф. Хоффманн-Ля Рош Лтд. /Ф. Гоффманн-Ля Рош Лтд.,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55</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D44D13">
            <w:pPr>
              <w:spacing w:after="0" w:line="240" w:lineRule="auto"/>
              <w:jc w:val="both"/>
              <w:rPr>
                <w:rFonts w:ascii="Times New Roman" w:hAnsi="Times New Roman"/>
                <w:sz w:val="24"/>
                <w:szCs w:val="24"/>
              </w:rPr>
            </w:pPr>
            <w:r w:rsidRPr="00354C27">
              <w:rPr>
                <w:rFonts w:ascii="Times New Roman" w:hAnsi="Times New Roman"/>
                <w:sz w:val="24"/>
                <w:szCs w:val="24"/>
              </w:rPr>
              <w:t xml:space="preserve">Інформація для пацієнта та Форма інформованої згоди – Протокол 56021927PCR3003, версія 6.0 російською мовою для України від 06.06.2019 р.; Інформація для пацієнта та Форма інформованої згоди – Протокол 56021927PCR3003, версія 6.0 українською мовою для України від 06.06.2019 р.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E524D" w:rsidP="006870AD">
            <w:pPr>
              <w:spacing w:after="0" w:line="240" w:lineRule="auto"/>
              <w:jc w:val="both"/>
              <w:rPr>
                <w:rFonts w:ascii="Times New Roman" w:hAnsi="Times New Roman"/>
                <w:sz w:val="24"/>
                <w:szCs w:val="24"/>
              </w:rPr>
            </w:pPr>
            <w:r>
              <w:rPr>
                <w:rFonts w:ascii="Times New Roman" w:hAnsi="Times New Roman"/>
                <w:sz w:val="24"/>
                <w:szCs w:val="24"/>
              </w:rPr>
              <w:t>№ 589 від 15.06.2016</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CE524D">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подвійне сліпе, плацебо-контрольоване, клінічне дослідження 3 фази препарату JNJ-56021927 у пацієнтів з високим ризиком локалізованого або місцево-розповсюдженого раку передміхурової залози, що отримують лікування первинною променевою терапією», код дослідження 56021927PCR3003, з поправкою Amendment 1 від 06.02.2017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«ЯНССЕН ФАРМАЦЕВТИКА НВ», Бельгія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w:t>
            </w:r>
            <w:r w:rsidR="00CE524D" w:rsidRPr="00CE524D">
              <w:rPr>
                <w:rFonts w:ascii="Times New Roman" w:hAnsi="Times New Roman"/>
                <w:sz w:val="24"/>
                <w:szCs w:val="24"/>
              </w:rPr>
              <w:t>ЯНССЕН</w:t>
            </w:r>
            <w:r w:rsidRPr="00354C27">
              <w:rPr>
                <w:rFonts w:ascii="Times New Roman" w:hAnsi="Times New Roman"/>
                <w:sz w:val="24"/>
                <w:szCs w:val="24"/>
              </w:rPr>
              <w:t xml:space="preserve"> ФАРМАЦЕВТИКА НВ», Бельгія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56</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Default="000C18FC" w:rsidP="000C18FC">
            <w:pPr>
              <w:spacing w:after="0" w:line="240" w:lineRule="auto"/>
              <w:rPr>
                <w:rFonts w:ascii="Times New Roman" w:eastAsia="Times New Roman" w:hAnsi="Times New Roman"/>
                <w:sz w:val="24"/>
                <w:szCs w:val="24"/>
                <w:u w:val="single"/>
                <w:lang w:eastAsia="uk-UA"/>
              </w:rPr>
            </w:pPr>
            <w:r w:rsidRPr="000D1742">
              <w:rPr>
                <w:rFonts w:ascii="Times New Roman" w:eastAsia="Times New Roman" w:hAnsi="Times New Roman"/>
                <w:sz w:val="24"/>
                <w:szCs w:val="24"/>
                <w:u w:val="single"/>
                <w:lang w:eastAsia="uk-UA"/>
              </w:rPr>
              <w:t>15.08.2019 № 1804</w:t>
            </w:r>
          </w:p>
          <w:p w:rsidR="000C18FC" w:rsidRPr="00354C27" w:rsidRDefault="000C18FC" w:rsidP="000C18FC">
            <w:pPr>
              <w:spacing w:after="0" w:line="240" w:lineRule="auto"/>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D44D13">
            <w:pPr>
              <w:spacing w:after="0" w:line="240" w:lineRule="auto"/>
              <w:jc w:val="both"/>
              <w:rPr>
                <w:rFonts w:ascii="Times New Roman" w:hAnsi="Times New Roman"/>
                <w:sz w:val="24"/>
                <w:szCs w:val="24"/>
              </w:rPr>
            </w:pPr>
            <w:r w:rsidRPr="00354C27">
              <w:rPr>
                <w:rFonts w:ascii="Times New Roman" w:hAnsi="Times New Roman"/>
                <w:sz w:val="24"/>
                <w:szCs w:val="24"/>
              </w:rPr>
              <w:t xml:space="preserve">Брошура дослідника Ібрутиніб, видання 12 від 11 грудня 2018 року, англійською мовою;  Інформаційний листок і форма згоди, версія V6.0UKR(uk)2.0 від 03 червня 2019 року, переклад українською мовою від 01 липня 2019 року; Інформаційний листок і форма згоди, версія V6.0UKR(ru)2.0 від 03 червня 2019 року, переклад російською мовою від 01 липня 2019 року; Досьє досліджуваного лікарського засобу Ібрутиніб (таблетки), версія 3.0  від 08 січня 2019 року, англійською мовою; Досьє досліджуваного лікарського засобу Ібрутиніб (капсули), версія 8.0 від 08 січня 2019 року, англійською мовою; Включення додаткової виробничої дільниці випуску лікарського засобу Ібрутиніб, таблетка 560 мг, «Catalent Germany Schorndorf GmbH», Німеччина; Включення додаткової виробничої дільниці випуску лікарського засобу Ібрутиніб, капсула 140 мг, «Catalent Germany Schorndorf GmbH», Німеччина; Лист лікаря пацієнту, версія [V01 UKR(uk)] від 26 березня 2018 року, українською мовою; Лист лікаря пацієнту, версія [V01 UKR(ru)] від 26 березня 2018 року, російською мовою; Інформаційний проспект для пацієнта, версія [V02 UKR(uk)] від 22 лютого 2018 року, українською мовою;  Інформаційний проспект для пацієнта, версія [V02 UKR(ru)] від 22 лютого 2018 року, російською мовою; Лист до лікаря щодо направлення пацієнтів, версія [V01 UKR(uk)] від 12 березня 2018 року, українською мовою; Лист до лікаря щодо направлення пацієнтів, версія [V01 UKR(ru)] від 12 березня 2018 року, російською мовою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E524D" w:rsidP="006870AD">
            <w:pPr>
              <w:spacing w:after="0" w:line="240" w:lineRule="auto"/>
              <w:jc w:val="both"/>
              <w:rPr>
                <w:rFonts w:ascii="Times New Roman" w:hAnsi="Times New Roman"/>
                <w:sz w:val="24"/>
                <w:szCs w:val="24"/>
              </w:rPr>
            </w:pPr>
            <w:r>
              <w:rPr>
                <w:rFonts w:ascii="Times New Roman" w:hAnsi="Times New Roman"/>
                <w:sz w:val="24"/>
                <w:szCs w:val="24"/>
              </w:rPr>
              <w:t>№ 1070 від 14.05.2019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«Дослідження фази 3 з оцінки застосування ібрутиніба в комбінації з венетоклаксом у пацієнтів з мантійноклітинною лімфомою (МКЛ)», код дослідження PCYC-1143-CA з інкорпорованою поправкою 1 від 17 листопада 2017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Підприємство з 100% іноземною інвестицією «АЙК’ЮВІА РДС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Pharmacyclics LLC, США (входить в групу компаній «AbbVie»)</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B66923" w:rsidRPr="00354C27" w:rsidRDefault="00373F69" w:rsidP="00CE524D">
      <w:pPr>
        <w:spacing w:after="0" w:line="240" w:lineRule="auto"/>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r w:rsidR="00B66923"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w:t>
            </w:r>
            <w:r w:rsidRPr="00354C27">
              <w:rPr>
                <w:rFonts w:ascii="Times New Roman" w:eastAsia="Times New Roman" w:hAnsi="Times New Roman"/>
                <w:sz w:val="24"/>
                <w:szCs w:val="24"/>
                <w:lang w:val="ru-RU" w:eastAsia="uk-UA"/>
              </w:rPr>
              <w:t>7</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D44D13">
            <w:pPr>
              <w:spacing w:after="0" w:line="240" w:lineRule="auto"/>
              <w:jc w:val="both"/>
              <w:rPr>
                <w:rFonts w:ascii="Times New Roman" w:hAnsi="Times New Roman"/>
                <w:sz w:val="24"/>
                <w:szCs w:val="24"/>
              </w:rPr>
            </w:pPr>
            <w:r w:rsidRPr="00354C27">
              <w:rPr>
                <w:rFonts w:ascii="Times New Roman" w:hAnsi="Times New Roman"/>
                <w:sz w:val="24"/>
                <w:szCs w:val="24"/>
              </w:rPr>
              <w:t xml:space="preserve">Листок-вкладиш: інформація для пацієнта Мабтера 100 мг, концентрат для приготування розчину для інфузій українською мовою, переклад з англійської від грудня 2018 року; Листок-вкладиш: інформація для пацієнта Мабтера 100 мг, концентрат для приготування розчину для інфузій російською мовою, переклад з англійської від грудня </w:t>
            </w:r>
            <w:r w:rsidR="003F0B3D">
              <w:rPr>
                <w:rFonts w:ascii="Times New Roman" w:hAnsi="Times New Roman"/>
                <w:sz w:val="24"/>
                <w:szCs w:val="24"/>
              </w:rPr>
              <w:t xml:space="preserve">     </w:t>
            </w:r>
            <w:r w:rsidRPr="00354C27">
              <w:rPr>
                <w:rFonts w:ascii="Times New Roman" w:hAnsi="Times New Roman"/>
                <w:sz w:val="24"/>
                <w:szCs w:val="24"/>
              </w:rPr>
              <w:t xml:space="preserve">2018 року; Спрощене досьє лікарського засобу Мабтера від 07 січня 2019; Спрощене досьє лікарського засобу Левакт від 24 січня 2019; Інструкція для медичного застосування лікарського засобу: Інформація для користувача Левакт® 2,5 мг/мл Порошок для приготування концентрату розчину для інфузій бендамустину гідрохлорід для України українською мовою__Переклад з англійської Інструкція для медичного застосування лікарського засобу: Інформація для користувача Левакт® 2,5 мг/мл Порошок для приготування концентрату розчину для інфузій бендамустину гідрохлорід від грудня 2018 р.; Інструкція для медичного застосування лікарського засобу: Інформація для користувача Левакт® 2,5 мг/мл Порошок для приготування концентрату розчину для інфузій бендамустину гідрохлорід для України російською мовою__Переклад з англійської Інструкція для медичного застосування лікарського засобу: Інформація для користувача Левакт® 2,5 мг/мл Порошок для приготування концентрату розчину для інфузій бендамустину гідрохлорід від грудня 2018 р.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E524D" w:rsidP="006870AD">
            <w:pPr>
              <w:spacing w:after="0" w:line="240" w:lineRule="auto"/>
              <w:jc w:val="both"/>
              <w:rPr>
                <w:rFonts w:ascii="Times New Roman" w:hAnsi="Times New Roman"/>
                <w:sz w:val="24"/>
                <w:szCs w:val="24"/>
              </w:rPr>
            </w:pPr>
            <w:r>
              <w:rPr>
                <w:rFonts w:ascii="Times New Roman" w:hAnsi="Times New Roman"/>
                <w:sz w:val="24"/>
                <w:szCs w:val="24"/>
              </w:rPr>
              <w:t>№ 1542 від 06.12.2017</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D44D13">
            <w:pPr>
              <w:spacing w:after="0" w:line="240" w:lineRule="auto"/>
              <w:jc w:val="both"/>
              <w:rPr>
                <w:rFonts w:ascii="Times New Roman" w:hAnsi="Times New Roman"/>
                <w:sz w:val="24"/>
                <w:szCs w:val="24"/>
              </w:rPr>
            </w:pPr>
            <w:r w:rsidRPr="00354C27">
              <w:rPr>
                <w:rFonts w:ascii="Times New Roman" w:hAnsi="Times New Roman"/>
                <w:sz w:val="24"/>
                <w:szCs w:val="24"/>
              </w:rPr>
              <w:t>«Фаза III, рандомізоване, подвійне сліпе, контрольоване, багатоцентрове дослідження інгібітора PI3K копанлісібу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CHRONOS-4», код дослідження BAY 80-6946 / 17833, версія 6.0 з інтегрованою поправкою 06 від 25 вересня 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ТОВ «Байєр»,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Байєр АГ, Німеччина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ru-RU"/>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58</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D44D13">
            <w:pPr>
              <w:spacing w:after="0" w:line="240" w:lineRule="auto"/>
              <w:jc w:val="both"/>
              <w:rPr>
                <w:rFonts w:ascii="Times New Roman" w:hAnsi="Times New Roman"/>
                <w:sz w:val="24"/>
                <w:szCs w:val="24"/>
              </w:rPr>
            </w:pPr>
            <w:r w:rsidRPr="00354C27">
              <w:rPr>
                <w:rFonts w:ascii="Times New Roman" w:hAnsi="Times New Roman"/>
                <w:sz w:val="24"/>
                <w:szCs w:val="24"/>
              </w:rPr>
              <w:t xml:space="preserve">Додається Додаток 1, версія 1.0 від 25 квітня 2019 до Форми інформованої згоди для України українською та російською мовами від 20 лютого 2019 р. На основі модельного Додатку 1 до модельної форми інформованої згоди версії 10, для дослідження WO29522, від 18 березня 2019 р., Подовження тривалості проведення клінічного випробування в Україні до 31 грудня 2020 року, Додавання альтернативного виробника досліджуваного лікарського засобу атезолізумаб, концентрат для розчину для внутрішньовенних інфузій, 1200мг/20 мл у флаконі №1- Рош Діагностикс ГмбХ, 68305 Маннхайм, Німеччина, Додавання зразків маркування первинної та вторинної упаковок досліджуваного лікарського засобу атезолізумаб, концентрат для розчину для внутрішньовенних інфузій, 1200мг/20 мл у флаконі №1 українською мовою альтернативного виробника Рош Діагностикс ГмбХ, 68305 Маннхайм, Німеччина </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E524D" w:rsidP="006870AD">
            <w:pPr>
              <w:spacing w:after="0" w:line="240" w:lineRule="auto"/>
              <w:jc w:val="both"/>
              <w:rPr>
                <w:rFonts w:ascii="Times New Roman" w:hAnsi="Times New Roman"/>
                <w:sz w:val="24"/>
                <w:szCs w:val="24"/>
              </w:rPr>
            </w:pPr>
            <w:r>
              <w:rPr>
                <w:rFonts w:ascii="Times New Roman" w:hAnsi="Times New Roman"/>
                <w:sz w:val="24"/>
                <w:szCs w:val="24"/>
              </w:rPr>
              <w:t>№ 459 від 18.05.2016</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«Багатоцентрове рандомізоване плацебо-контрольоване фази III дослідження атезолізумабу (анти-PD-L1 антитіло) в комбінації з наб-паклітакселом у порівнянні з плацебо в комбінації з наб-паклітакселом у пацієнтів з раніше нелікованим метастатичним потрійним негативним раком молочної залози», код дослідження WО29522, версія 8 від 28 вересня 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Товариство з обмеженою відповідальністю «Рош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D44D13" w:rsidP="006870AD">
            <w:pPr>
              <w:spacing w:after="0" w:line="240" w:lineRule="auto"/>
              <w:jc w:val="both"/>
              <w:rPr>
                <w:rFonts w:ascii="Times New Roman" w:hAnsi="Times New Roman"/>
                <w:sz w:val="24"/>
                <w:szCs w:val="24"/>
              </w:rPr>
            </w:pPr>
            <w:r w:rsidRPr="00354C27">
              <w:rPr>
                <w:rFonts w:ascii="Times New Roman" w:hAnsi="Times New Roman"/>
                <w:sz w:val="24"/>
                <w:szCs w:val="24"/>
              </w:rPr>
              <w:t>Ф.Хоффманн-Ля Рош Лтд,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59</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8236C3">
            <w:pPr>
              <w:spacing w:after="0" w:line="240" w:lineRule="auto"/>
              <w:jc w:val="both"/>
              <w:rPr>
                <w:rFonts w:ascii="Times New Roman" w:hAnsi="Times New Roman"/>
                <w:bCs/>
                <w:sz w:val="24"/>
                <w:szCs w:val="24"/>
              </w:rPr>
            </w:pPr>
            <w:r w:rsidRPr="00354C27">
              <w:rPr>
                <w:rFonts w:ascii="Times New Roman" w:hAnsi="Times New Roman"/>
                <w:bCs/>
                <w:sz w:val="24"/>
                <w:szCs w:val="24"/>
              </w:rPr>
              <w:t>Інформаційний листок пацієнта і Форма інформованої згоди</w:t>
            </w:r>
            <w:r w:rsidR="00CE524D">
              <w:rPr>
                <w:rFonts w:ascii="Times New Roman" w:hAnsi="Times New Roman"/>
                <w:bCs/>
                <w:sz w:val="24"/>
                <w:szCs w:val="24"/>
              </w:rPr>
              <w:t xml:space="preserve">, версія 7.0 для України від 03 червня 2019 </w:t>
            </w:r>
            <w:r w:rsidRPr="00354C27">
              <w:rPr>
                <w:rFonts w:ascii="Times New Roman" w:hAnsi="Times New Roman"/>
                <w:bCs/>
                <w:sz w:val="24"/>
                <w:szCs w:val="24"/>
              </w:rPr>
              <w:t>року, українською та російською мовами</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E524D" w:rsidP="006870AD">
            <w:pPr>
              <w:spacing w:after="0" w:line="240" w:lineRule="auto"/>
              <w:jc w:val="both"/>
              <w:rPr>
                <w:rFonts w:ascii="Times New Roman" w:hAnsi="Times New Roman"/>
                <w:sz w:val="24"/>
                <w:szCs w:val="24"/>
              </w:rPr>
            </w:pPr>
            <w:r>
              <w:rPr>
                <w:rFonts w:ascii="Times New Roman" w:hAnsi="Times New Roman"/>
                <w:sz w:val="24"/>
                <w:szCs w:val="24"/>
              </w:rPr>
              <w:t>-</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дослідження ефективності та переносимості Веліпарібу в комбінації з Темозоломідом або Веліпарібу в комбінації з Карбоплатином та Паклітакселом у порівнянні з плацебо в комбінації з Карбоплатином та Паклітакселом у пацієнтів з метастатичним раком молочної залози та мутацією BRCA1 або BRCA2», код дослідження М12-895, з інкорпорованою поправкою №3 від 18 вересня 2014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6870AD">
            <w:pPr>
              <w:spacing w:after="0" w:line="240" w:lineRule="auto"/>
              <w:jc w:val="both"/>
              <w:rPr>
                <w:rFonts w:ascii="Times New Roman" w:hAnsi="Times New Roman"/>
                <w:sz w:val="24"/>
                <w:szCs w:val="24"/>
              </w:rPr>
            </w:pPr>
            <w:r w:rsidRPr="00354C27">
              <w:rPr>
                <w:rFonts w:ascii="Times New Roman" w:hAnsi="Times New Roman"/>
                <w:sz w:val="24"/>
                <w:szCs w:val="24"/>
              </w:rPr>
              <w:t>«ЕббВі Біофармасьютікалз ГмбХ», Швейцарія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6870AD">
            <w:pPr>
              <w:spacing w:after="0" w:line="240" w:lineRule="auto"/>
              <w:jc w:val="both"/>
              <w:rPr>
                <w:rFonts w:ascii="Times New Roman" w:hAnsi="Times New Roman"/>
                <w:sz w:val="24"/>
                <w:szCs w:val="24"/>
              </w:rPr>
            </w:pPr>
            <w:r w:rsidRPr="00354C27">
              <w:rPr>
                <w:rFonts w:ascii="Times New Roman" w:hAnsi="Times New Roman"/>
                <w:bCs/>
                <w:sz w:val="24"/>
                <w:szCs w:val="24"/>
              </w:rPr>
              <w:t>AbbVie Inc., США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60</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0B6427" w:rsidRPr="00354C27" w:rsidRDefault="000B6427" w:rsidP="008236C3">
            <w:pPr>
              <w:spacing w:after="0" w:line="240" w:lineRule="auto"/>
              <w:jc w:val="both"/>
              <w:rPr>
                <w:rFonts w:ascii="Times New Roman" w:hAnsi="Times New Roman"/>
                <w:i/>
                <w:sz w:val="24"/>
                <w:szCs w:val="24"/>
              </w:rPr>
            </w:pPr>
            <w:r w:rsidRPr="00354C27">
              <w:rPr>
                <w:rFonts w:ascii="Times New Roman" w:hAnsi="Times New Roman"/>
                <w:sz w:val="24"/>
                <w:szCs w:val="24"/>
              </w:rPr>
              <w:t>Лист-пояснення до протоколу МК-3475-756 від 15 квітня 2019 року англійською мовою; Залучення нових місць проведення клінічного випробування</w:t>
            </w:r>
            <w:r w:rsidR="008236C3" w:rsidRPr="00354C27">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740"/>
            </w:tblGrid>
            <w:tr w:rsidR="000B6427" w:rsidRPr="00354C27" w:rsidTr="008236C3">
              <w:trPr>
                <w:jc w:val="center"/>
              </w:trPr>
              <w:tc>
                <w:tcPr>
                  <w:tcW w:w="432" w:type="dxa"/>
                  <w:shd w:val="clear" w:color="auto" w:fill="auto"/>
                </w:tcPr>
                <w:p w:rsidR="000B6427" w:rsidRPr="00354C27" w:rsidRDefault="000B6427" w:rsidP="008236C3">
                  <w:pPr>
                    <w:spacing w:after="0" w:line="240" w:lineRule="auto"/>
                    <w:jc w:val="center"/>
                    <w:rPr>
                      <w:rFonts w:ascii="Times New Roman" w:hAnsi="Times New Roman"/>
                      <w:bCs/>
                      <w:sz w:val="24"/>
                      <w:szCs w:val="24"/>
                    </w:rPr>
                  </w:pPr>
                  <w:r w:rsidRPr="00354C27">
                    <w:rPr>
                      <w:rFonts w:ascii="Times New Roman" w:hAnsi="Times New Roman"/>
                      <w:bCs/>
                      <w:sz w:val="24"/>
                      <w:szCs w:val="24"/>
                    </w:rPr>
                    <w:t>№</w:t>
                  </w:r>
                </w:p>
                <w:p w:rsidR="000B6427" w:rsidRPr="00354C27" w:rsidRDefault="000B6427" w:rsidP="008236C3">
                  <w:pPr>
                    <w:spacing w:after="0" w:line="240" w:lineRule="auto"/>
                    <w:jc w:val="center"/>
                    <w:rPr>
                      <w:rFonts w:ascii="Times New Roman" w:hAnsi="Times New Roman"/>
                      <w:bCs/>
                      <w:sz w:val="24"/>
                      <w:szCs w:val="24"/>
                    </w:rPr>
                  </w:pPr>
                  <w:r w:rsidRPr="00354C27">
                    <w:rPr>
                      <w:rFonts w:ascii="Times New Roman" w:hAnsi="Times New Roman"/>
                      <w:bCs/>
                      <w:sz w:val="24"/>
                      <w:szCs w:val="24"/>
                    </w:rPr>
                    <w:t>п/п</w:t>
                  </w:r>
                </w:p>
              </w:tc>
              <w:tc>
                <w:tcPr>
                  <w:tcW w:w="11740" w:type="dxa"/>
                  <w:shd w:val="clear" w:color="auto" w:fill="auto"/>
                </w:tcPr>
                <w:p w:rsidR="000B6427" w:rsidRPr="00354C27" w:rsidRDefault="000B6427" w:rsidP="008236C3">
                  <w:pPr>
                    <w:spacing w:after="0" w:line="240" w:lineRule="auto"/>
                    <w:jc w:val="center"/>
                    <w:rPr>
                      <w:rFonts w:ascii="Times New Roman" w:hAnsi="Times New Roman"/>
                      <w:bCs/>
                      <w:sz w:val="24"/>
                      <w:szCs w:val="24"/>
                    </w:rPr>
                  </w:pPr>
                  <w:r w:rsidRPr="00354C27">
                    <w:rPr>
                      <w:rFonts w:ascii="Times New Roman" w:hAnsi="Times New Roman"/>
                      <w:bCs/>
                      <w:sz w:val="24"/>
                      <w:szCs w:val="24"/>
                    </w:rPr>
                    <w:t>П.І.Б. відповідального дослідника</w:t>
                  </w:r>
                </w:p>
                <w:p w:rsidR="000B6427" w:rsidRPr="00354C27" w:rsidRDefault="000B6427" w:rsidP="008236C3">
                  <w:pPr>
                    <w:spacing w:after="0" w:line="240" w:lineRule="auto"/>
                    <w:jc w:val="center"/>
                    <w:rPr>
                      <w:rFonts w:ascii="Times New Roman" w:hAnsi="Times New Roman"/>
                      <w:bCs/>
                      <w:sz w:val="24"/>
                      <w:szCs w:val="24"/>
                    </w:rPr>
                  </w:pPr>
                  <w:r w:rsidRPr="00354C27">
                    <w:rPr>
                      <w:rFonts w:ascii="Times New Roman" w:hAnsi="Times New Roman"/>
                      <w:bCs/>
                      <w:sz w:val="24"/>
                      <w:szCs w:val="24"/>
                    </w:rPr>
                    <w:t>Назва місця проведення клінічного випробування</w:t>
                  </w:r>
                </w:p>
              </w:tc>
            </w:tr>
            <w:tr w:rsidR="000B6427" w:rsidRPr="00354C27" w:rsidTr="008236C3">
              <w:trPr>
                <w:jc w:val="center"/>
              </w:trPr>
              <w:tc>
                <w:tcPr>
                  <w:tcW w:w="432" w:type="dxa"/>
                  <w:shd w:val="clear" w:color="auto" w:fill="auto"/>
                </w:tcPr>
                <w:p w:rsidR="000B6427" w:rsidRPr="00354C27" w:rsidRDefault="000B6427" w:rsidP="008236C3">
                  <w:pPr>
                    <w:spacing w:after="0" w:line="240" w:lineRule="auto"/>
                    <w:jc w:val="both"/>
                    <w:rPr>
                      <w:rFonts w:ascii="Times New Roman" w:hAnsi="Times New Roman"/>
                      <w:bCs/>
                      <w:sz w:val="24"/>
                      <w:szCs w:val="24"/>
                    </w:rPr>
                  </w:pPr>
                  <w:r w:rsidRPr="00354C27">
                    <w:rPr>
                      <w:rFonts w:ascii="Times New Roman" w:hAnsi="Times New Roman"/>
                      <w:bCs/>
                      <w:sz w:val="24"/>
                      <w:szCs w:val="24"/>
                    </w:rPr>
                    <w:t>1.</w:t>
                  </w:r>
                </w:p>
              </w:tc>
              <w:tc>
                <w:tcPr>
                  <w:tcW w:w="11740" w:type="dxa"/>
                  <w:shd w:val="clear" w:color="auto" w:fill="auto"/>
                </w:tcPr>
                <w:p w:rsidR="000B6427" w:rsidRPr="00354C27" w:rsidRDefault="000B6427" w:rsidP="008236C3">
                  <w:pPr>
                    <w:spacing w:after="0" w:line="240" w:lineRule="auto"/>
                    <w:jc w:val="both"/>
                    <w:rPr>
                      <w:rFonts w:ascii="Times New Roman" w:hAnsi="Times New Roman"/>
                      <w:sz w:val="24"/>
                      <w:szCs w:val="24"/>
                    </w:rPr>
                  </w:pPr>
                  <w:r w:rsidRPr="00354C27">
                    <w:rPr>
                      <w:rFonts w:ascii="Times New Roman" w:hAnsi="Times New Roman"/>
                      <w:sz w:val="24"/>
                      <w:szCs w:val="24"/>
                    </w:rPr>
                    <w:t>лікар Бухтєєв Д.С.</w:t>
                  </w:r>
                </w:p>
                <w:p w:rsidR="000B6427" w:rsidRPr="00354C27" w:rsidRDefault="000B6427" w:rsidP="008236C3">
                  <w:pPr>
                    <w:spacing w:after="0" w:line="240" w:lineRule="auto"/>
                    <w:jc w:val="both"/>
                    <w:rPr>
                      <w:rFonts w:ascii="Times New Roman" w:hAnsi="Times New Roman"/>
                      <w:sz w:val="24"/>
                      <w:szCs w:val="24"/>
                    </w:rPr>
                  </w:pPr>
                  <w:r w:rsidRPr="00354C27">
                    <w:rPr>
                      <w:rFonts w:ascii="Times New Roman" w:hAnsi="Times New Roman"/>
                      <w:sz w:val="24"/>
                      <w:szCs w:val="24"/>
                    </w:rPr>
                    <w:t>Комунальне некомерційне підприємство «Обласний центр онкології», онкохірургічне відділення м'яких тканей та грудної залози, м. Харків</w:t>
                  </w:r>
                </w:p>
              </w:tc>
            </w:tr>
            <w:tr w:rsidR="000B6427" w:rsidRPr="00354C27" w:rsidTr="008236C3">
              <w:trPr>
                <w:jc w:val="center"/>
              </w:trPr>
              <w:tc>
                <w:tcPr>
                  <w:tcW w:w="432" w:type="dxa"/>
                  <w:shd w:val="clear" w:color="auto" w:fill="auto"/>
                </w:tcPr>
                <w:p w:rsidR="000B6427" w:rsidRPr="00354C27" w:rsidRDefault="000B6427" w:rsidP="008236C3">
                  <w:pPr>
                    <w:spacing w:after="0" w:line="240" w:lineRule="auto"/>
                    <w:jc w:val="both"/>
                    <w:rPr>
                      <w:rFonts w:ascii="Times New Roman" w:hAnsi="Times New Roman"/>
                      <w:bCs/>
                      <w:sz w:val="24"/>
                      <w:szCs w:val="24"/>
                    </w:rPr>
                  </w:pPr>
                  <w:r w:rsidRPr="00354C27">
                    <w:rPr>
                      <w:rFonts w:ascii="Times New Roman" w:hAnsi="Times New Roman"/>
                      <w:bCs/>
                      <w:sz w:val="24"/>
                      <w:szCs w:val="24"/>
                    </w:rPr>
                    <w:t>2.</w:t>
                  </w:r>
                </w:p>
              </w:tc>
              <w:tc>
                <w:tcPr>
                  <w:tcW w:w="11740" w:type="dxa"/>
                  <w:shd w:val="clear" w:color="auto" w:fill="auto"/>
                </w:tcPr>
                <w:p w:rsidR="000B6427" w:rsidRPr="00354C27" w:rsidRDefault="000B6427" w:rsidP="008236C3">
                  <w:pPr>
                    <w:spacing w:after="0" w:line="240" w:lineRule="auto"/>
                    <w:jc w:val="both"/>
                    <w:rPr>
                      <w:rFonts w:ascii="Times New Roman" w:hAnsi="Times New Roman"/>
                      <w:sz w:val="24"/>
                      <w:szCs w:val="24"/>
                    </w:rPr>
                  </w:pPr>
                  <w:r w:rsidRPr="00354C27">
                    <w:rPr>
                      <w:rFonts w:ascii="Times New Roman" w:hAnsi="Times New Roman"/>
                      <w:sz w:val="24"/>
                      <w:szCs w:val="24"/>
                    </w:rPr>
                    <w:t xml:space="preserve">д.м.н. Ковальов О.О. </w:t>
                  </w:r>
                </w:p>
                <w:p w:rsidR="000B6427" w:rsidRPr="00354C27" w:rsidRDefault="000B6427" w:rsidP="008236C3">
                  <w:pPr>
                    <w:spacing w:after="0" w:line="240" w:lineRule="auto"/>
                    <w:jc w:val="both"/>
                    <w:rPr>
                      <w:rFonts w:ascii="Times New Roman" w:hAnsi="Times New Roman"/>
                      <w:sz w:val="24"/>
                      <w:szCs w:val="24"/>
                    </w:rPr>
                  </w:pPr>
                  <w:r w:rsidRPr="00354C27">
                    <w:rPr>
                      <w:rFonts w:ascii="Times New Roman" w:hAnsi="Times New Roman"/>
                      <w:sz w:val="24"/>
                      <w:szCs w:val="24"/>
                    </w:rPr>
                    <w:t>Медичний центр товариства з обмеженою відповідальністю «ЮЛІС», м. Запоріжжя</w:t>
                  </w:r>
                </w:p>
              </w:tc>
            </w:tr>
          </w:tbl>
          <w:p w:rsidR="00373F69" w:rsidRPr="00354C27" w:rsidRDefault="00373F69" w:rsidP="008236C3">
            <w:pPr>
              <w:spacing w:after="0" w:line="240" w:lineRule="auto"/>
              <w:jc w:val="both"/>
              <w:rPr>
                <w:rFonts w:ascii="Times New Roman" w:hAnsi="Times New Roman"/>
                <w:sz w:val="24"/>
                <w:szCs w:val="24"/>
                <w:lang w:val="ru-RU"/>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E524D" w:rsidP="008236C3">
            <w:pPr>
              <w:spacing w:after="0" w:line="240" w:lineRule="auto"/>
              <w:jc w:val="both"/>
              <w:rPr>
                <w:rFonts w:ascii="Times New Roman" w:hAnsi="Times New Roman"/>
                <w:sz w:val="24"/>
                <w:szCs w:val="24"/>
              </w:rPr>
            </w:pPr>
            <w:r>
              <w:rPr>
                <w:rFonts w:ascii="Times New Roman" w:hAnsi="Times New Roman"/>
                <w:sz w:val="24"/>
                <w:szCs w:val="24"/>
              </w:rPr>
              <w:t>№ 540 від 07.03.2019</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«Рандомізоване, подвійне сліпе дослідження III фази для порівняння пембролізумабу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 код випробування MK-3475-756, версія з інкорпорованою поправкою 01 від 02 жовтня 2018 року</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ТОВ «МСД Україна»</w:t>
            </w:r>
          </w:p>
        </w:tc>
      </w:tr>
      <w:tr w:rsidR="00373F69" w:rsidRPr="00354C27" w:rsidTr="00823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8"/>
        </w:trPr>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8236C3">
            <w:pPr>
              <w:spacing w:after="0" w:line="257" w:lineRule="auto"/>
              <w:jc w:val="both"/>
              <w:rPr>
                <w:rFonts w:ascii="Times New Roman" w:hAnsi="Times New Roman"/>
                <w:sz w:val="24"/>
                <w:szCs w:val="24"/>
              </w:rPr>
            </w:pPr>
            <w:r w:rsidRPr="00354C27">
              <w:rPr>
                <w:rFonts w:ascii="Times New Roman" w:hAnsi="Times New Roman"/>
                <w:sz w:val="24"/>
                <w:szCs w:val="24"/>
              </w:rPr>
              <w:t>«Мерк Шарп Енд Доум Корп.», дочірнє підприємство «Мерк Енд Ко.,Інк.», США (Merck Sharp &amp; Dohme Corp., a subsidiary of Merck &amp; Co., Inc., USA)</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8236C3">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61</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8236C3">
            <w:pPr>
              <w:spacing w:after="0" w:line="240" w:lineRule="auto"/>
              <w:jc w:val="both"/>
              <w:rPr>
                <w:rFonts w:ascii="Times New Roman" w:hAnsi="Times New Roman"/>
                <w:sz w:val="24"/>
                <w:szCs w:val="24"/>
              </w:rPr>
            </w:pPr>
            <w:r w:rsidRPr="00354C27">
              <w:rPr>
                <w:rFonts w:ascii="Times New Roman" w:hAnsi="Times New Roman"/>
                <w:sz w:val="24"/>
                <w:szCs w:val="24"/>
              </w:rPr>
              <w:t>Лист-повідомлення про несуттєву поправку до протоколу клінічного дослідження CL3-95005-006 від 16 травня 2019р.;  Брошура дослідника S 95005 (TAS-102, Lonsurf®),</w:t>
            </w:r>
            <w:r w:rsidR="008236C3" w:rsidRPr="00354C27">
              <w:rPr>
                <w:rFonts w:ascii="Times New Roman" w:hAnsi="Times New Roman"/>
                <w:sz w:val="24"/>
                <w:szCs w:val="24"/>
              </w:rPr>
              <w:t xml:space="preserve"> версія 5 від 16 травня 2019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68641C" w:rsidP="006870AD">
            <w:pPr>
              <w:spacing w:after="0" w:line="240" w:lineRule="auto"/>
              <w:jc w:val="both"/>
              <w:rPr>
                <w:rFonts w:ascii="Times New Roman" w:hAnsi="Times New Roman"/>
                <w:sz w:val="24"/>
                <w:szCs w:val="24"/>
              </w:rPr>
            </w:pPr>
            <w:r>
              <w:rPr>
                <w:rFonts w:ascii="Times New Roman" w:hAnsi="Times New Roman"/>
                <w:sz w:val="24"/>
                <w:szCs w:val="24"/>
              </w:rPr>
              <w:t>№ 1465 від 08.08.2018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6870AD">
            <w:pPr>
              <w:spacing w:after="0" w:line="240" w:lineRule="auto"/>
              <w:jc w:val="both"/>
              <w:rPr>
                <w:rFonts w:ascii="Times New Roman" w:hAnsi="Times New Roman"/>
                <w:sz w:val="24"/>
                <w:szCs w:val="24"/>
              </w:rPr>
            </w:pPr>
            <w:r w:rsidRPr="00354C27">
              <w:rPr>
                <w:rFonts w:ascii="Times New Roman" w:hAnsi="Times New Roman"/>
                <w:sz w:val="24"/>
                <w:szCs w:val="24"/>
              </w:rPr>
              <w:t xml:space="preserve">«Рандомізоване, відкрите клінічне дослідження ІІІ фази трифлуридину/типірацилу (S 95005)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SOLSTICE)», код дослідження CL3-95005-006, фінальна версія від 19 грудня 2018 року з інтегрованою суттєвою поправкою 1 від </w:t>
            </w:r>
            <w:r w:rsidR="00C51188">
              <w:rPr>
                <w:rFonts w:ascii="Times New Roman" w:hAnsi="Times New Roman"/>
                <w:sz w:val="24"/>
                <w:szCs w:val="24"/>
              </w:rPr>
              <w:t xml:space="preserve">          </w:t>
            </w:r>
            <w:r w:rsidRPr="00354C27">
              <w:rPr>
                <w:rFonts w:ascii="Times New Roman" w:hAnsi="Times New Roman"/>
                <w:sz w:val="24"/>
                <w:szCs w:val="24"/>
              </w:rPr>
              <w:t>19 грудня 2018 р.</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6870AD">
            <w:pPr>
              <w:spacing w:after="0" w:line="240" w:lineRule="auto"/>
              <w:jc w:val="both"/>
              <w:rPr>
                <w:rFonts w:ascii="Times New Roman" w:hAnsi="Times New Roman"/>
                <w:sz w:val="24"/>
                <w:szCs w:val="24"/>
              </w:rPr>
            </w:pPr>
            <w:r w:rsidRPr="00354C27">
              <w:rPr>
                <w:rFonts w:ascii="Times New Roman" w:hAnsi="Times New Roman"/>
                <w:sz w:val="24"/>
                <w:szCs w:val="24"/>
                <w:lang w:val="ru-RU"/>
              </w:rPr>
              <w:t>Товариство з обмеженою відповідальністю «КЦР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8236C3" w:rsidP="006870AD">
            <w:pPr>
              <w:spacing w:after="0" w:line="240" w:lineRule="auto"/>
              <w:jc w:val="both"/>
              <w:rPr>
                <w:rFonts w:ascii="Times New Roman" w:hAnsi="Times New Roman"/>
                <w:sz w:val="24"/>
                <w:szCs w:val="24"/>
              </w:rPr>
            </w:pPr>
            <w:r w:rsidRPr="00354C27">
              <w:rPr>
                <w:rFonts w:ascii="Times New Roman" w:hAnsi="Times New Roman"/>
                <w:sz w:val="24"/>
                <w:szCs w:val="24"/>
              </w:rPr>
              <w:t>Інститут міжнародних досліджень «СЕРВ’Є» (Institut de Recherches Internationales Servier (I.R.I.S.)), Франція</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B66923" w:rsidRPr="00354C27" w:rsidRDefault="00B66923">
      <w:r w:rsidRPr="00354C27">
        <w:br w:type="page"/>
      </w:r>
    </w:p>
    <w:tbl>
      <w:tblPr>
        <w:tblW w:w="14850" w:type="dxa"/>
        <w:tblLook w:val="01E0" w:firstRow="1" w:lastRow="1" w:firstColumn="1" w:lastColumn="1" w:noHBand="0" w:noVBand="0"/>
      </w:tblPr>
      <w:tblGrid>
        <w:gridCol w:w="2344"/>
        <w:gridCol w:w="8679"/>
        <w:gridCol w:w="3805"/>
        <w:gridCol w:w="22"/>
      </w:tblGrid>
      <w:tr w:rsidR="00373F69" w:rsidRPr="00354C27" w:rsidTr="006870AD">
        <w:trPr>
          <w:gridBefore w:val="2"/>
          <w:gridAfter w:val="1"/>
          <w:wBefore w:w="11023" w:type="dxa"/>
          <w:wAfter w:w="22" w:type="dxa"/>
          <w:trHeight w:val="568"/>
        </w:trPr>
        <w:tc>
          <w:tcPr>
            <w:tcW w:w="3805" w:type="dxa"/>
          </w:tcPr>
          <w:p w:rsidR="00373F69" w:rsidRPr="00354C27" w:rsidRDefault="00373F69" w:rsidP="006870AD">
            <w:pPr>
              <w:spacing w:after="0" w:line="240" w:lineRule="auto"/>
              <w:rPr>
                <w:rFonts w:ascii="Times New Roman" w:eastAsia="Times New Roman" w:hAnsi="Times New Roman"/>
                <w:sz w:val="24"/>
                <w:szCs w:val="24"/>
                <w:lang w:val="ru-RU" w:eastAsia="uk-UA"/>
              </w:rPr>
            </w:pPr>
            <w:r w:rsidRPr="00354C27">
              <w:rPr>
                <w:rFonts w:ascii="Times New Roman" w:eastAsia="Times New Roman" w:hAnsi="Times New Roman"/>
                <w:sz w:val="24"/>
                <w:szCs w:val="24"/>
                <w:lang w:eastAsia="uk-UA"/>
              </w:rPr>
              <w:t xml:space="preserve">Додаток </w:t>
            </w:r>
            <w:r w:rsidR="00B66923" w:rsidRPr="00354C27">
              <w:rPr>
                <w:rFonts w:ascii="Times New Roman" w:eastAsia="Times New Roman" w:hAnsi="Times New Roman"/>
                <w:sz w:val="24"/>
                <w:szCs w:val="24"/>
                <w:lang w:val="ru-RU" w:eastAsia="uk-UA"/>
              </w:rPr>
              <w:t>62</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до наказу Міністерства охорони</w:t>
            </w:r>
          </w:p>
          <w:p w:rsidR="00373F69" w:rsidRPr="00354C27" w:rsidRDefault="00373F69" w:rsidP="006870AD">
            <w:pPr>
              <w:spacing w:after="0" w:line="240" w:lineRule="auto"/>
              <w:rPr>
                <w:rFonts w:ascii="Times New Roman" w:eastAsia="Times New Roman" w:hAnsi="Times New Roman"/>
                <w:sz w:val="24"/>
                <w:szCs w:val="24"/>
                <w:lang w:eastAsia="uk-UA"/>
              </w:rPr>
            </w:pPr>
            <w:r w:rsidRPr="00354C27">
              <w:rPr>
                <w:rFonts w:ascii="Times New Roman" w:eastAsia="Times New Roman" w:hAnsi="Times New Roman"/>
                <w:sz w:val="24"/>
                <w:szCs w:val="24"/>
                <w:lang w:eastAsia="uk-UA"/>
              </w:rPr>
              <w:t>здоров’я України</w:t>
            </w:r>
            <w:r w:rsidRPr="00354C27">
              <w:rPr>
                <w:rFonts w:ascii="Times New Roman" w:eastAsia="Times New Roman" w:hAnsi="Times New Roman"/>
                <w:sz w:val="24"/>
                <w:szCs w:val="24"/>
                <w:lang w:eastAsia="ru-RU"/>
              </w:rPr>
              <w:t xml:space="preserve"> </w:t>
            </w:r>
          </w:p>
          <w:p w:rsidR="00373F69" w:rsidRPr="00354C27" w:rsidRDefault="000C18FC" w:rsidP="006870AD">
            <w:pPr>
              <w:spacing w:after="0" w:line="240" w:lineRule="auto"/>
              <w:rPr>
                <w:rFonts w:ascii="Times New Roman" w:eastAsia="Times New Roman" w:hAnsi="Times New Roman"/>
                <w:sz w:val="24"/>
                <w:szCs w:val="24"/>
                <w:lang w:eastAsia="uk-UA"/>
              </w:rPr>
            </w:pPr>
            <w:r w:rsidRPr="000D1742">
              <w:rPr>
                <w:rFonts w:ascii="Times New Roman" w:eastAsia="Times New Roman" w:hAnsi="Times New Roman"/>
                <w:sz w:val="24"/>
                <w:szCs w:val="24"/>
                <w:u w:val="single"/>
                <w:lang w:eastAsia="uk-UA"/>
              </w:rPr>
              <w:t>15.08.2019 № 1804</w:t>
            </w:r>
            <w:bookmarkStart w:id="6" w:name="_GoBack"/>
            <w:bookmarkEnd w:id="6"/>
          </w:p>
          <w:p w:rsidR="00373F69" w:rsidRPr="00354C27" w:rsidRDefault="00373F69" w:rsidP="006870AD">
            <w:pPr>
              <w:spacing w:after="0" w:line="240" w:lineRule="auto"/>
              <w:ind w:left="6721"/>
              <w:rPr>
                <w:rFonts w:ascii="Times New Roman" w:eastAsia="Times New Roman" w:hAnsi="Times New Roman"/>
                <w:sz w:val="24"/>
                <w:szCs w:val="24"/>
                <w:lang w:eastAsia="uk-UA"/>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Ідентифікація суттєвої поправки</w:t>
            </w:r>
          </w:p>
        </w:tc>
        <w:tc>
          <w:tcPr>
            <w:tcW w:w="12506" w:type="dxa"/>
            <w:gridSpan w:val="3"/>
            <w:tcBorders>
              <w:top w:val="single" w:sz="4" w:space="0" w:color="auto"/>
              <w:left w:val="single" w:sz="4" w:space="0" w:color="auto"/>
              <w:bottom w:val="single" w:sz="4" w:space="0" w:color="auto"/>
              <w:right w:val="single" w:sz="4" w:space="0" w:color="auto"/>
            </w:tcBorders>
          </w:tcPr>
          <w:p w:rsidR="008236C3"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Зміна критеріїв включення та критеріїв невключення; Оновлена версія протоколу клінічного випробування № 3 від 20.05.2019; Оновлена індивідуальна реєстраційна форма, версія № 3 від 20.05.2019; Оновлена Інформація для учасника дослідження та інформована згода, версія № 3 від 20.05.2019 українською та російською мовами; Оновлений Синопсис випробування, версія №3 від 20.05.2019; Зміна лабораторії, у якій централізовано будуть проводити аналіз крові на визначення титру антитіл до етанерцепту</w:t>
            </w:r>
            <w:r w:rsidR="008236C3" w:rsidRPr="00354C27">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7"/>
              <w:gridCol w:w="6237"/>
            </w:tblGrid>
            <w:tr w:rsidR="008236C3" w:rsidRPr="00354C27" w:rsidTr="008236C3">
              <w:tc>
                <w:tcPr>
                  <w:tcW w:w="5907" w:type="dxa"/>
                  <w:shd w:val="clear" w:color="auto" w:fill="auto"/>
                </w:tcPr>
                <w:p w:rsidR="008236C3" w:rsidRPr="00354C27" w:rsidRDefault="008236C3" w:rsidP="008236C3">
                  <w:pPr>
                    <w:spacing w:after="0" w:line="240" w:lineRule="auto"/>
                    <w:jc w:val="center"/>
                    <w:rPr>
                      <w:rFonts w:ascii="Times New Roman" w:hAnsi="Times New Roman"/>
                      <w:sz w:val="24"/>
                      <w:szCs w:val="24"/>
                      <w:lang w:val="ru-RU"/>
                    </w:rPr>
                  </w:pPr>
                  <w:r w:rsidRPr="00354C27">
                    <w:rPr>
                      <w:rFonts w:ascii="Times New Roman" w:hAnsi="Times New Roman"/>
                      <w:sz w:val="24"/>
                      <w:szCs w:val="24"/>
                      <w:lang w:val="ru-RU"/>
                    </w:rPr>
                    <w:t>Було</w:t>
                  </w:r>
                </w:p>
              </w:tc>
              <w:tc>
                <w:tcPr>
                  <w:tcW w:w="6237" w:type="dxa"/>
                  <w:shd w:val="clear" w:color="auto" w:fill="auto"/>
                </w:tcPr>
                <w:p w:rsidR="008236C3" w:rsidRPr="00354C27" w:rsidRDefault="008236C3" w:rsidP="008236C3">
                  <w:pPr>
                    <w:spacing w:after="0" w:line="240" w:lineRule="auto"/>
                    <w:jc w:val="center"/>
                    <w:rPr>
                      <w:rFonts w:ascii="Times New Roman" w:hAnsi="Times New Roman"/>
                      <w:sz w:val="24"/>
                      <w:szCs w:val="24"/>
                      <w:lang w:val="ru-RU"/>
                    </w:rPr>
                  </w:pPr>
                  <w:r w:rsidRPr="00354C27">
                    <w:rPr>
                      <w:rFonts w:ascii="Times New Roman" w:hAnsi="Times New Roman"/>
                      <w:sz w:val="24"/>
                      <w:szCs w:val="24"/>
                      <w:lang w:val="ru-RU"/>
                    </w:rPr>
                    <w:t>Стало</w:t>
                  </w:r>
                </w:p>
              </w:tc>
            </w:tr>
            <w:tr w:rsidR="008236C3" w:rsidRPr="00354C27" w:rsidTr="008236C3">
              <w:tc>
                <w:tcPr>
                  <w:tcW w:w="5907" w:type="dxa"/>
                  <w:shd w:val="clear" w:color="auto" w:fill="auto"/>
                </w:tcPr>
                <w:p w:rsidR="008236C3"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ТОВ «Сінево»</w:t>
                  </w:r>
                </w:p>
                <w:p w:rsidR="008236C3"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П. І. Б. контактної особи: Гайдамак О.О.</w:t>
                  </w:r>
                </w:p>
                <w:p w:rsidR="008236C3"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Місцезнаходження: 04214, Україна, м. Київ, вул. Північна 2/58А.</w:t>
                  </w:r>
                </w:p>
                <w:p w:rsidR="008236C3"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Телефон: +38-044-390-05-19</w:t>
                  </w:r>
                </w:p>
              </w:tc>
              <w:tc>
                <w:tcPr>
                  <w:tcW w:w="6237" w:type="dxa"/>
                  <w:shd w:val="clear" w:color="auto" w:fill="auto"/>
                </w:tcPr>
                <w:p w:rsidR="008236C3"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ТОВ «Сінлаб-Україна»</w:t>
                  </w:r>
                </w:p>
                <w:p w:rsidR="008236C3"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П. І. Б. контактної особи: Писарев Дмитро Сергійович</w:t>
                  </w:r>
                </w:p>
                <w:p w:rsidR="008236C3"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Місцезнаходження: 04086, Україна, м. Київ, вул. Петропавлівська, 52</w:t>
                  </w:r>
                </w:p>
                <w:p w:rsidR="008236C3" w:rsidRPr="00354C27" w:rsidRDefault="008236C3" w:rsidP="008236C3">
                  <w:pPr>
                    <w:spacing w:after="0" w:line="240" w:lineRule="auto"/>
                    <w:jc w:val="both"/>
                    <w:rPr>
                      <w:rFonts w:ascii="Times New Roman" w:hAnsi="Times New Roman"/>
                      <w:sz w:val="24"/>
                      <w:szCs w:val="24"/>
                    </w:rPr>
                  </w:pPr>
                  <w:r w:rsidRPr="00354C27">
                    <w:rPr>
                      <w:rFonts w:ascii="Times New Roman" w:hAnsi="Times New Roman"/>
                      <w:sz w:val="24"/>
                      <w:szCs w:val="24"/>
                    </w:rPr>
                    <w:t>Телефон: +38-044-244-11-99</w:t>
                  </w:r>
                </w:p>
              </w:tc>
            </w:tr>
          </w:tbl>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Зміна назви відділення в місці проведення випробування</w:t>
            </w:r>
            <w:r w:rsidR="008236C3" w:rsidRPr="00354C27">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7"/>
              <w:gridCol w:w="6237"/>
            </w:tblGrid>
            <w:tr w:rsidR="000B6427" w:rsidRPr="00354C27" w:rsidTr="008236C3">
              <w:tc>
                <w:tcPr>
                  <w:tcW w:w="5907" w:type="dxa"/>
                  <w:shd w:val="clear" w:color="auto" w:fill="auto"/>
                </w:tcPr>
                <w:p w:rsidR="000B6427" w:rsidRPr="00354C27" w:rsidRDefault="000B6427" w:rsidP="008236C3">
                  <w:pPr>
                    <w:spacing w:after="0" w:line="240" w:lineRule="auto"/>
                    <w:jc w:val="center"/>
                    <w:rPr>
                      <w:rFonts w:ascii="Times New Roman" w:hAnsi="Times New Roman"/>
                      <w:sz w:val="24"/>
                      <w:szCs w:val="24"/>
                    </w:rPr>
                  </w:pPr>
                  <w:r w:rsidRPr="00354C27">
                    <w:rPr>
                      <w:rFonts w:ascii="Times New Roman" w:hAnsi="Times New Roman"/>
                      <w:sz w:val="24"/>
                      <w:szCs w:val="24"/>
                    </w:rPr>
                    <w:t>Було</w:t>
                  </w:r>
                </w:p>
              </w:tc>
              <w:tc>
                <w:tcPr>
                  <w:tcW w:w="6237" w:type="dxa"/>
                  <w:shd w:val="clear" w:color="auto" w:fill="auto"/>
                </w:tcPr>
                <w:p w:rsidR="000B6427" w:rsidRPr="00354C27" w:rsidRDefault="000B6427" w:rsidP="008236C3">
                  <w:pPr>
                    <w:spacing w:after="0" w:line="240" w:lineRule="auto"/>
                    <w:jc w:val="center"/>
                    <w:rPr>
                      <w:rFonts w:ascii="Times New Roman" w:hAnsi="Times New Roman"/>
                      <w:sz w:val="24"/>
                      <w:szCs w:val="24"/>
                    </w:rPr>
                  </w:pPr>
                  <w:r w:rsidRPr="00354C27">
                    <w:rPr>
                      <w:rFonts w:ascii="Times New Roman" w:hAnsi="Times New Roman"/>
                      <w:sz w:val="24"/>
                      <w:szCs w:val="24"/>
                    </w:rPr>
                    <w:t>Стало</w:t>
                  </w:r>
                </w:p>
              </w:tc>
            </w:tr>
            <w:tr w:rsidR="000B6427" w:rsidRPr="00354C27" w:rsidTr="008236C3">
              <w:tc>
                <w:tcPr>
                  <w:tcW w:w="5907" w:type="dxa"/>
                  <w:shd w:val="clear" w:color="auto" w:fill="auto"/>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д.м.н., проф. Станіславчук М.А.</w:t>
                  </w:r>
                </w:p>
                <w:p w:rsidR="000B6427" w:rsidRPr="00354C27" w:rsidRDefault="000B6427" w:rsidP="008236C3">
                  <w:pPr>
                    <w:spacing w:after="0" w:line="240" w:lineRule="auto"/>
                    <w:jc w:val="both"/>
                    <w:rPr>
                      <w:rFonts w:ascii="Times New Roman" w:hAnsi="Times New Roman"/>
                      <w:sz w:val="24"/>
                      <w:szCs w:val="24"/>
                    </w:rPr>
                  </w:pPr>
                  <w:r w:rsidRPr="00354C27">
                    <w:rPr>
                      <w:rFonts w:ascii="Times New Roman" w:hAnsi="Times New Roman"/>
                      <w:sz w:val="24"/>
                      <w:szCs w:val="24"/>
                    </w:rPr>
                    <w:t xml:space="preserve">Вінницька обласна клінічна лікарня імені </w:t>
                  </w:r>
                  <w:r w:rsidR="008236C3" w:rsidRPr="00354C27">
                    <w:rPr>
                      <w:rFonts w:ascii="Times New Roman" w:hAnsi="Times New Roman"/>
                      <w:sz w:val="24"/>
                      <w:szCs w:val="24"/>
                    </w:rPr>
                    <w:t xml:space="preserve">                            </w:t>
                  </w:r>
                  <w:r w:rsidRPr="00354C27">
                    <w:rPr>
                      <w:rFonts w:ascii="Times New Roman" w:hAnsi="Times New Roman"/>
                      <w:sz w:val="24"/>
                      <w:szCs w:val="24"/>
                    </w:rPr>
                    <w:t xml:space="preserve">М.І. Пирогова, ревматологічне відділення, Вінницький національний медичний університет імені М.І. Пирогова, кафедра внутрішньої медицини №1, </w:t>
                  </w:r>
                  <w:r w:rsidR="008236C3" w:rsidRPr="00354C27">
                    <w:rPr>
                      <w:rFonts w:ascii="Times New Roman" w:hAnsi="Times New Roman"/>
                      <w:sz w:val="24"/>
                      <w:szCs w:val="24"/>
                    </w:rPr>
                    <w:t xml:space="preserve">                      м. Вінниця</w:t>
                  </w:r>
                </w:p>
              </w:tc>
              <w:tc>
                <w:tcPr>
                  <w:tcW w:w="6237" w:type="dxa"/>
                  <w:shd w:val="clear" w:color="auto" w:fill="auto"/>
                </w:tcPr>
                <w:p w:rsidR="000B6427" w:rsidRPr="00354C27" w:rsidRDefault="000B6427" w:rsidP="000B6427">
                  <w:pPr>
                    <w:spacing w:after="0" w:line="240" w:lineRule="auto"/>
                    <w:jc w:val="both"/>
                    <w:rPr>
                      <w:rFonts w:ascii="Times New Roman" w:hAnsi="Times New Roman"/>
                      <w:sz w:val="24"/>
                      <w:szCs w:val="24"/>
                    </w:rPr>
                  </w:pPr>
                  <w:r w:rsidRPr="00354C27">
                    <w:rPr>
                      <w:rFonts w:ascii="Times New Roman" w:hAnsi="Times New Roman"/>
                      <w:sz w:val="24"/>
                      <w:szCs w:val="24"/>
                    </w:rPr>
                    <w:t>д.м.н., проф. Станіславчук М.А.</w:t>
                  </w:r>
                </w:p>
                <w:p w:rsidR="000B6427" w:rsidRPr="00354C27" w:rsidRDefault="000B6427" w:rsidP="008236C3">
                  <w:pPr>
                    <w:spacing w:after="0" w:line="240" w:lineRule="auto"/>
                    <w:jc w:val="both"/>
                    <w:rPr>
                      <w:rFonts w:ascii="Times New Roman" w:hAnsi="Times New Roman"/>
                      <w:sz w:val="24"/>
                      <w:szCs w:val="24"/>
                    </w:rPr>
                  </w:pPr>
                  <w:r w:rsidRPr="00354C27">
                    <w:rPr>
                      <w:rFonts w:ascii="Times New Roman" w:hAnsi="Times New Roman"/>
                      <w:sz w:val="24"/>
                      <w:szCs w:val="24"/>
                    </w:rPr>
                    <w:t>Вінницька обласна клінічна лікарня імені М.І. Пирогова, високоспеціалізований клінічний Центр ревматології, остеопорозу та біологічної терапії, Вінницький національний медичний університет імені М.І. Пирогова, кафедра внутрішньої медицини №1, м. Вінниця</w:t>
                  </w:r>
                </w:p>
              </w:tc>
            </w:tr>
          </w:tbl>
          <w:p w:rsidR="00373F69" w:rsidRPr="00354C27" w:rsidRDefault="00373F69" w:rsidP="000B6427">
            <w:pPr>
              <w:spacing w:after="0" w:line="240" w:lineRule="auto"/>
              <w:jc w:val="both"/>
              <w:rPr>
                <w:rFonts w:ascii="Times New Roman" w:hAnsi="Times New Roman"/>
                <w:sz w:val="24"/>
                <w:szCs w:val="24"/>
              </w:rPr>
            </w:pP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Номер та дата наказу МОЗ щодо затвердження клінічного випробування</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7112D" w:rsidP="0007112D">
            <w:pPr>
              <w:spacing w:after="0" w:line="240" w:lineRule="auto"/>
              <w:jc w:val="both"/>
              <w:rPr>
                <w:rFonts w:ascii="Times New Roman" w:hAnsi="Times New Roman"/>
                <w:sz w:val="24"/>
                <w:szCs w:val="24"/>
              </w:rPr>
            </w:pPr>
            <w:r>
              <w:rPr>
                <w:rFonts w:ascii="Times New Roman" w:hAnsi="Times New Roman"/>
                <w:sz w:val="24"/>
                <w:szCs w:val="24"/>
              </w:rPr>
              <w:t>№ 2030 від 07.11.2018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Назва клінічного випробування, код, версія та дата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6870AD">
            <w:pPr>
              <w:spacing w:after="0" w:line="240" w:lineRule="auto"/>
              <w:jc w:val="both"/>
              <w:rPr>
                <w:rFonts w:ascii="Times New Roman" w:hAnsi="Times New Roman"/>
                <w:sz w:val="24"/>
                <w:szCs w:val="24"/>
              </w:rPr>
            </w:pPr>
            <w:r w:rsidRPr="00354C27">
              <w:rPr>
                <w:rFonts w:ascii="Times New Roman" w:hAnsi="Times New Roman"/>
                <w:sz w:val="24"/>
                <w:szCs w:val="24"/>
              </w:rPr>
              <w:t>«Відкрите, рандомізоване, в паралельних групах, багатоцентрове випробування з порівняльної оцінки ефективності, безпеки та імуногенності препаратів Етанерцепт, ліофілізат для розчину для ін’єкцій та Енбрел, ліофілізат для приготування розчину для підшкірного введення у пацієнтів з ревматоїдним артритом», код дослідження FM-ENRT-17, версія № 2 від 03.09.2018</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t>Заявник,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6870AD">
            <w:pPr>
              <w:spacing w:after="0" w:line="240" w:lineRule="auto"/>
              <w:jc w:val="both"/>
              <w:rPr>
                <w:rFonts w:ascii="Times New Roman" w:hAnsi="Times New Roman"/>
                <w:sz w:val="24"/>
                <w:szCs w:val="24"/>
              </w:rPr>
            </w:pPr>
            <w:r w:rsidRPr="00354C27">
              <w:rPr>
                <w:rFonts w:ascii="Times New Roman" w:hAnsi="Times New Roman"/>
                <w:sz w:val="24"/>
                <w:szCs w:val="24"/>
              </w:rPr>
              <w:t>ПАТ «Фармак»,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hAnsi="Times New Roman"/>
                <w:sz w:val="24"/>
                <w:szCs w:val="24"/>
              </w:rPr>
            </w:pPr>
            <w:r w:rsidRPr="00354C27">
              <w:rPr>
                <w:rFonts w:ascii="Times New Roman" w:hAnsi="Times New Roman"/>
                <w:sz w:val="24"/>
                <w:szCs w:val="24"/>
              </w:rPr>
              <w:lastRenderedPageBreak/>
              <w:t>Спонсор, країна</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0B6427" w:rsidP="006870AD">
            <w:pPr>
              <w:spacing w:after="0" w:line="240" w:lineRule="auto"/>
              <w:jc w:val="both"/>
              <w:rPr>
                <w:rFonts w:ascii="Times New Roman" w:hAnsi="Times New Roman"/>
                <w:sz w:val="24"/>
                <w:szCs w:val="24"/>
              </w:rPr>
            </w:pPr>
            <w:r w:rsidRPr="00354C27">
              <w:rPr>
                <w:rFonts w:ascii="Times New Roman" w:hAnsi="Times New Roman"/>
                <w:sz w:val="24"/>
                <w:szCs w:val="24"/>
              </w:rPr>
              <w:t>ПАТ «Фармак», Україна</w:t>
            </w:r>
          </w:p>
        </w:tc>
      </w:tr>
      <w:tr w:rsidR="00373F69" w:rsidRPr="00354C27" w:rsidTr="00687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44" w:type="dxa"/>
            <w:tcBorders>
              <w:top w:val="single" w:sz="4" w:space="0" w:color="auto"/>
              <w:left w:val="single" w:sz="4" w:space="0" w:color="auto"/>
              <w:bottom w:val="single" w:sz="4" w:space="0" w:color="auto"/>
              <w:right w:val="single" w:sz="4" w:space="0" w:color="auto"/>
            </w:tcBorders>
            <w:hideMark/>
          </w:tcPr>
          <w:p w:rsidR="00373F69" w:rsidRPr="00354C27" w:rsidRDefault="00373F69" w:rsidP="006870AD">
            <w:pPr>
              <w:spacing w:after="0" w:line="240" w:lineRule="auto"/>
              <w:rPr>
                <w:rFonts w:ascii="Times New Roman" w:eastAsia="Times New Roman" w:hAnsi="Times New Roman"/>
                <w:color w:val="000000"/>
                <w:sz w:val="24"/>
                <w:szCs w:val="24"/>
                <w:lang w:eastAsia="uk-UA"/>
              </w:rPr>
            </w:pPr>
            <w:r w:rsidRPr="00354C27">
              <w:rPr>
                <w:rFonts w:ascii="Times New Roman" w:eastAsia="Times New Roman" w:hAnsi="Times New Roman"/>
                <w:color w:val="000000"/>
                <w:sz w:val="24"/>
                <w:szCs w:val="24"/>
                <w:lang w:eastAsia="uk-UA"/>
              </w:rPr>
              <w:t>Супутні матеріали/препарати супутньої терапії</w:t>
            </w:r>
          </w:p>
        </w:tc>
        <w:tc>
          <w:tcPr>
            <w:tcW w:w="12506" w:type="dxa"/>
            <w:gridSpan w:val="3"/>
            <w:tcBorders>
              <w:top w:val="single" w:sz="4" w:space="0" w:color="auto"/>
              <w:left w:val="single" w:sz="4" w:space="0" w:color="auto"/>
              <w:bottom w:val="single" w:sz="4" w:space="0" w:color="auto"/>
              <w:right w:val="single" w:sz="4" w:space="0" w:color="auto"/>
            </w:tcBorders>
          </w:tcPr>
          <w:p w:rsidR="00373F69" w:rsidRPr="00354C27" w:rsidRDefault="00C64EC6" w:rsidP="006870AD">
            <w:pPr>
              <w:spacing w:after="0" w:line="240" w:lineRule="auto"/>
              <w:jc w:val="both"/>
              <w:rPr>
                <w:rFonts w:ascii="Times New Roman" w:hAnsi="Times New Roman"/>
                <w:sz w:val="24"/>
                <w:szCs w:val="24"/>
              </w:rPr>
            </w:pPr>
            <w:r>
              <w:rPr>
                <w:rFonts w:ascii="Times New Roman" w:eastAsia="Times New Roman" w:hAnsi="Times New Roman"/>
                <w:sz w:val="24"/>
                <w:szCs w:val="24"/>
                <w:lang w:val="en-US"/>
              </w:rPr>
              <w:t>―</w:t>
            </w:r>
          </w:p>
        </w:tc>
      </w:tr>
    </w:tbl>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eastAsia="Times New Roman" w:hAnsi="Times New Roman"/>
          <w:sz w:val="24"/>
          <w:szCs w:val="24"/>
          <w:lang w:eastAsia="ru-RU"/>
        </w:rPr>
      </w:pPr>
    </w:p>
    <w:p w:rsidR="00373F69" w:rsidRPr="00354C27" w:rsidRDefault="00373F69" w:rsidP="00373F69">
      <w:pPr>
        <w:spacing w:after="0" w:line="240" w:lineRule="auto"/>
        <w:rPr>
          <w:rFonts w:ascii="Times New Roman" w:hAnsi="Times New Roman"/>
          <w:sz w:val="24"/>
          <w:szCs w:val="24"/>
        </w:rPr>
      </w:pPr>
      <w:r w:rsidRPr="00354C27">
        <w:rPr>
          <w:rFonts w:ascii="Times New Roman" w:hAnsi="Times New Roman"/>
          <w:sz w:val="24"/>
          <w:szCs w:val="24"/>
        </w:rPr>
        <w:t xml:space="preserve">Начальник відділу з питань фармацевтичної </w:t>
      </w:r>
    </w:p>
    <w:p w:rsidR="00373F69" w:rsidRPr="00354C27" w:rsidRDefault="00373F69" w:rsidP="00373F69">
      <w:pPr>
        <w:spacing w:after="0" w:line="240" w:lineRule="auto"/>
        <w:rPr>
          <w:rFonts w:ascii="Times New Roman" w:eastAsia="Times New Roman" w:hAnsi="Times New Roman"/>
          <w:sz w:val="24"/>
          <w:szCs w:val="24"/>
          <w:lang w:eastAsia="uk-UA"/>
        </w:rPr>
      </w:pPr>
      <w:r w:rsidRPr="00354C27">
        <w:rPr>
          <w:rFonts w:ascii="Times New Roman" w:hAnsi="Times New Roman"/>
          <w:sz w:val="24"/>
          <w:szCs w:val="24"/>
        </w:rPr>
        <w:t>діяльності Департаменту реалізації політик</w:t>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r>
      <w:r w:rsidRPr="00354C27">
        <w:rPr>
          <w:rFonts w:ascii="Times New Roman" w:eastAsia="Times New Roman" w:hAnsi="Times New Roman"/>
          <w:sz w:val="24"/>
          <w:szCs w:val="24"/>
          <w:lang w:eastAsia="ru-RU"/>
        </w:rPr>
        <w:tab/>
        <w:t xml:space="preserve">       </w:t>
      </w:r>
      <w:r w:rsidRPr="00354C27">
        <w:rPr>
          <w:rFonts w:ascii="Times New Roman" w:eastAsia="Times New Roman" w:hAnsi="Times New Roman"/>
          <w:sz w:val="24"/>
          <w:szCs w:val="24"/>
          <w:lang w:eastAsia="uk-UA"/>
        </w:rPr>
        <w:t>_______________________</w:t>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r>
      <w:r w:rsidRPr="00354C27">
        <w:rPr>
          <w:rFonts w:ascii="Times New Roman" w:eastAsia="Times New Roman" w:hAnsi="Times New Roman"/>
          <w:sz w:val="24"/>
          <w:szCs w:val="24"/>
          <w:lang w:eastAsia="uk-UA"/>
        </w:rPr>
        <w:tab/>
        <w:t xml:space="preserve">   </w:t>
      </w:r>
      <w:r w:rsidRPr="00354C27">
        <w:rPr>
          <w:rFonts w:ascii="Times New Roman" w:eastAsia="Times New Roman" w:hAnsi="Times New Roman"/>
          <w:sz w:val="24"/>
          <w:szCs w:val="24"/>
          <w:lang w:eastAsia="ru-RU"/>
        </w:rPr>
        <w:t>Т.М. Лясковський</w:t>
      </w:r>
      <w:r w:rsidRPr="00354C27">
        <w:rPr>
          <w:rFonts w:ascii="Times New Roman" w:eastAsia="Times New Roman" w:hAnsi="Times New Roman"/>
          <w:sz w:val="24"/>
          <w:szCs w:val="24"/>
          <w:lang w:eastAsia="uk-UA"/>
        </w:rPr>
        <w:tab/>
      </w:r>
    </w:p>
    <w:p w:rsidR="00373F69" w:rsidRPr="00354C27" w:rsidRDefault="00373F69" w:rsidP="00373F69">
      <w:pPr>
        <w:spacing w:after="0" w:line="240" w:lineRule="auto"/>
        <w:rPr>
          <w:rFonts w:ascii="Times New Roman" w:eastAsia="Times New Roman" w:hAnsi="Times New Roman"/>
          <w:sz w:val="24"/>
          <w:szCs w:val="24"/>
          <w:lang w:eastAsia="ru-RU"/>
        </w:rPr>
      </w:pPr>
    </w:p>
    <w:p w:rsidR="008E51F8" w:rsidRPr="00354C27" w:rsidRDefault="008E51F8" w:rsidP="008223EB">
      <w:pPr>
        <w:spacing w:after="0" w:line="240" w:lineRule="auto"/>
        <w:rPr>
          <w:rFonts w:ascii="Times New Roman" w:eastAsia="Times New Roman" w:hAnsi="Times New Roman"/>
          <w:sz w:val="24"/>
          <w:szCs w:val="24"/>
          <w:lang w:eastAsia="ru-RU"/>
        </w:rPr>
      </w:pPr>
    </w:p>
    <w:sectPr w:rsidR="008E51F8" w:rsidRPr="00354C27" w:rsidSect="005709D6">
      <w:pgSz w:w="16838" w:h="11906" w:orient="landscape"/>
      <w:pgMar w:top="993" w:right="1245" w:bottom="709"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5A" w:rsidRDefault="00C4255A" w:rsidP="00E71D49">
      <w:pPr>
        <w:spacing w:after="0" w:line="240" w:lineRule="auto"/>
      </w:pPr>
      <w:r>
        <w:separator/>
      </w:r>
    </w:p>
  </w:endnote>
  <w:endnote w:type="continuationSeparator" w:id="0">
    <w:p w:rsidR="00C4255A" w:rsidRDefault="00C4255A" w:rsidP="00E7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5A" w:rsidRDefault="00C4255A" w:rsidP="00E71D49">
      <w:pPr>
        <w:spacing w:after="0" w:line="240" w:lineRule="auto"/>
      </w:pPr>
      <w:r>
        <w:separator/>
      </w:r>
    </w:p>
  </w:footnote>
  <w:footnote w:type="continuationSeparator" w:id="0">
    <w:p w:rsidR="00C4255A" w:rsidRDefault="00C4255A" w:rsidP="00E71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60866"/>
    <w:multiLevelType w:val="multilevel"/>
    <w:tmpl w:val="6A78E520"/>
    <w:lvl w:ilvl="0">
      <w:start w:val="1"/>
      <w:numFmt w:val="decimal"/>
      <w:lvlText w:val="%1."/>
      <w:lvlJc w:val="left"/>
      <w:pPr>
        <w:tabs>
          <w:tab w:val="num" w:pos="720"/>
        </w:tabs>
        <w:ind w:left="720" w:hanging="360"/>
      </w:pPr>
    </w:lvl>
    <w:lvl w:ilvl="1">
      <w:start w:val="1"/>
      <w:numFmt w:val="decimal"/>
      <w:isLgl/>
      <w:lvlText w:val="%1.%2."/>
      <w:lvlJc w:val="left"/>
      <w:pPr>
        <w:ind w:left="960" w:hanging="600"/>
      </w:pPr>
      <w:rPr>
        <w:rFonts w:hint="default"/>
      </w:rPr>
    </w:lvl>
    <w:lvl w:ilvl="2">
      <w:start w:val="6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E9632F1"/>
    <w:multiLevelType w:val="hybridMultilevel"/>
    <w:tmpl w:val="0FD6EA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FA56B5E"/>
    <w:multiLevelType w:val="hybridMultilevel"/>
    <w:tmpl w:val="5EA2FD7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73530D75"/>
    <w:multiLevelType w:val="hybridMultilevel"/>
    <w:tmpl w:val="5EA2FD7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8CF"/>
    <w:rsid w:val="00011A71"/>
    <w:rsid w:val="0001676B"/>
    <w:rsid w:val="00027CF3"/>
    <w:rsid w:val="00041B05"/>
    <w:rsid w:val="00045856"/>
    <w:rsid w:val="0005208F"/>
    <w:rsid w:val="000544FF"/>
    <w:rsid w:val="00060676"/>
    <w:rsid w:val="00063AEC"/>
    <w:rsid w:val="0007112D"/>
    <w:rsid w:val="000746CF"/>
    <w:rsid w:val="00075DAE"/>
    <w:rsid w:val="00080442"/>
    <w:rsid w:val="00084A8E"/>
    <w:rsid w:val="00091E5A"/>
    <w:rsid w:val="00094034"/>
    <w:rsid w:val="000971D7"/>
    <w:rsid w:val="000B030D"/>
    <w:rsid w:val="000B0E6E"/>
    <w:rsid w:val="000B5B9D"/>
    <w:rsid w:val="000B6427"/>
    <w:rsid w:val="000C18FC"/>
    <w:rsid w:val="000D1742"/>
    <w:rsid w:val="000D1791"/>
    <w:rsid w:val="000D1AC8"/>
    <w:rsid w:val="000D3EE5"/>
    <w:rsid w:val="000E497B"/>
    <w:rsid w:val="0010305A"/>
    <w:rsid w:val="00110A5E"/>
    <w:rsid w:val="0013109B"/>
    <w:rsid w:val="0014473A"/>
    <w:rsid w:val="00145084"/>
    <w:rsid w:val="001462A3"/>
    <w:rsid w:val="0015324E"/>
    <w:rsid w:val="0016397F"/>
    <w:rsid w:val="001662BA"/>
    <w:rsid w:val="00166E00"/>
    <w:rsid w:val="00177E0C"/>
    <w:rsid w:val="001800DD"/>
    <w:rsid w:val="00193616"/>
    <w:rsid w:val="001A18CF"/>
    <w:rsid w:val="001D37DF"/>
    <w:rsid w:val="001D7CEC"/>
    <w:rsid w:val="001E3A3D"/>
    <w:rsid w:val="001F194C"/>
    <w:rsid w:val="001F3FCF"/>
    <w:rsid w:val="001F778A"/>
    <w:rsid w:val="00205836"/>
    <w:rsid w:val="00212240"/>
    <w:rsid w:val="00217CD5"/>
    <w:rsid w:val="00222FF9"/>
    <w:rsid w:val="00227C8F"/>
    <w:rsid w:val="00234895"/>
    <w:rsid w:val="0023522E"/>
    <w:rsid w:val="002355BF"/>
    <w:rsid w:val="00246A80"/>
    <w:rsid w:val="00260B09"/>
    <w:rsid w:val="00267C33"/>
    <w:rsid w:val="00282C13"/>
    <w:rsid w:val="0028387D"/>
    <w:rsid w:val="00283BF4"/>
    <w:rsid w:val="00294EBB"/>
    <w:rsid w:val="00296A31"/>
    <w:rsid w:val="002A35E6"/>
    <w:rsid w:val="002A372C"/>
    <w:rsid w:val="002B5B33"/>
    <w:rsid w:val="002B6D3A"/>
    <w:rsid w:val="002C15C0"/>
    <w:rsid w:val="002C6F6B"/>
    <w:rsid w:val="002C78C4"/>
    <w:rsid w:val="002D3A2E"/>
    <w:rsid w:val="002D4FF5"/>
    <w:rsid w:val="002D6FC0"/>
    <w:rsid w:val="002E312F"/>
    <w:rsid w:val="002F13D0"/>
    <w:rsid w:val="002F277A"/>
    <w:rsid w:val="002F5F0B"/>
    <w:rsid w:val="002F6E1D"/>
    <w:rsid w:val="0030716F"/>
    <w:rsid w:val="0030719F"/>
    <w:rsid w:val="00313366"/>
    <w:rsid w:val="00354C27"/>
    <w:rsid w:val="00356593"/>
    <w:rsid w:val="00360819"/>
    <w:rsid w:val="00361A6B"/>
    <w:rsid w:val="00366C4A"/>
    <w:rsid w:val="00373F69"/>
    <w:rsid w:val="003749B6"/>
    <w:rsid w:val="00381606"/>
    <w:rsid w:val="0038354D"/>
    <w:rsid w:val="003874AE"/>
    <w:rsid w:val="003931B3"/>
    <w:rsid w:val="003958F5"/>
    <w:rsid w:val="003A2685"/>
    <w:rsid w:val="003A4ABD"/>
    <w:rsid w:val="003C1EEB"/>
    <w:rsid w:val="003D7BB7"/>
    <w:rsid w:val="003D7C73"/>
    <w:rsid w:val="003E0B83"/>
    <w:rsid w:val="003E6D9A"/>
    <w:rsid w:val="003F0B3D"/>
    <w:rsid w:val="003F6D6A"/>
    <w:rsid w:val="00401C8A"/>
    <w:rsid w:val="00403D65"/>
    <w:rsid w:val="00416C57"/>
    <w:rsid w:val="004303EE"/>
    <w:rsid w:val="00435F87"/>
    <w:rsid w:val="00436A55"/>
    <w:rsid w:val="00441CD2"/>
    <w:rsid w:val="00451944"/>
    <w:rsid w:val="00453757"/>
    <w:rsid w:val="00467A05"/>
    <w:rsid w:val="0047448F"/>
    <w:rsid w:val="00477690"/>
    <w:rsid w:val="0048713D"/>
    <w:rsid w:val="0049580A"/>
    <w:rsid w:val="004A082F"/>
    <w:rsid w:val="004A4A31"/>
    <w:rsid w:val="004B455D"/>
    <w:rsid w:val="004C03E7"/>
    <w:rsid w:val="004C1397"/>
    <w:rsid w:val="004C60D4"/>
    <w:rsid w:val="004C6246"/>
    <w:rsid w:val="004E2AAD"/>
    <w:rsid w:val="004F57DB"/>
    <w:rsid w:val="00500E8E"/>
    <w:rsid w:val="005141B0"/>
    <w:rsid w:val="005200B2"/>
    <w:rsid w:val="005300A9"/>
    <w:rsid w:val="00532FEB"/>
    <w:rsid w:val="00536970"/>
    <w:rsid w:val="005546E1"/>
    <w:rsid w:val="005548B6"/>
    <w:rsid w:val="0056023B"/>
    <w:rsid w:val="00565D84"/>
    <w:rsid w:val="00567913"/>
    <w:rsid w:val="005709D6"/>
    <w:rsid w:val="00571616"/>
    <w:rsid w:val="005806A3"/>
    <w:rsid w:val="005910BC"/>
    <w:rsid w:val="00593FC0"/>
    <w:rsid w:val="005968B3"/>
    <w:rsid w:val="00597BE1"/>
    <w:rsid w:val="005A0D12"/>
    <w:rsid w:val="005A2705"/>
    <w:rsid w:val="005B0602"/>
    <w:rsid w:val="005C212D"/>
    <w:rsid w:val="005C3A27"/>
    <w:rsid w:val="005C68E4"/>
    <w:rsid w:val="005F52A8"/>
    <w:rsid w:val="00603231"/>
    <w:rsid w:val="00611454"/>
    <w:rsid w:val="00612D6F"/>
    <w:rsid w:val="006132CA"/>
    <w:rsid w:val="00623CFF"/>
    <w:rsid w:val="00626E71"/>
    <w:rsid w:val="00660502"/>
    <w:rsid w:val="006650FD"/>
    <w:rsid w:val="006846BB"/>
    <w:rsid w:val="0068641C"/>
    <w:rsid w:val="006867A5"/>
    <w:rsid w:val="006870AD"/>
    <w:rsid w:val="00693E55"/>
    <w:rsid w:val="00695FEE"/>
    <w:rsid w:val="0069734A"/>
    <w:rsid w:val="006A0CD7"/>
    <w:rsid w:val="006B537C"/>
    <w:rsid w:val="006B69B7"/>
    <w:rsid w:val="006C1570"/>
    <w:rsid w:val="006C1D5F"/>
    <w:rsid w:val="006C343D"/>
    <w:rsid w:val="006C4E0B"/>
    <w:rsid w:val="006D695E"/>
    <w:rsid w:val="006E123F"/>
    <w:rsid w:val="006F100A"/>
    <w:rsid w:val="0070504B"/>
    <w:rsid w:val="0070533D"/>
    <w:rsid w:val="007274A2"/>
    <w:rsid w:val="00731139"/>
    <w:rsid w:val="00735FC0"/>
    <w:rsid w:val="00754CFF"/>
    <w:rsid w:val="00756C83"/>
    <w:rsid w:val="00756DAE"/>
    <w:rsid w:val="007723EB"/>
    <w:rsid w:val="00774C22"/>
    <w:rsid w:val="00775746"/>
    <w:rsid w:val="00781C1C"/>
    <w:rsid w:val="0078507A"/>
    <w:rsid w:val="00794042"/>
    <w:rsid w:val="00795930"/>
    <w:rsid w:val="007A6BD6"/>
    <w:rsid w:val="007D204A"/>
    <w:rsid w:val="007D6539"/>
    <w:rsid w:val="007E19D4"/>
    <w:rsid w:val="007E1D78"/>
    <w:rsid w:val="007E7015"/>
    <w:rsid w:val="007F1F09"/>
    <w:rsid w:val="007F2719"/>
    <w:rsid w:val="007F300C"/>
    <w:rsid w:val="007F6DD4"/>
    <w:rsid w:val="007F7CD1"/>
    <w:rsid w:val="008019E6"/>
    <w:rsid w:val="008033AF"/>
    <w:rsid w:val="0080360F"/>
    <w:rsid w:val="008138A7"/>
    <w:rsid w:val="00813C1E"/>
    <w:rsid w:val="00815012"/>
    <w:rsid w:val="008223EB"/>
    <w:rsid w:val="008236C3"/>
    <w:rsid w:val="0084266E"/>
    <w:rsid w:val="008464D2"/>
    <w:rsid w:val="00850405"/>
    <w:rsid w:val="008721AE"/>
    <w:rsid w:val="00874D4D"/>
    <w:rsid w:val="008851CB"/>
    <w:rsid w:val="008870D4"/>
    <w:rsid w:val="00893109"/>
    <w:rsid w:val="00893713"/>
    <w:rsid w:val="00893EEF"/>
    <w:rsid w:val="00896FA3"/>
    <w:rsid w:val="008A1A32"/>
    <w:rsid w:val="008A377F"/>
    <w:rsid w:val="008B08A5"/>
    <w:rsid w:val="008D1AB0"/>
    <w:rsid w:val="008D2F43"/>
    <w:rsid w:val="008E51F8"/>
    <w:rsid w:val="008F1EFD"/>
    <w:rsid w:val="008F2854"/>
    <w:rsid w:val="009012E9"/>
    <w:rsid w:val="0090551E"/>
    <w:rsid w:val="00910A20"/>
    <w:rsid w:val="009154A8"/>
    <w:rsid w:val="00917036"/>
    <w:rsid w:val="00920F5C"/>
    <w:rsid w:val="00923565"/>
    <w:rsid w:val="00926400"/>
    <w:rsid w:val="00942D90"/>
    <w:rsid w:val="00943BFC"/>
    <w:rsid w:val="009448B7"/>
    <w:rsid w:val="00954B4D"/>
    <w:rsid w:val="0096395D"/>
    <w:rsid w:val="009703A3"/>
    <w:rsid w:val="0097673A"/>
    <w:rsid w:val="00980875"/>
    <w:rsid w:val="0098495F"/>
    <w:rsid w:val="009850B8"/>
    <w:rsid w:val="00987A9F"/>
    <w:rsid w:val="0099523B"/>
    <w:rsid w:val="009974CB"/>
    <w:rsid w:val="009B74C5"/>
    <w:rsid w:val="009C2421"/>
    <w:rsid w:val="009C5612"/>
    <w:rsid w:val="009D0A87"/>
    <w:rsid w:val="009D2941"/>
    <w:rsid w:val="009E02C3"/>
    <w:rsid w:val="009E1800"/>
    <w:rsid w:val="009E4567"/>
    <w:rsid w:val="009F7198"/>
    <w:rsid w:val="00A0220D"/>
    <w:rsid w:val="00A03836"/>
    <w:rsid w:val="00A0472E"/>
    <w:rsid w:val="00A05868"/>
    <w:rsid w:val="00A1054C"/>
    <w:rsid w:val="00A11C64"/>
    <w:rsid w:val="00A2347F"/>
    <w:rsid w:val="00A23555"/>
    <w:rsid w:val="00A240CE"/>
    <w:rsid w:val="00A3017D"/>
    <w:rsid w:val="00A3772F"/>
    <w:rsid w:val="00A40DAF"/>
    <w:rsid w:val="00A433C6"/>
    <w:rsid w:val="00A57A77"/>
    <w:rsid w:val="00A661F4"/>
    <w:rsid w:val="00A77E69"/>
    <w:rsid w:val="00A815A3"/>
    <w:rsid w:val="00A849D0"/>
    <w:rsid w:val="00A84FEA"/>
    <w:rsid w:val="00A8566B"/>
    <w:rsid w:val="00AA0F28"/>
    <w:rsid w:val="00AA1F1E"/>
    <w:rsid w:val="00AA4639"/>
    <w:rsid w:val="00AB3812"/>
    <w:rsid w:val="00AC1543"/>
    <w:rsid w:val="00AC76C5"/>
    <w:rsid w:val="00AF127F"/>
    <w:rsid w:val="00AF6A07"/>
    <w:rsid w:val="00B01FE4"/>
    <w:rsid w:val="00B12C50"/>
    <w:rsid w:val="00B15F63"/>
    <w:rsid w:val="00B24A84"/>
    <w:rsid w:val="00B4060E"/>
    <w:rsid w:val="00B47BBE"/>
    <w:rsid w:val="00B47ED4"/>
    <w:rsid w:val="00B66923"/>
    <w:rsid w:val="00B80EE7"/>
    <w:rsid w:val="00B80F18"/>
    <w:rsid w:val="00B83065"/>
    <w:rsid w:val="00B869C9"/>
    <w:rsid w:val="00B9133B"/>
    <w:rsid w:val="00B94757"/>
    <w:rsid w:val="00B9623B"/>
    <w:rsid w:val="00BA7A8C"/>
    <w:rsid w:val="00BB05C8"/>
    <w:rsid w:val="00BB3125"/>
    <w:rsid w:val="00BC2A92"/>
    <w:rsid w:val="00BE6BD0"/>
    <w:rsid w:val="00BE74AC"/>
    <w:rsid w:val="00BF51F1"/>
    <w:rsid w:val="00BF6727"/>
    <w:rsid w:val="00C028CE"/>
    <w:rsid w:val="00C0294E"/>
    <w:rsid w:val="00C062AC"/>
    <w:rsid w:val="00C2151A"/>
    <w:rsid w:val="00C2311E"/>
    <w:rsid w:val="00C26EC0"/>
    <w:rsid w:val="00C30B6C"/>
    <w:rsid w:val="00C338DE"/>
    <w:rsid w:val="00C4255A"/>
    <w:rsid w:val="00C50F7D"/>
    <w:rsid w:val="00C50FC4"/>
    <w:rsid w:val="00C51188"/>
    <w:rsid w:val="00C530A1"/>
    <w:rsid w:val="00C54669"/>
    <w:rsid w:val="00C64EC6"/>
    <w:rsid w:val="00C67D46"/>
    <w:rsid w:val="00C7430C"/>
    <w:rsid w:val="00C74D53"/>
    <w:rsid w:val="00C765DB"/>
    <w:rsid w:val="00C8730E"/>
    <w:rsid w:val="00C90EA8"/>
    <w:rsid w:val="00C9167E"/>
    <w:rsid w:val="00C92584"/>
    <w:rsid w:val="00CA2EE8"/>
    <w:rsid w:val="00CC42F5"/>
    <w:rsid w:val="00CC495E"/>
    <w:rsid w:val="00CC4B83"/>
    <w:rsid w:val="00CC5987"/>
    <w:rsid w:val="00CD3662"/>
    <w:rsid w:val="00CD3AC6"/>
    <w:rsid w:val="00CE524D"/>
    <w:rsid w:val="00D0072C"/>
    <w:rsid w:val="00D03332"/>
    <w:rsid w:val="00D05AC3"/>
    <w:rsid w:val="00D1310E"/>
    <w:rsid w:val="00D318F5"/>
    <w:rsid w:val="00D31ABC"/>
    <w:rsid w:val="00D36957"/>
    <w:rsid w:val="00D37315"/>
    <w:rsid w:val="00D44D13"/>
    <w:rsid w:val="00D46789"/>
    <w:rsid w:val="00D508A9"/>
    <w:rsid w:val="00D51F9B"/>
    <w:rsid w:val="00D640F3"/>
    <w:rsid w:val="00D64ECE"/>
    <w:rsid w:val="00D70886"/>
    <w:rsid w:val="00D82719"/>
    <w:rsid w:val="00D905C9"/>
    <w:rsid w:val="00D94E4C"/>
    <w:rsid w:val="00D9598B"/>
    <w:rsid w:val="00DA4C7E"/>
    <w:rsid w:val="00DB3917"/>
    <w:rsid w:val="00DC073E"/>
    <w:rsid w:val="00DC2ACF"/>
    <w:rsid w:val="00DC6A3A"/>
    <w:rsid w:val="00DE3D0D"/>
    <w:rsid w:val="00DE7F12"/>
    <w:rsid w:val="00E00F45"/>
    <w:rsid w:val="00E040A2"/>
    <w:rsid w:val="00E23EA8"/>
    <w:rsid w:val="00E24FD8"/>
    <w:rsid w:val="00E322DD"/>
    <w:rsid w:val="00E42299"/>
    <w:rsid w:val="00E561A2"/>
    <w:rsid w:val="00E71D49"/>
    <w:rsid w:val="00E720C4"/>
    <w:rsid w:val="00E842C0"/>
    <w:rsid w:val="00E842D8"/>
    <w:rsid w:val="00EA531B"/>
    <w:rsid w:val="00EA6E7B"/>
    <w:rsid w:val="00EB180F"/>
    <w:rsid w:val="00EC1E0B"/>
    <w:rsid w:val="00EC3DD8"/>
    <w:rsid w:val="00EC673C"/>
    <w:rsid w:val="00ED60F9"/>
    <w:rsid w:val="00EF2024"/>
    <w:rsid w:val="00EF22EE"/>
    <w:rsid w:val="00EF7637"/>
    <w:rsid w:val="00F005EB"/>
    <w:rsid w:val="00F1094A"/>
    <w:rsid w:val="00F1407C"/>
    <w:rsid w:val="00F25C9E"/>
    <w:rsid w:val="00F30956"/>
    <w:rsid w:val="00F418D6"/>
    <w:rsid w:val="00F43234"/>
    <w:rsid w:val="00F536F3"/>
    <w:rsid w:val="00F57C9A"/>
    <w:rsid w:val="00F61B53"/>
    <w:rsid w:val="00F66D09"/>
    <w:rsid w:val="00F75AA2"/>
    <w:rsid w:val="00F77DAF"/>
    <w:rsid w:val="00F80BBD"/>
    <w:rsid w:val="00F83F43"/>
    <w:rsid w:val="00F863D0"/>
    <w:rsid w:val="00F918E4"/>
    <w:rsid w:val="00FA442D"/>
    <w:rsid w:val="00FB570B"/>
    <w:rsid w:val="00FB6A40"/>
    <w:rsid w:val="00FC54C7"/>
    <w:rsid w:val="00FF1D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F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1AB0"/>
    <w:rPr>
      <w:sz w:val="22"/>
      <w:szCs w:val="22"/>
      <w:lang w:eastAsia="en-US"/>
    </w:rPr>
  </w:style>
  <w:style w:type="table" w:styleId="a4">
    <w:name w:val="Table Grid"/>
    <w:basedOn w:val="a1"/>
    <w:uiPriority w:val="39"/>
    <w:rsid w:val="00E5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1E0B"/>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EC1E0B"/>
    <w:rPr>
      <w:rFonts w:ascii="Segoe UI" w:hAnsi="Segoe UI" w:cs="Segoe UI"/>
      <w:sz w:val="18"/>
      <w:szCs w:val="18"/>
    </w:rPr>
  </w:style>
  <w:style w:type="paragraph" w:styleId="a7">
    <w:name w:val="Body Text"/>
    <w:basedOn w:val="a"/>
    <w:link w:val="a8"/>
    <w:uiPriority w:val="99"/>
    <w:semiHidden/>
    <w:unhideWhenUsed/>
    <w:rsid w:val="00451944"/>
    <w:pPr>
      <w:spacing w:after="120" w:line="240" w:lineRule="auto"/>
    </w:pPr>
    <w:rPr>
      <w:rFonts w:ascii="Arial" w:eastAsia="SimSun" w:hAnsi="Arial"/>
      <w:sz w:val="24"/>
      <w:szCs w:val="20"/>
      <w:lang w:val="en-GB" w:eastAsia="zh-CN"/>
    </w:rPr>
  </w:style>
  <w:style w:type="character" w:customStyle="1" w:styleId="a8">
    <w:name w:val="Основной текст Знак"/>
    <w:link w:val="a7"/>
    <w:uiPriority w:val="99"/>
    <w:semiHidden/>
    <w:rsid w:val="00451944"/>
    <w:rPr>
      <w:rFonts w:ascii="Arial" w:eastAsia="SimSun" w:hAnsi="Arial" w:cs="Times New Roman"/>
      <w:sz w:val="24"/>
      <w:szCs w:val="20"/>
      <w:lang w:val="en-GB" w:eastAsia="zh-CN"/>
    </w:rPr>
  </w:style>
  <w:style w:type="paragraph" w:customStyle="1" w:styleId="1">
    <w:name w:val="Абзац списка1"/>
    <w:basedOn w:val="a"/>
    <w:uiPriority w:val="34"/>
    <w:qFormat/>
    <w:rsid w:val="00451944"/>
    <w:pPr>
      <w:spacing w:after="0" w:line="240" w:lineRule="auto"/>
      <w:ind w:left="720"/>
      <w:contextualSpacing/>
    </w:pPr>
    <w:rPr>
      <w:lang w:eastAsia="uk-UA"/>
    </w:rPr>
  </w:style>
  <w:style w:type="character" w:customStyle="1" w:styleId="hps">
    <w:name w:val="hps"/>
    <w:rsid w:val="00A57A77"/>
  </w:style>
  <w:style w:type="character" w:styleId="a9">
    <w:name w:val="Strong"/>
    <w:qFormat/>
    <w:rsid w:val="00416C57"/>
    <w:rPr>
      <w:b/>
      <w:bCs/>
    </w:rPr>
  </w:style>
  <w:style w:type="character" w:customStyle="1" w:styleId="tx1">
    <w:name w:val="tx1"/>
    <w:rsid w:val="0030716F"/>
    <w:rPr>
      <w:b/>
      <w:bCs/>
    </w:rPr>
  </w:style>
  <w:style w:type="paragraph" w:styleId="aa">
    <w:name w:val="header"/>
    <w:basedOn w:val="a"/>
    <w:link w:val="ab"/>
    <w:uiPriority w:val="99"/>
    <w:unhideWhenUsed/>
    <w:rsid w:val="00E71D49"/>
    <w:pPr>
      <w:tabs>
        <w:tab w:val="center" w:pos="4819"/>
        <w:tab w:val="right" w:pos="9639"/>
      </w:tabs>
    </w:pPr>
  </w:style>
  <w:style w:type="character" w:customStyle="1" w:styleId="ab">
    <w:name w:val="Верхний колонтитул Знак"/>
    <w:link w:val="aa"/>
    <w:uiPriority w:val="99"/>
    <w:rsid w:val="00E71D49"/>
    <w:rPr>
      <w:sz w:val="22"/>
      <w:szCs w:val="22"/>
      <w:lang w:eastAsia="en-US"/>
    </w:rPr>
  </w:style>
  <w:style w:type="paragraph" w:styleId="ac">
    <w:name w:val="footer"/>
    <w:basedOn w:val="a"/>
    <w:link w:val="ad"/>
    <w:uiPriority w:val="99"/>
    <w:unhideWhenUsed/>
    <w:rsid w:val="00E71D49"/>
    <w:pPr>
      <w:tabs>
        <w:tab w:val="center" w:pos="4819"/>
        <w:tab w:val="right" w:pos="9639"/>
      </w:tabs>
    </w:pPr>
  </w:style>
  <w:style w:type="character" w:customStyle="1" w:styleId="ad">
    <w:name w:val="Нижний колонтитул Знак"/>
    <w:link w:val="ac"/>
    <w:uiPriority w:val="99"/>
    <w:rsid w:val="00E71D49"/>
    <w:rPr>
      <w:sz w:val="22"/>
      <w:szCs w:val="22"/>
      <w:lang w:eastAsia="en-US"/>
    </w:rPr>
  </w:style>
  <w:style w:type="paragraph" w:styleId="ae">
    <w:name w:val="List Paragraph"/>
    <w:basedOn w:val="a"/>
    <w:uiPriority w:val="34"/>
    <w:qFormat/>
    <w:rsid w:val="00E842C0"/>
    <w:pPr>
      <w:spacing w:line="259" w:lineRule="auto"/>
      <w:ind w:left="720"/>
      <w:contextualSpacing/>
    </w:pPr>
  </w:style>
  <w:style w:type="paragraph" w:styleId="af">
    <w:name w:val="Body Text Indent"/>
    <w:basedOn w:val="a"/>
    <w:link w:val="af0"/>
    <w:uiPriority w:val="99"/>
    <w:semiHidden/>
    <w:unhideWhenUsed/>
    <w:rsid w:val="00222FF9"/>
    <w:pPr>
      <w:spacing w:after="120"/>
      <w:ind w:left="283"/>
    </w:pPr>
  </w:style>
  <w:style w:type="character" w:customStyle="1" w:styleId="af0">
    <w:name w:val="Основной текст с отступом Знак"/>
    <w:link w:val="af"/>
    <w:uiPriority w:val="99"/>
    <w:semiHidden/>
    <w:rsid w:val="00222FF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0049">
      <w:bodyDiv w:val="1"/>
      <w:marLeft w:val="0"/>
      <w:marRight w:val="0"/>
      <w:marTop w:val="0"/>
      <w:marBottom w:val="0"/>
      <w:divBdr>
        <w:top w:val="none" w:sz="0" w:space="0" w:color="auto"/>
        <w:left w:val="none" w:sz="0" w:space="0" w:color="auto"/>
        <w:bottom w:val="none" w:sz="0" w:space="0" w:color="auto"/>
        <w:right w:val="none" w:sz="0" w:space="0" w:color="auto"/>
      </w:divBdr>
    </w:div>
    <w:div w:id="89280368">
      <w:bodyDiv w:val="1"/>
      <w:marLeft w:val="0"/>
      <w:marRight w:val="0"/>
      <w:marTop w:val="0"/>
      <w:marBottom w:val="0"/>
      <w:divBdr>
        <w:top w:val="none" w:sz="0" w:space="0" w:color="auto"/>
        <w:left w:val="none" w:sz="0" w:space="0" w:color="auto"/>
        <w:bottom w:val="none" w:sz="0" w:space="0" w:color="auto"/>
        <w:right w:val="none" w:sz="0" w:space="0" w:color="auto"/>
      </w:divBdr>
    </w:div>
    <w:div w:id="105933518">
      <w:bodyDiv w:val="1"/>
      <w:marLeft w:val="0"/>
      <w:marRight w:val="0"/>
      <w:marTop w:val="0"/>
      <w:marBottom w:val="0"/>
      <w:divBdr>
        <w:top w:val="none" w:sz="0" w:space="0" w:color="auto"/>
        <w:left w:val="none" w:sz="0" w:space="0" w:color="auto"/>
        <w:bottom w:val="none" w:sz="0" w:space="0" w:color="auto"/>
        <w:right w:val="none" w:sz="0" w:space="0" w:color="auto"/>
      </w:divBdr>
    </w:div>
    <w:div w:id="424306440">
      <w:bodyDiv w:val="1"/>
      <w:marLeft w:val="0"/>
      <w:marRight w:val="0"/>
      <w:marTop w:val="0"/>
      <w:marBottom w:val="0"/>
      <w:divBdr>
        <w:top w:val="none" w:sz="0" w:space="0" w:color="auto"/>
        <w:left w:val="none" w:sz="0" w:space="0" w:color="auto"/>
        <w:bottom w:val="none" w:sz="0" w:space="0" w:color="auto"/>
        <w:right w:val="none" w:sz="0" w:space="0" w:color="auto"/>
      </w:divBdr>
    </w:div>
    <w:div w:id="432290057">
      <w:bodyDiv w:val="1"/>
      <w:marLeft w:val="0"/>
      <w:marRight w:val="0"/>
      <w:marTop w:val="0"/>
      <w:marBottom w:val="0"/>
      <w:divBdr>
        <w:top w:val="none" w:sz="0" w:space="0" w:color="auto"/>
        <w:left w:val="none" w:sz="0" w:space="0" w:color="auto"/>
        <w:bottom w:val="none" w:sz="0" w:space="0" w:color="auto"/>
        <w:right w:val="none" w:sz="0" w:space="0" w:color="auto"/>
      </w:divBdr>
    </w:div>
    <w:div w:id="500588605">
      <w:bodyDiv w:val="1"/>
      <w:marLeft w:val="0"/>
      <w:marRight w:val="0"/>
      <w:marTop w:val="0"/>
      <w:marBottom w:val="0"/>
      <w:divBdr>
        <w:top w:val="none" w:sz="0" w:space="0" w:color="auto"/>
        <w:left w:val="none" w:sz="0" w:space="0" w:color="auto"/>
        <w:bottom w:val="none" w:sz="0" w:space="0" w:color="auto"/>
        <w:right w:val="none" w:sz="0" w:space="0" w:color="auto"/>
      </w:divBdr>
    </w:div>
    <w:div w:id="577178693">
      <w:bodyDiv w:val="1"/>
      <w:marLeft w:val="0"/>
      <w:marRight w:val="0"/>
      <w:marTop w:val="0"/>
      <w:marBottom w:val="0"/>
      <w:divBdr>
        <w:top w:val="none" w:sz="0" w:space="0" w:color="auto"/>
        <w:left w:val="none" w:sz="0" w:space="0" w:color="auto"/>
        <w:bottom w:val="none" w:sz="0" w:space="0" w:color="auto"/>
        <w:right w:val="none" w:sz="0" w:space="0" w:color="auto"/>
      </w:divBdr>
    </w:div>
    <w:div w:id="681662217">
      <w:bodyDiv w:val="1"/>
      <w:marLeft w:val="0"/>
      <w:marRight w:val="0"/>
      <w:marTop w:val="0"/>
      <w:marBottom w:val="0"/>
      <w:divBdr>
        <w:top w:val="none" w:sz="0" w:space="0" w:color="auto"/>
        <w:left w:val="none" w:sz="0" w:space="0" w:color="auto"/>
        <w:bottom w:val="none" w:sz="0" w:space="0" w:color="auto"/>
        <w:right w:val="none" w:sz="0" w:space="0" w:color="auto"/>
      </w:divBdr>
    </w:div>
    <w:div w:id="683937796">
      <w:bodyDiv w:val="1"/>
      <w:marLeft w:val="0"/>
      <w:marRight w:val="0"/>
      <w:marTop w:val="0"/>
      <w:marBottom w:val="0"/>
      <w:divBdr>
        <w:top w:val="none" w:sz="0" w:space="0" w:color="auto"/>
        <w:left w:val="none" w:sz="0" w:space="0" w:color="auto"/>
        <w:bottom w:val="none" w:sz="0" w:space="0" w:color="auto"/>
        <w:right w:val="none" w:sz="0" w:space="0" w:color="auto"/>
      </w:divBdr>
    </w:div>
    <w:div w:id="704330299">
      <w:bodyDiv w:val="1"/>
      <w:marLeft w:val="0"/>
      <w:marRight w:val="0"/>
      <w:marTop w:val="0"/>
      <w:marBottom w:val="0"/>
      <w:divBdr>
        <w:top w:val="none" w:sz="0" w:space="0" w:color="auto"/>
        <w:left w:val="none" w:sz="0" w:space="0" w:color="auto"/>
        <w:bottom w:val="none" w:sz="0" w:space="0" w:color="auto"/>
        <w:right w:val="none" w:sz="0" w:space="0" w:color="auto"/>
      </w:divBdr>
    </w:div>
    <w:div w:id="747464163">
      <w:bodyDiv w:val="1"/>
      <w:marLeft w:val="0"/>
      <w:marRight w:val="0"/>
      <w:marTop w:val="0"/>
      <w:marBottom w:val="0"/>
      <w:divBdr>
        <w:top w:val="none" w:sz="0" w:space="0" w:color="auto"/>
        <w:left w:val="none" w:sz="0" w:space="0" w:color="auto"/>
        <w:bottom w:val="none" w:sz="0" w:space="0" w:color="auto"/>
        <w:right w:val="none" w:sz="0" w:space="0" w:color="auto"/>
      </w:divBdr>
    </w:div>
    <w:div w:id="882716109">
      <w:bodyDiv w:val="1"/>
      <w:marLeft w:val="0"/>
      <w:marRight w:val="0"/>
      <w:marTop w:val="0"/>
      <w:marBottom w:val="0"/>
      <w:divBdr>
        <w:top w:val="none" w:sz="0" w:space="0" w:color="auto"/>
        <w:left w:val="none" w:sz="0" w:space="0" w:color="auto"/>
        <w:bottom w:val="none" w:sz="0" w:space="0" w:color="auto"/>
        <w:right w:val="none" w:sz="0" w:space="0" w:color="auto"/>
      </w:divBdr>
    </w:div>
    <w:div w:id="1127239885">
      <w:bodyDiv w:val="1"/>
      <w:marLeft w:val="0"/>
      <w:marRight w:val="0"/>
      <w:marTop w:val="0"/>
      <w:marBottom w:val="0"/>
      <w:divBdr>
        <w:top w:val="none" w:sz="0" w:space="0" w:color="auto"/>
        <w:left w:val="none" w:sz="0" w:space="0" w:color="auto"/>
        <w:bottom w:val="none" w:sz="0" w:space="0" w:color="auto"/>
        <w:right w:val="none" w:sz="0" w:space="0" w:color="auto"/>
      </w:divBdr>
    </w:div>
    <w:div w:id="1127774633">
      <w:bodyDiv w:val="1"/>
      <w:marLeft w:val="0"/>
      <w:marRight w:val="0"/>
      <w:marTop w:val="0"/>
      <w:marBottom w:val="0"/>
      <w:divBdr>
        <w:top w:val="none" w:sz="0" w:space="0" w:color="auto"/>
        <w:left w:val="none" w:sz="0" w:space="0" w:color="auto"/>
        <w:bottom w:val="none" w:sz="0" w:space="0" w:color="auto"/>
        <w:right w:val="none" w:sz="0" w:space="0" w:color="auto"/>
      </w:divBdr>
    </w:div>
    <w:div w:id="1184826264">
      <w:bodyDiv w:val="1"/>
      <w:marLeft w:val="0"/>
      <w:marRight w:val="0"/>
      <w:marTop w:val="0"/>
      <w:marBottom w:val="0"/>
      <w:divBdr>
        <w:top w:val="none" w:sz="0" w:space="0" w:color="auto"/>
        <w:left w:val="none" w:sz="0" w:space="0" w:color="auto"/>
        <w:bottom w:val="none" w:sz="0" w:space="0" w:color="auto"/>
        <w:right w:val="none" w:sz="0" w:space="0" w:color="auto"/>
      </w:divBdr>
    </w:div>
    <w:div w:id="1285385359">
      <w:bodyDiv w:val="1"/>
      <w:marLeft w:val="0"/>
      <w:marRight w:val="0"/>
      <w:marTop w:val="0"/>
      <w:marBottom w:val="0"/>
      <w:divBdr>
        <w:top w:val="none" w:sz="0" w:space="0" w:color="auto"/>
        <w:left w:val="none" w:sz="0" w:space="0" w:color="auto"/>
        <w:bottom w:val="none" w:sz="0" w:space="0" w:color="auto"/>
        <w:right w:val="none" w:sz="0" w:space="0" w:color="auto"/>
      </w:divBdr>
    </w:div>
    <w:div w:id="1410152985">
      <w:bodyDiv w:val="1"/>
      <w:marLeft w:val="0"/>
      <w:marRight w:val="0"/>
      <w:marTop w:val="0"/>
      <w:marBottom w:val="0"/>
      <w:divBdr>
        <w:top w:val="none" w:sz="0" w:space="0" w:color="auto"/>
        <w:left w:val="none" w:sz="0" w:space="0" w:color="auto"/>
        <w:bottom w:val="none" w:sz="0" w:space="0" w:color="auto"/>
        <w:right w:val="none" w:sz="0" w:space="0" w:color="auto"/>
      </w:divBdr>
    </w:div>
    <w:div w:id="1413816860">
      <w:bodyDiv w:val="1"/>
      <w:marLeft w:val="0"/>
      <w:marRight w:val="0"/>
      <w:marTop w:val="0"/>
      <w:marBottom w:val="0"/>
      <w:divBdr>
        <w:top w:val="none" w:sz="0" w:space="0" w:color="auto"/>
        <w:left w:val="none" w:sz="0" w:space="0" w:color="auto"/>
        <w:bottom w:val="none" w:sz="0" w:space="0" w:color="auto"/>
        <w:right w:val="none" w:sz="0" w:space="0" w:color="auto"/>
      </w:divBdr>
    </w:div>
    <w:div w:id="1502813093">
      <w:bodyDiv w:val="1"/>
      <w:marLeft w:val="0"/>
      <w:marRight w:val="0"/>
      <w:marTop w:val="0"/>
      <w:marBottom w:val="0"/>
      <w:divBdr>
        <w:top w:val="none" w:sz="0" w:space="0" w:color="auto"/>
        <w:left w:val="none" w:sz="0" w:space="0" w:color="auto"/>
        <w:bottom w:val="none" w:sz="0" w:space="0" w:color="auto"/>
        <w:right w:val="none" w:sz="0" w:space="0" w:color="auto"/>
      </w:divBdr>
    </w:div>
    <w:div w:id="1528257439">
      <w:bodyDiv w:val="1"/>
      <w:marLeft w:val="0"/>
      <w:marRight w:val="0"/>
      <w:marTop w:val="0"/>
      <w:marBottom w:val="0"/>
      <w:divBdr>
        <w:top w:val="none" w:sz="0" w:space="0" w:color="auto"/>
        <w:left w:val="none" w:sz="0" w:space="0" w:color="auto"/>
        <w:bottom w:val="none" w:sz="0" w:space="0" w:color="auto"/>
        <w:right w:val="none" w:sz="0" w:space="0" w:color="auto"/>
      </w:divBdr>
    </w:div>
    <w:div w:id="1543442706">
      <w:bodyDiv w:val="1"/>
      <w:marLeft w:val="0"/>
      <w:marRight w:val="0"/>
      <w:marTop w:val="0"/>
      <w:marBottom w:val="0"/>
      <w:divBdr>
        <w:top w:val="none" w:sz="0" w:space="0" w:color="auto"/>
        <w:left w:val="none" w:sz="0" w:space="0" w:color="auto"/>
        <w:bottom w:val="none" w:sz="0" w:space="0" w:color="auto"/>
        <w:right w:val="none" w:sz="0" w:space="0" w:color="auto"/>
      </w:divBdr>
    </w:div>
    <w:div w:id="1561675632">
      <w:bodyDiv w:val="1"/>
      <w:marLeft w:val="0"/>
      <w:marRight w:val="0"/>
      <w:marTop w:val="0"/>
      <w:marBottom w:val="0"/>
      <w:divBdr>
        <w:top w:val="none" w:sz="0" w:space="0" w:color="auto"/>
        <w:left w:val="none" w:sz="0" w:space="0" w:color="auto"/>
        <w:bottom w:val="none" w:sz="0" w:space="0" w:color="auto"/>
        <w:right w:val="none" w:sz="0" w:space="0" w:color="auto"/>
      </w:divBdr>
    </w:div>
    <w:div w:id="1711296254">
      <w:bodyDiv w:val="1"/>
      <w:marLeft w:val="0"/>
      <w:marRight w:val="0"/>
      <w:marTop w:val="0"/>
      <w:marBottom w:val="0"/>
      <w:divBdr>
        <w:top w:val="none" w:sz="0" w:space="0" w:color="auto"/>
        <w:left w:val="none" w:sz="0" w:space="0" w:color="auto"/>
        <w:bottom w:val="none" w:sz="0" w:space="0" w:color="auto"/>
        <w:right w:val="none" w:sz="0" w:space="0" w:color="auto"/>
      </w:divBdr>
    </w:div>
    <w:div w:id="1721321473">
      <w:bodyDiv w:val="1"/>
      <w:marLeft w:val="0"/>
      <w:marRight w:val="0"/>
      <w:marTop w:val="0"/>
      <w:marBottom w:val="0"/>
      <w:divBdr>
        <w:top w:val="none" w:sz="0" w:space="0" w:color="auto"/>
        <w:left w:val="none" w:sz="0" w:space="0" w:color="auto"/>
        <w:bottom w:val="none" w:sz="0" w:space="0" w:color="auto"/>
        <w:right w:val="none" w:sz="0" w:space="0" w:color="auto"/>
      </w:divBdr>
    </w:div>
    <w:div w:id="1797137280">
      <w:bodyDiv w:val="1"/>
      <w:marLeft w:val="0"/>
      <w:marRight w:val="0"/>
      <w:marTop w:val="0"/>
      <w:marBottom w:val="0"/>
      <w:divBdr>
        <w:top w:val="none" w:sz="0" w:space="0" w:color="auto"/>
        <w:left w:val="none" w:sz="0" w:space="0" w:color="auto"/>
        <w:bottom w:val="none" w:sz="0" w:space="0" w:color="auto"/>
        <w:right w:val="none" w:sz="0" w:space="0" w:color="auto"/>
      </w:divBdr>
    </w:div>
    <w:div w:id="1924952321">
      <w:bodyDiv w:val="1"/>
      <w:marLeft w:val="0"/>
      <w:marRight w:val="0"/>
      <w:marTop w:val="0"/>
      <w:marBottom w:val="0"/>
      <w:divBdr>
        <w:top w:val="none" w:sz="0" w:space="0" w:color="auto"/>
        <w:left w:val="none" w:sz="0" w:space="0" w:color="auto"/>
        <w:bottom w:val="none" w:sz="0" w:space="0" w:color="auto"/>
        <w:right w:val="none" w:sz="0" w:space="0" w:color="auto"/>
      </w:divBdr>
    </w:div>
    <w:div w:id="1946957986">
      <w:bodyDiv w:val="1"/>
      <w:marLeft w:val="0"/>
      <w:marRight w:val="0"/>
      <w:marTop w:val="0"/>
      <w:marBottom w:val="0"/>
      <w:divBdr>
        <w:top w:val="none" w:sz="0" w:space="0" w:color="auto"/>
        <w:left w:val="none" w:sz="0" w:space="0" w:color="auto"/>
        <w:bottom w:val="none" w:sz="0" w:space="0" w:color="auto"/>
        <w:right w:val="none" w:sz="0" w:space="0" w:color="auto"/>
      </w:divBdr>
    </w:div>
    <w:div w:id="1979727942">
      <w:bodyDiv w:val="1"/>
      <w:marLeft w:val="0"/>
      <w:marRight w:val="0"/>
      <w:marTop w:val="0"/>
      <w:marBottom w:val="0"/>
      <w:divBdr>
        <w:top w:val="none" w:sz="0" w:space="0" w:color="auto"/>
        <w:left w:val="none" w:sz="0" w:space="0" w:color="auto"/>
        <w:bottom w:val="none" w:sz="0" w:space="0" w:color="auto"/>
        <w:right w:val="none" w:sz="0" w:space="0" w:color="auto"/>
      </w:divBdr>
    </w:div>
    <w:div w:id="2020693696">
      <w:bodyDiv w:val="1"/>
      <w:marLeft w:val="0"/>
      <w:marRight w:val="0"/>
      <w:marTop w:val="0"/>
      <w:marBottom w:val="0"/>
      <w:divBdr>
        <w:top w:val="none" w:sz="0" w:space="0" w:color="auto"/>
        <w:left w:val="none" w:sz="0" w:space="0" w:color="auto"/>
        <w:bottom w:val="none" w:sz="0" w:space="0" w:color="auto"/>
        <w:right w:val="none" w:sz="0" w:space="0" w:color="auto"/>
      </w:divBdr>
    </w:div>
    <w:div w:id="2121029767">
      <w:bodyDiv w:val="1"/>
      <w:marLeft w:val="0"/>
      <w:marRight w:val="0"/>
      <w:marTop w:val="0"/>
      <w:marBottom w:val="0"/>
      <w:divBdr>
        <w:top w:val="none" w:sz="0" w:space="0" w:color="auto"/>
        <w:left w:val="none" w:sz="0" w:space="0" w:color="auto"/>
        <w:bottom w:val="none" w:sz="0" w:space="0" w:color="auto"/>
        <w:right w:val="none" w:sz="0" w:space="0" w:color="auto"/>
      </w:divBdr>
    </w:div>
    <w:div w:id="2122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CF9B-BAF9-4FEA-83B6-F1CFF714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82</Pages>
  <Words>86259</Words>
  <Characters>49169</Characters>
  <Application>Microsoft Office Word</Application>
  <DocSecurity>0</DocSecurity>
  <Lines>409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135158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Александрина Лія Ігоревна</dc:creator>
  <cp:lastModifiedBy>Наталія Гуцал</cp:lastModifiedBy>
  <cp:revision>4</cp:revision>
  <cp:lastPrinted>2016-10-04T08:21:00Z</cp:lastPrinted>
  <dcterms:created xsi:type="dcterms:W3CDTF">2019-08-15T13:15:00Z</dcterms:created>
  <dcterms:modified xsi:type="dcterms:W3CDTF">2019-08-15T13:23:00Z</dcterms:modified>
</cp:coreProperties>
</file>