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690" w:rsidRDefault="00546EBF" w:rsidP="0034369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13</w:t>
      </w:r>
      <w:r w:rsidR="00515EB8">
        <w:rPr>
          <w:rFonts w:ascii="Times New Roman" w:hAnsi="Times New Roman" w:cs="Times New Roman"/>
          <w:b/>
          <w:sz w:val="28"/>
          <w:szCs w:val="28"/>
          <w:lang w:val="ru-RU"/>
        </w:rPr>
        <w:t>.0</w:t>
      </w:r>
      <w:r w:rsidR="003D7BE9" w:rsidRPr="003D7BE9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515E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.16.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Health</w:t>
      </w:r>
      <w:r w:rsidRPr="007079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Canada</w:t>
      </w:r>
      <w:r w:rsidRPr="007079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343690" w:rsidRPr="00343690">
        <w:rPr>
          <w:rFonts w:ascii="Times New Roman" w:hAnsi="Times New Roman" w:cs="Times New Roman"/>
          <w:b/>
          <w:sz w:val="28"/>
          <w:szCs w:val="28"/>
          <w:lang w:val="ru-RU"/>
        </w:rPr>
        <w:t>Фебуксостат - оцінка можливого ризику виникнення висип</w:t>
      </w:r>
      <w:r w:rsidR="00FC5266" w:rsidRPr="00FC5266">
        <w:rPr>
          <w:rFonts w:ascii="Times New Roman" w:hAnsi="Times New Roman" w:cs="Times New Roman"/>
          <w:b/>
          <w:sz w:val="28"/>
          <w:szCs w:val="28"/>
          <w:lang w:val="ru-RU"/>
        </w:rPr>
        <w:t>ань</w:t>
      </w:r>
      <w:r w:rsidR="00343690" w:rsidRPr="003436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еозинофілі</w:t>
      </w:r>
      <w:r w:rsidR="00FC5266">
        <w:rPr>
          <w:rFonts w:ascii="Times New Roman" w:hAnsi="Times New Roman" w:cs="Times New Roman"/>
          <w:b/>
          <w:sz w:val="28"/>
          <w:szCs w:val="28"/>
          <w:lang w:val="ru-RU"/>
        </w:rPr>
        <w:t>ї</w:t>
      </w:r>
      <w:r w:rsidR="00343690" w:rsidRPr="003436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ю </w:t>
      </w:r>
      <w:r w:rsidR="003436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та </w:t>
      </w:r>
      <w:r w:rsidR="00343690" w:rsidRPr="00343690">
        <w:rPr>
          <w:rFonts w:ascii="Times New Roman" w:hAnsi="Times New Roman" w:cs="Times New Roman"/>
          <w:b/>
          <w:sz w:val="28"/>
          <w:szCs w:val="28"/>
          <w:lang w:val="ru-RU"/>
        </w:rPr>
        <w:t>DRESS-синдрому</w:t>
      </w:r>
    </w:p>
    <w:p w:rsidR="00343690" w:rsidRDefault="00343690" w:rsidP="0034369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E5BA9" w:rsidRPr="00343690" w:rsidRDefault="00C45F55" w:rsidP="0034369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5F55">
        <w:rPr>
          <w:rFonts w:ascii="Times New Roman" w:hAnsi="Times New Roman" w:cs="Times New Roman"/>
          <w:sz w:val="28"/>
          <w:szCs w:val="28"/>
          <w:lang w:val="ru-RU"/>
        </w:rPr>
        <w:t>Фебуксостат застосовується для зниження рівня сечової кислоти у пацієнтів з подагрою (хворобливе запалення суглоб</w:t>
      </w:r>
      <w:r w:rsidR="00FC5266">
        <w:rPr>
          <w:rFonts w:ascii="Times New Roman" w:hAnsi="Times New Roman" w:cs="Times New Roman"/>
          <w:sz w:val="28"/>
          <w:szCs w:val="28"/>
          <w:lang w:val="ru-RU"/>
        </w:rPr>
        <w:t>ів</w:t>
      </w:r>
      <w:r w:rsidRPr="00C45F55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r w:rsidR="00FC5266">
        <w:rPr>
          <w:rFonts w:ascii="Times New Roman" w:hAnsi="Times New Roman" w:cs="Times New Roman"/>
          <w:sz w:val="28"/>
          <w:szCs w:val="28"/>
          <w:lang w:val="ru-RU"/>
        </w:rPr>
        <w:t xml:space="preserve">надмірний рівень </w:t>
      </w:r>
      <w:r w:rsidRPr="00C45F55">
        <w:rPr>
          <w:rFonts w:ascii="Times New Roman" w:hAnsi="Times New Roman" w:cs="Times New Roman"/>
          <w:sz w:val="28"/>
          <w:szCs w:val="28"/>
          <w:lang w:val="ru-RU"/>
        </w:rPr>
        <w:t>сечової кислоти, що утворює тверді кристали).</w:t>
      </w:r>
    </w:p>
    <w:p w:rsidR="00C45F55" w:rsidRDefault="00C45F55" w:rsidP="003436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546EBF" w:rsidRPr="00DC4AF1">
        <w:rPr>
          <w:rFonts w:ascii="Times New Roman" w:hAnsi="Times New Roman" w:cs="Times New Roman"/>
          <w:sz w:val="28"/>
          <w:szCs w:val="28"/>
          <w:lang w:val="ru-RU"/>
        </w:rPr>
        <w:t>Міністерством охорони здоров'я Канади (НС)</w:t>
      </w:r>
      <w:r w:rsidR="005E5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F55">
        <w:rPr>
          <w:rFonts w:ascii="Times New Roman" w:hAnsi="Times New Roman" w:cs="Times New Roman"/>
          <w:sz w:val="28"/>
          <w:szCs w:val="28"/>
          <w:lang w:val="ru-RU"/>
        </w:rPr>
        <w:t>був проведений огляд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Pr="00C45F55">
        <w:rPr>
          <w:rFonts w:ascii="Times New Roman" w:hAnsi="Times New Roman" w:cs="Times New Roman"/>
          <w:sz w:val="28"/>
          <w:szCs w:val="28"/>
          <w:lang w:val="ru-RU"/>
        </w:rPr>
        <w:t xml:space="preserve"> безпеки після надходження в міжнарод</w:t>
      </w:r>
      <w:r>
        <w:rPr>
          <w:rFonts w:ascii="Times New Roman" w:hAnsi="Times New Roman" w:cs="Times New Roman"/>
          <w:sz w:val="28"/>
          <w:szCs w:val="28"/>
          <w:lang w:val="ru-RU"/>
        </w:rPr>
        <w:t>ну базу випадків DRESS-синдрому</w:t>
      </w:r>
      <w:r w:rsidRPr="00C45F55">
        <w:rPr>
          <w:rFonts w:ascii="Times New Roman" w:hAnsi="Times New Roman" w:cs="Times New Roman"/>
          <w:sz w:val="28"/>
          <w:szCs w:val="28"/>
          <w:lang w:val="ru-RU"/>
        </w:rPr>
        <w:t>*, що виникають у зв'язку із застосуванням фебуксостат</w:t>
      </w:r>
      <w:r w:rsidR="008C24A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C45F5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517AD" w:rsidRDefault="00F517AD" w:rsidP="003436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45F55" w:rsidRPr="00C45F55">
        <w:rPr>
          <w:rFonts w:ascii="Times New Roman" w:hAnsi="Times New Roman" w:cs="Times New Roman"/>
          <w:sz w:val="28"/>
          <w:szCs w:val="28"/>
          <w:lang w:val="ru-RU"/>
        </w:rPr>
        <w:t>НС був зареєстрований 1 випадок DRESS-синдрому в Канаді. Цей випадок був також опублікований в науковій літературі.</w:t>
      </w:r>
      <w:r w:rsidR="00C41D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45F55" w:rsidRDefault="00F517AD" w:rsidP="003436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45F55" w:rsidRPr="00C45F55">
        <w:rPr>
          <w:rFonts w:ascii="Times New Roman" w:hAnsi="Times New Roman" w:cs="Times New Roman"/>
          <w:sz w:val="28"/>
          <w:szCs w:val="28"/>
          <w:lang w:val="ru-RU"/>
        </w:rPr>
        <w:t>3 випадк</w:t>
      </w:r>
      <w:r w:rsidR="00C45F55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C45F55" w:rsidRPr="00C45F55">
        <w:rPr>
          <w:rFonts w:ascii="Times New Roman" w:hAnsi="Times New Roman" w:cs="Times New Roman"/>
          <w:sz w:val="28"/>
          <w:szCs w:val="28"/>
          <w:lang w:val="ru-RU"/>
        </w:rPr>
        <w:t>DRESS-синдрому</w:t>
      </w:r>
      <w:r w:rsidR="00C45F55">
        <w:rPr>
          <w:rFonts w:ascii="Times New Roman" w:hAnsi="Times New Roman" w:cs="Times New Roman"/>
          <w:sz w:val="28"/>
          <w:szCs w:val="28"/>
          <w:lang w:val="ru-RU"/>
        </w:rPr>
        <w:t xml:space="preserve"> з різних країн</w:t>
      </w:r>
      <w:r w:rsidR="00C45F55" w:rsidRPr="00C45F55">
        <w:rPr>
          <w:rFonts w:ascii="Times New Roman" w:hAnsi="Times New Roman" w:cs="Times New Roman"/>
          <w:sz w:val="28"/>
          <w:szCs w:val="28"/>
          <w:lang w:val="ru-RU"/>
        </w:rPr>
        <w:t xml:space="preserve"> були опубліковані в науковій літературі.</w:t>
      </w:r>
    </w:p>
    <w:p w:rsidR="00C45F55" w:rsidRDefault="00F517AD" w:rsidP="003436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3A42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5F55" w:rsidRPr="00C45F55">
        <w:rPr>
          <w:rFonts w:ascii="Times New Roman" w:hAnsi="Times New Roman" w:cs="Times New Roman"/>
          <w:sz w:val="28"/>
          <w:szCs w:val="28"/>
          <w:lang w:val="ru-RU"/>
        </w:rPr>
        <w:t>В глобальну систему Всесвітньої організації охорони здоров'я (VigiBase) з декількох країн надійшло 13 звітів про випадки DRESS-синдрому.</w:t>
      </w:r>
    </w:p>
    <w:p w:rsidR="00A42C1A" w:rsidRDefault="003A42B1" w:rsidP="003436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45F55" w:rsidRPr="00C45F55">
        <w:rPr>
          <w:rFonts w:ascii="Times New Roman" w:hAnsi="Times New Roman" w:cs="Times New Roman"/>
          <w:sz w:val="28"/>
          <w:szCs w:val="28"/>
          <w:lang w:val="ru-RU"/>
        </w:rPr>
        <w:t>Про 10 випадк</w:t>
      </w:r>
      <w:r w:rsidR="00343690">
        <w:rPr>
          <w:rFonts w:ascii="Times New Roman" w:hAnsi="Times New Roman" w:cs="Times New Roman"/>
          <w:sz w:val="28"/>
          <w:szCs w:val="28"/>
          <w:lang w:val="ru-RU"/>
        </w:rPr>
        <w:t>ів</w:t>
      </w:r>
      <w:r w:rsidR="00C45F55" w:rsidRPr="00C45F55">
        <w:rPr>
          <w:rFonts w:ascii="Times New Roman" w:hAnsi="Times New Roman" w:cs="Times New Roman"/>
          <w:sz w:val="28"/>
          <w:szCs w:val="28"/>
          <w:lang w:val="ru-RU"/>
        </w:rPr>
        <w:t>, 2 з яких були опубліковані в науковій літературі, НС повідомили виробники.</w:t>
      </w:r>
    </w:p>
    <w:p w:rsidR="00C45F55" w:rsidRDefault="00264F34" w:rsidP="003436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3A42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5F55" w:rsidRPr="00C45F55">
        <w:rPr>
          <w:rFonts w:ascii="Times New Roman" w:hAnsi="Times New Roman" w:cs="Times New Roman"/>
          <w:sz w:val="28"/>
          <w:szCs w:val="28"/>
          <w:lang w:val="ru-RU"/>
        </w:rPr>
        <w:t>Алопуринол, як відомо, теж може бути пов'язаний з розвитком серйозних шкірних реакцій, включаючи DRESS-синдром. Багато з пацієнтів, які повідомляли про подібні випадки при прийомі фебуксостат</w:t>
      </w:r>
      <w:r w:rsidR="008C24A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C45F55" w:rsidRPr="00C45F55">
        <w:rPr>
          <w:rFonts w:ascii="Times New Roman" w:hAnsi="Times New Roman" w:cs="Times New Roman"/>
          <w:sz w:val="28"/>
          <w:szCs w:val="28"/>
          <w:lang w:val="ru-RU"/>
        </w:rPr>
        <w:t>, стверджували, що і при лікуванні алопуринолом у них розвивалися шкірні реакції.</w:t>
      </w:r>
    </w:p>
    <w:p w:rsidR="00343690" w:rsidRDefault="00264F34" w:rsidP="003436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43690" w:rsidRPr="00343690">
        <w:rPr>
          <w:rFonts w:ascii="Times New Roman" w:hAnsi="Times New Roman" w:cs="Times New Roman"/>
          <w:sz w:val="28"/>
          <w:szCs w:val="28"/>
          <w:lang w:val="ru-RU"/>
        </w:rPr>
        <w:t xml:space="preserve">Таким чином, НС провело оцінку всієї можливої інформації і прийшло до висновку, що, незважаючи на обмеженість даних, можна говорити про зв'язок між прийомом фебуксостата </w:t>
      </w:r>
      <w:r w:rsidR="00D66D8F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="00343690" w:rsidRPr="00343690">
        <w:rPr>
          <w:rFonts w:ascii="Times New Roman" w:hAnsi="Times New Roman" w:cs="Times New Roman"/>
          <w:sz w:val="28"/>
          <w:szCs w:val="28"/>
          <w:lang w:val="ru-RU"/>
        </w:rPr>
        <w:t xml:space="preserve"> DRESS-синдромом. Тому НС звернулася до виробників з вимогою включити DRESS-синдром в інструкцію </w:t>
      </w:r>
      <w:r w:rsidR="00D66D8F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343690" w:rsidRPr="00343690">
        <w:rPr>
          <w:rFonts w:ascii="Times New Roman" w:hAnsi="Times New Roman" w:cs="Times New Roman"/>
          <w:sz w:val="28"/>
          <w:szCs w:val="28"/>
          <w:lang w:val="ru-RU"/>
        </w:rPr>
        <w:t xml:space="preserve"> застосуванн</w:t>
      </w:r>
      <w:r w:rsidR="00D66D8F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343690" w:rsidRPr="00343690">
        <w:rPr>
          <w:rFonts w:ascii="Times New Roman" w:hAnsi="Times New Roman" w:cs="Times New Roman"/>
          <w:sz w:val="28"/>
          <w:szCs w:val="28"/>
          <w:lang w:val="ru-RU"/>
        </w:rPr>
        <w:t xml:space="preserve"> зазначеного вище ЛЗ, що і було зроблено.</w:t>
      </w:r>
    </w:p>
    <w:p w:rsidR="00047A0D" w:rsidRDefault="00D66D8F" w:rsidP="003436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43690" w:rsidRPr="00343690">
        <w:rPr>
          <w:rFonts w:ascii="Times New Roman" w:hAnsi="Times New Roman" w:cs="Times New Roman"/>
          <w:sz w:val="28"/>
          <w:szCs w:val="28"/>
          <w:lang w:val="ru-RU"/>
        </w:rPr>
        <w:t>Також інструкція була доповнена інформацією про те, що аналогічні шкірні реакції можуть виникати і при прийомі алопуринолу.</w:t>
      </w:r>
      <w:r w:rsidR="006F0E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138E6" w:rsidRDefault="00A138E6" w:rsidP="003436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Міністерство охорони здоров'я Канади буде і надалі проводити моніторинг випадків </w:t>
      </w:r>
      <w:r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що 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>пов'язан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 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із застосуванням </w:t>
      </w:r>
      <w:r w:rsidR="00343690" w:rsidRPr="00343690">
        <w:rPr>
          <w:rFonts w:ascii="Times New Roman" w:hAnsi="Times New Roman" w:cs="Times New Roman"/>
          <w:sz w:val="28"/>
          <w:szCs w:val="28"/>
          <w:lang w:val="ru-RU"/>
        </w:rPr>
        <w:t>фебуксостат</w:t>
      </w:r>
      <w:r w:rsidR="008C24A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>, і пр</w:t>
      </w:r>
      <w:r>
        <w:rPr>
          <w:rFonts w:ascii="Times New Roman" w:hAnsi="Times New Roman" w:cs="Times New Roman"/>
          <w:sz w:val="28"/>
          <w:szCs w:val="28"/>
          <w:lang w:val="ru-RU"/>
        </w:rPr>
        <w:t>ийме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належні </w:t>
      </w:r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своєчасні заходи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 xml:space="preserve"> разі виявлення будь</w:t>
      </w:r>
      <w:r>
        <w:rPr>
          <w:rFonts w:ascii="Times New Roman" w:hAnsi="Times New Roman" w:cs="Times New Roman"/>
          <w:sz w:val="28"/>
          <w:szCs w:val="28"/>
          <w:lang w:val="ru-RU"/>
        </w:rPr>
        <w:t>-яких нових ризиків</w:t>
      </w:r>
      <w:r w:rsidRPr="008511C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45F55" w:rsidRDefault="00C45F55" w:rsidP="003436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17AD" w:rsidRPr="006D608A" w:rsidRDefault="00F517AD" w:rsidP="003436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*</w:t>
      </w:r>
      <w:r w:rsidRPr="00F517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1D63">
        <w:rPr>
          <w:rFonts w:ascii="Times New Roman" w:hAnsi="Times New Roman" w:cs="Times New Roman"/>
          <w:sz w:val="28"/>
          <w:szCs w:val="28"/>
          <w:lang w:val="ru-RU"/>
        </w:rPr>
        <w:t xml:space="preserve">DRESS-синдром - це </w:t>
      </w:r>
      <w:r w:rsidR="00FC5266">
        <w:rPr>
          <w:rFonts w:ascii="Times New Roman" w:hAnsi="Times New Roman" w:cs="Times New Roman"/>
          <w:sz w:val="28"/>
          <w:szCs w:val="28"/>
          <w:lang w:val="ru-RU"/>
        </w:rPr>
        <w:t>низка</w:t>
      </w:r>
      <w:r w:rsidRPr="00C41D63">
        <w:rPr>
          <w:rFonts w:ascii="Times New Roman" w:hAnsi="Times New Roman" w:cs="Times New Roman"/>
          <w:sz w:val="28"/>
          <w:szCs w:val="28"/>
          <w:lang w:val="ru-RU"/>
        </w:rPr>
        <w:t xml:space="preserve"> рідкісних, але серйозних і потенційно небезпечних для життя побічних реакцій на лікарські засоби, що клінічно проявляються лихоманкою, виражен</w:t>
      </w:r>
      <w:r w:rsidR="00FC5266">
        <w:rPr>
          <w:rFonts w:ascii="Times New Roman" w:hAnsi="Times New Roman" w:cs="Times New Roman"/>
          <w:sz w:val="28"/>
          <w:szCs w:val="28"/>
          <w:lang w:val="ru-RU"/>
        </w:rPr>
        <w:t>ими</w:t>
      </w:r>
      <w:r w:rsidRPr="00C41D63">
        <w:rPr>
          <w:rFonts w:ascii="Times New Roman" w:hAnsi="Times New Roman" w:cs="Times New Roman"/>
          <w:sz w:val="28"/>
          <w:szCs w:val="28"/>
          <w:lang w:val="ru-RU"/>
        </w:rPr>
        <w:t xml:space="preserve"> висип</w:t>
      </w:r>
      <w:r w:rsidR="00FC5266">
        <w:rPr>
          <w:rFonts w:ascii="Times New Roman" w:hAnsi="Times New Roman" w:cs="Times New Roman"/>
          <w:sz w:val="28"/>
          <w:szCs w:val="28"/>
          <w:lang w:val="ru-RU"/>
        </w:rPr>
        <w:t>аннями</w:t>
      </w:r>
      <w:bookmarkStart w:id="0" w:name="_GoBack"/>
      <w:bookmarkEnd w:id="0"/>
      <w:r w:rsidRPr="00C41D63">
        <w:rPr>
          <w:rFonts w:ascii="Times New Roman" w:hAnsi="Times New Roman" w:cs="Times New Roman"/>
          <w:sz w:val="28"/>
          <w:szCs w:val="28"/>
          <w:lang w:val="ru-RU"/>
        </w:rPr>
        <w:t xml:space="preserve"> на шкірі або її лущенням, набряком обличчя та ін. Ці реакції зазвичай проявляються в проміжку від 2 х тижнів до 2-х місяців від початку застосування ЛЗ.</w:t>
      </w:r>
    </w:p>
    <w:p w:rsidR="004F1DC6" w:rsidRPr="00F517AD" w:rsidRDefault="004F1DC6" w:rsidP="0034369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F1DC6" w:rsidRPr="00F517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76F6"/>
    <w:multiLevelType w:val="hybridMultilevel"/>
    <w:tmpl w:val="2810340A"/>
    <w:lvl w:ilvl="0" w:tplc="1F929E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B1277"/>
    <w:multiLevelType w:val="hybridMultilevel"/>
    <w:tmpl w:val="FC96D37C"/>
    <w:lvl w:ilvl="0" w:tplc="26D4E2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0300C"/>
    <w:multiLevelType w:val="hybridMultilevel"/>
    <w:tmpl w:val="C47ECC6A"/>
    <w:lvl w:ilvl="0" w:tplc="C602CE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D0"/>
    <w:rsid w:val="000370B3"/>
    <w:rsid w:val="00047A0D"/>
    <w:rsid w:val="00055252"/>
    <w:rsid w:val="00061203"/>
    <w:rsid w:val="000B7D83"/>
    <w:rsid w:val="000D07B8"/>
    <w:rsid w:val="000F4F33"/>
    <w:rsid w:val="0012249E"/>
    <w:rsid w:val="001641E4"/>
    <w:rsid w:val="00171CA0"/>
    <w:rsid w:val="00172C96"/>
    <w:rsid w:val="001806E8"/>
    <w:rsid w:val="00190CA3"/>
    <w:rsid w:val="002118C1"/>
    <w:rsid w:val="002258E7"/>
    <w:rsid w:val="00243C50"/>
    <w:rsid w:val="0025421B"/>
    <w:rsid w:val="00264F34"/>
    <w:rsid w:val="002C606C"/>
    <w:rsid w:val="002E5587"/>
    <w:rsid w:val="0031156B"/>
    <w:rsid w:val="00333CAB"/>
    <w:rsid w:val="00343690"/>
    <w:rsid w:val="00347A2F"/>
    <w:rsid w:val="003551C4"/>
    <w:rsid w:val="0036441D"/>
    <w:rsid w:val="00390104"/>
    <w:rsid w:val="003A42B1"/>
    <w:rsid w:val="003C23AD"/>
    <w:rsid w:val="003D1707"/>
    <w:rsid w:val="003D7BE9"/>
    <w:rsid w:val="0041433C"/>
    <w:rsid w:val="004A022F"/>
    <w:rsid w:val="004B5B55"/>
    <w:rsid w:val="004F1DC6"/>
    <w:rsid w:val="00515EB8"/>
    <w:rsid w:val="00546EBF"/>
    <w:rsid w:val="0055764E"/>
    <w:rsid w:val="00564FCF"/>
    <w:rsid w:val="0056509B"/>
    <w:rsid w:val="00597067"/>
    <w:rsid w:val="005E5BA9"/>
    <w:rsid w:val="005F4EBF"/>
    <w:rsid w:val="00632994"/>
    <w:rsid w:val="00664CF4"/>
    <w:rsid w:val="00691779"/>
    <w:rsid w:val="006A525C"/>
    <w:rsid w:val="006A5E8B"/>
    <w:rsid w:val="006B19C3"/>
    <w:rsid w:val="006D608A"/>
    <w:rsid w:val="006F0E3C"/>
    <w:rsid w:val="0070794A"/>
    <w:rsid w:val="00752075"/>
    <w:rsid w:val="007867B5"/>
    <w:rsid w:val="007E09D5"/>
    <w:rsid w:val="007F5400"/>
    <w:rsid w:val="00803D9C"/>
    <w:rsid w:val="00847001"/>
    <w:rsid w:val="008A76BD"/>
    <w:rsid w:val="008C24A0"/>
    <w:rsid w:val="008E34EA"/>
    <w:rsid w:val="009367BF"/>
    <w:rsid w:val="009453F9"/>
    <w:rsid w:val="009568C4"/>
    <w:rsid w:val="009830AE"/>
    <w:rsid w:val="0099794A"/>
    <w:rsid w:val="009F1108"/>
    <w:rsid w:val="00A138E6"/>
    <w:rsid w:val="00A3753D"/>
    <w:rsid w:val="00A42C1A"/>
    <w:rsid w:val="00A462D6"/>
    <w:rsid w:val="00A84FF2"/>
    <w:rsid w:val="00AE5F36"/>
    <w:rsid w:val="00BD0B27"/>
    <w:rsid w:val="00C02554"/>
    <w:rsid w:val="00C41D63"/>
    <w:rsid w:val="00C45F55"/>
    <w:rsid w:val="00C500B0"/>
    <w:rsid w:val="00C96FB1"/>
    <w:rsid w:val="00CD0292"/>
    <w:rsid w:val="00CD178E"/>
    <w:rsid w:val="00D4497B"/>
    <w:rsid w:val="00D64FFE"/>
    <w:rsid w:val="00D66D8F"/>
    <w:rsid w:val="00D805D0"/>
    <w:rsid w:val="00DE61D3"/>
    <w:rsid w:val="00E013E7"/>
    <w:rsid w:val="00E30BD9"/>
    <w:rsid w:val="00E77C87"/>
    <w:rsid w:val="00ED2F9C"/>
    <w:rsid w:val="00EF29C1"/>
    <w:rsid w:val="00EF6667"/>
    <w:rsid w:val="00F517AD"/>
    <w:rsid w:val="00FC5266"/>
    <w:rsid w:val="00FD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58029-D42C-48DB-BF30-7EF6EC07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9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1404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Авсюкевич Марія Валеріївна</dc:creator>
  <cp:keywords/>
  <dc:description/>
  <cp:lastModifiedBy>Авсюкевич Марія Валеріївна</cp:lastModifiedBy>
  <cp:revision>32</cp:revision>
  <cp:lastPrinted>2016-05-16T12:57:00Z</cp:lastPrinted>
  <dcterms:created xsi:type="dcterms:W3CDTF">2016-05-05T14:05:00Z</dcterms:created>
  <dcterms:modified xsi:type="dcterms:W3CDTF">2016-07-05T06:29:00Z</dcterms:modified>
</cp:coreProperties>
</file>